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D0959" w14:textId="77777777" w:rsidR="0018162D" w:rsidRPr="00B45E10" w:rsidRDefault="0018162D" w:rsidP="0018162D">
      <w:pPr>
        <w:pStyle w:val="BodyTextIndent"/>
        <w:spacing w:line="240" w:lineRule="auto"/>
        <w:ind w:firstLine="0"/>
        <w:jc w:val="center"/>
        <w:rPr>
          <w:b/>
          <w:bCs/>
          <w:noProof/>
          <w:sz w:val="28"/>
        </w:rPr>
      </w:pPr>
      <w:r w:rsidRPr="00B45E10">
        <w:rPr>
          <w:b/>
          <w:bCs/>
          <w:noProof/>
          <w:sz w:val="28"/>
        </w:rPr>
        <w:t>LES MALADIES INFLAMMATOIRES DE L'INTESTIN</w:t>
      </w:r>
    </w:p>
    <w:p w14:paraId="5ABC6942" w14:textId="77777777" w:rsidR="0018162D" w:rsidRPr="00B45E10" w:rsidRDefault="0018162D" w:rsidP="0018162D">
      <w:pPr>
        <w:pStyle w:val="BodyTextIndent"/>
        <w:spacing w:line="240" w:lineRule="auto"/>
        <w:ind w:firstLine="0"/>
        <w:rPr>
          <w:b/>
          <w:bCs/>
          <w:noProof/>
        </w:rPr>
      </w:pPr>
    </w:p>
    <w:p w14:paraId="091EDF39" w14:textId="77777777" w:rsidR="0018162D" w:rsidRPr="00B45E10" w:rsidRDefault="0018162D" w:rsidP="0018162D">
      <w:pPr>
        <w:pStyle w:val="BodyTextIndent"/>
        <w:spacing w:line="240" w:lineRule="auto"/>
        <w:ind w:firstLine="0"/>
        <w:rPr>
          <w:noProof/>
        </w:rPr>
      </w:pPr>
      <w:r w:rsidRPr="00B45E10">
        <w:rPr>
          <w:b/>
          <w:bCs/>
          <w:noProof/>
        </w:rPr>
        <w:tab/>
      </w:r>
      <w:r w:rsidRPr="00B45E10">
        <w:rPr>
          <w:noProof/>
        </w:rPr>
        <w:t>Elles regroupent des affections inflammatoires touchant tout ou partie du tube digestif. En pratique, elles sont surtout représentées par la recto-colite hémorragique ou colite ulcéreuse et par la maladie de Crohn.</w:t>
      </w:r>
    </w:p>
    <w:p w14:paraId="006643CF" w14:textId="77777777" w:rsidR="0018162D" w:rsidRPr="00B45E10" w:rsidRDefault="0018162D" w:rsidP="0018162D">
      <w:pPr>
        <w:pStyle w:val="BodyTextIndent"/>
        <w:spacing w:line="240" w:lineRule="auto"/>
        <w:ind w:firstLine="0"/>
        <w:rPr>
          <w:b/>
          <w:bCs/>
          <w:noProof/>
        </w:rPr>
      </w:pPr>
      <w:r w:rsidRPr="00B45E10">
        <w:rPr>
          <w:noProof/>
        </w:rPr>
        <w:tab/>
      </w:r>
      <w:r w:rsidRPr="00B45E10">
        <w:rPr>
          <w:b/>
          <w:bCs/>
          <w:noProof/>
        </w:rPr>
        <w:t>La maladie de Crohn</w:t>
      </w:r>
    </w:p>
    <w:p w14:paraId="6E441538" w14:textId="77777777" w:rsidR="0018162D" w:rsidRPr="00B45E10" w:rsidRDefault="0018162D" w:rsidP="0018162D">
      <w:pPr>
        <w:pStyle w:val="BodyTextIndent"/>
        <w:spacing w:line="240" w:lineRule="auto"/>
        <w:ind w:firstLine="0"/>
        <w:rPr>
          <w:noProof/>
        </w:rPr>
      </w:pPr>
      <w:r w:rsidRPr="00B45E10">
        <w:rPr>
          <w:b/>
          <w:bCs/>
          <w:noProof/>
        </w:rPr>
        <w:tab/>
      </w:r>
      <w:r w:rsidRPr="00B45E10">
        <w:rPr>
          <w:noProof/>
        </w:rPr>
        <w:t>Elle débute surtout entre 20 et 40 ans, mais parfois chez l'adolescent, voire chez l'enfant. Elle se manifeste par une diarrhée chronique (plus de 300 g de selles par 24 heures) associée à des douleurs abdominales, surtout chez le flanc droit. Des poussées de fièvre ne sont pas rares ainsi que des problèmes au niveau de l'anus (suintement, fissure, fistule ou abcès), du sang et des glaires dans les selles. Bien sûr, cet état va souvent entraîner un amaigrissement conséquent. Enfin, il peut coexister des atteintes inflammatoires articulaires. Pour faire un diagnostic avec certitude, certains examens sont indispensables:</w:t>
      </w:r>
    </w:p>
    <w:p w14:paraId="44EEE7F3" w14:textId="77777777" w:rsidR="0018162D" w:rsidRPr="00B45E10" w:rsidRDefault="0018162D" w:rsidP="0018162D">
      <w:pPr>
        <w:pStyle w:val="BodyTextIndent"/>
        <w:spacing w:line="240" w:lineRule="auto"/>
        <w:ind w:firstLine="0"/>
        <w:rPr>
          <w:noProof/>
        </w:rPr>
      </w:pPr>
      <w:r w:rsidRPr="00B45E10">
        <w:rPr>
          <w:noProof/>
        </w:rPr>
        <w:tab/>
        <w:t>- une prise de sang va montrer une augmentation de la vitesse de sédimentation et d'autres signes d'inflammation lors des poussées. Entre les poussées ne persistera souvent que des signes de malabsorption;</w:t>
      </w:r>
    </w:p>
    <w:p w14:paraId="1C453F01" w14:textId="77777777" w:rsidR="0018162D" w:rsidRPr="00B45E10" w:rsidRDefault="0018162D" w:rsidP="0018162D">
      <w:pPr>
        <w:pStyle w:val="BodyTextIndent"/>
        <w:spacing w:line="240" w:lineRule="auto"/>
        <w:ind w:firstLine="0"/>
        <w:rPr>
          <w:noProof/>
        </w:rPr>
      </w:pPr>
      <w:r w:rsidRPr="00B45E10">
        <w:rPr>
          <w:noProof/>
        </w:rPr>
        <w:tab/>
        <w:t>- une radio de l'intestin grêle car la maladie touche la dernière anse grêle;</w:t>
      </w:r>
    </w:p>
    <w:p w14:paraId="278EC828" w14:textId="77777777" w:rsidR="0018162D" w:rsidRPr="00B45E10" w:rsidRDefault="0018162D" w:rsidP="0018162D">
      <w:pPr>
        <w:pStyle w:val="BodyTextIndent"/>
        <w:spacing w:line="240" w:lineRule="auto"/>
        <w:ind w:firstLine="0"/>
        <w:rPr>
          <w:noProof/>
        </w:rPr>
      </w:pPr>
      <w:r w:rsidRPr="00B45E10">
        <w:rPr>
          <w:noProof/>
        </w:rPr>
        <w:tab/>
        <w:t>- une coloscopie, car il existe souvent des lésions au niveau du côlon aussi.</w:t>
      </w:r>
    </w:p>
    <w:p w14:paraId="2BA16240" w14:textId="77777777" w:rsidR="0018162D" w:rsidRPr="00B45E10" w:rsidRDefault="0018162D" w:rsidP="0018162D">
      <w:pPr>
        <w:pStyle w:val="BodyTextIndent"/>
        <w:spacing w:line="240" w:lineRule="auto"/>
        <w:ind w:firstLine="0"/>
        <w:rPr>
          <w:noProof/>
        </w:rPr>
      </w:pPr>
      <w:r w:rsidRPr="00B45E10">
        <w:rPr>
          <w:noProof/>
        </w:rPr>
        <w:tab/>
      </w:r>
      <w:r w:rsidRPr="00B45E10">
        <w:rPr>
          <w:b/>
          <w:bCs/>
          <w:noProof/>
        </w:rPr>
        <w:t>Les lésions</w:t>
      </w:r>
      <w:r w:rsidRPr="00B45E10">
        <w:rPr>
          <w:noProof/>
        </w:rPr>
        <w:t xml:space="preserve"> de la maladie de Crohn se font par poussées séparées par des rémissions plus ou moins longues. La guérison est rare, mais on peut espérer parfois une amélioration spontanée vers 50 ans. </w:t>
      </w:r>
    </w:p>
    <w:p w14:paraId="6943022C" w14:textId="77777777" w:rsidR="0018162D" w:rsidRPr="00B45E10" w:rsidRDefault="0018162D" w:rsidP="0018162D">
      <w:pPr>
        <w:pStyle w:val="BodyTextIndent"/>
        <w:spacing w:line="240" w:lineRule="auto"/>
        <w:ind w:firstLine="0"/>
        <w:rPr>
          <w:noProof/>
        </w:rPr>
      </w:pPr>
      <w:r w:rsidRPr="00B45E10">
        <w:rPr>
          <w:noProof/>
        </w:rPr>
        <w:tab/>
        <w:t>Les complications possibles sont les occlusions (aiguës ou chroniques) car la cicatrisation des lésions entre les poussées va provoquer des zones de rétrécissement et des brides entre les anses intestinales, les fistules, les abcès et perforations, plus rarement les hémorragies. Chez l'enfant, un retard de la croissance est fréquent.</w:t>
      </w:r>
    </w:p>
    <w:p w14:paraId="4AB7326B" w14:textId="77777777" w:rsidR="0018162D" w:rsidRPr="00B45E10" w:rsidRDefault="0018162D" w:rsidP="0018162D">
      <w:pPr>
        <w:pStyle w:val="BodyTextIndent"/>
        <w:spacing w:line="240" w:lineRule="auto"/>
        <w:ind w:firstLine="0"/>
        <w:rPr>
          <w:noProof/>
        </w:rPr>
      </w:pPr>
      <w:r w:rsidRPr="00B45E10">
        <w:rPr>
          <w:noProof/>
        </w:rPr>
        <w:tab/>
      </w:r>
      <w:r w:rsidRPr="00B45E10">
        <w:rPr>
          <w:b/>
          <w:bCs/>
          <w:noProof/>
        </w:rPr>
        <w:t>Le traitement</w:t>
      </w:r>
      <w:r w:rsidRPr="00B45E10">
        <w:rPr>
          <w:noProof/>
        </w:rPr>
        <w:t xml:space="preserve"> de la maladie de Crohn repose sur:</w:t>
      </w:r>
    </w:p>
    <w:p w14:paraId="711603F1" w14:textId="77777777" w:rsidR="0018162D" w:rsidRPr="00B45E10" w:rsidRDefault="0018162D" w:rsidP="0018162D">
      <w:pPr>
        <w:pStyle w:val="BodyTextIndent"/>
        <w:spacing w:line="240" w:lineRule="auto"/>
        <w:ind w:firstLine="0"/>
        <w:rPr>
          <w:noProof/>
        </w:rPr>
      </w:pPr>
      <w:r w:rsidRPr="00B45E10">
        <w:rPr>
          <w:noProof/>
        </w:rPr>
        <w:tab/>
        <w:t>- les salicylés et les corticoïdes lors des poussées;</w:t>
      </w:r>
    </w:p>
    <w:p w14:paraId="74A222EB" w14:textId="77777777" w:rsidR="0018162D" w:rsidRPr="00B45E10" w:rsidRDefault="0018162D" w:rsidP="0018162D">
      <w:pPr>
        <w:pStyle w:val="BodyTextIndent"/>
        <w:spacing w:line="240" w:lineRule="auto"/>
        <w:ind w:firstLine="0"/>
        <w:rPr>
          <w:noProof/>
        </w:rPr>
      </w:pPr>
      <w:r w:rsidRPr="00B45E10">
        <w:rPr>
          <w:noProof/>
        </w:rPr>
        <w:tab/>
        <w:t>- un traitement d'entretien: un immunosuppresseur, l'azathioprine dans les formes:</w:t>
      </w:r>
    </w:p>
    <w:p w14:paraId="0B2280A5" w14:textId="77777777" w:rsidR="0018162D" w:rsidRPr="00B45E10" w:rsidRDefault="0018162D" w:rsidP="0018162D">
      <w:pPr>
        <w:pStyle w:val="BodyTextIndent"/>
        <w:spacing w:line="240" w:lineRule="auto"/>
        <w:ind w:firstLine="0"/>
        <w:rPr>
          <w:noProof/>
        </w:rPr>
      </w:pPr>
      <w:r w:rsidRPr="00B45E10">
        <w:rPr>
          <w:noProof/>
        </w:rPr>
        <w:tab/>
        <w:t>- chroniques actives;</w:t>
      </w:r>
    </w:p>
    <w:p w14:paraId="45ADE360" w14:textId="77777777" w:rsidR="0018162D" w:rsidRPr="00B45E10" w:rsidRDefault="0018162D" w:rsidP="0018162D">
      <w:pPr>
        <w:pStyle w:val="BodyTextIndent"/>
        <w:spacing w:line="240" w:lineRule="auto"/>
        <w:rPr>
          <w:noProof/>
        </w:rPr>
      </w:pPr>
      <w:r w:rsidRPr="00B45E10">
        <w:rPr>
          <w:noProof/>
        </w:rPr>
        <w:t>- la chirurgie est indiquée en cas de sténose ou de fistule;</w:t>
      </w:r>
    </w:p>
    <w:p w14:paraId="3AF8C4E0" w14:textId="77777777" w:rsidR="0018162D" w:rsidRPr="00B45E10" w:rsidRDefault="0018162D" w:rsidP="0018162D">
      <w:pPr>
        <w:pStyle w:val="BodyTextIndent"/>
        <w:spacing w:line="240" w:lineRule="auto"/>
        <w:ind w:firstLine="0"/>
        <w:rPr>
          <w:noProof/>
        </w:rPr>
      </w:pPr>
      <w:r w:rsidRPr="00B45E10">
        <w:rPr>
          <w:noProof/>
        </w:rPr>
        <w:tab/>
        <w:t>- les antibiotiques, en particulier le métronidazole peut être utile</w:t>
      </w:r>
    </w:p>
    <w:p w14:paraId="74A58789" w14:textId="77777777" w:rsidR="0018162D" w:rsidRPr="00B45E10" w:rsidRDefault="0018162D" w:rsidP="0018162D">
      <w:pPr>
        <w:pStyle w:val="BodyTextIndent"/>
        <w:spacing w:line="240" w:lineRule="auto"/>
        <w:rPr>
          <w:noProof/>
        </w:rPr>
      </w:pPr>
      <w:r w:rsidRPr="00B45E10">
        <w:rPr>
          <w:b/>
          <w:bCs/>
          <w:noProof/>
        </w:rPr>
        <w:t xml:space="preserve">La rectocolite hémorragique (RCH) ou colite ulcéreuse </w:t>
      </w:r>
      <w:r w:rsidRPr="00B45E10">
        <w:rPr>
          <w:noProof/>
        </w:rPr>
        <w:t>débute souvent un peu plus tard que la maladie de Crohn entre 30 et 50 ans et touche plus la femme. Elle se manifeste par un syndrome dysentérique c'est à dire des selles nombreuses (6 à 10 par jour) avec des selles sans matières fécales, sanglantes ou/et purulentes et/ou glaireuses. Il n'y a jamais de lésion anale due à la maladie. Il peut exister, mais ce n'est pas constant, des douleurs abdominales, des faux besoins, de</w:t>
      </w:r>
      <w:r>
        <w:rPr>
          <w:noProof/>
        </w:rPr>
        <w:t xml:space="preserve"> </w:t>
      </w:r>
      <w:r w:rsidRPr="00B45E10">
        <w:rPr>
          <w:noProof/>
        </w:rPr>
        <w:t xml:space="preserve">la fièvre, une atteinte de l'état général. Comme dans la maladie de Crohn, il peut exister des atteintes extra-intestinales: articulaires, oculaires, hépatiques, cutanées etc. </w:t>
      </w:r>
    </w:p>
    <w:p w14:paraId="0D4D7B86" w14:textId="77777777" w:rsidR="0018162D" w:rsidRPr="00B45E10" w:rsidRDefault="0018162D" w:rsidP="0018162D">
      <w:pPr>
        <w:pStyle w:val="BodyTextIndent"/>
        <w:spacing w:line="240" w:lineRule="auto"/>
        <w:rPr>
          <w:noProof/>
        </w:rPr>
      </w:pPr>
      <w:r w:rsidRPr="00B45E10">
        <w:rPr>
          <w:b/>
          <w:bCs/>
          <w:noProof/>
        </w:rPr>
        <w:t xml:space="preserve">L'évolution </w:t>
      </w:r>
      <w:r w:rsidRPr="00B45E10">
        <w:rPr>
          <w:noProof/>
        </w:rPr>
        <w:t>se fait par poussées de durée variable, mais la maladie peut évoluer d'un bloc sans rémission dans les formes les plus graves ou au contraire on peut rencontrer des rémissions de 10 ans. La cause est aussi inconnue.</w:t>
      </w:r>
    </w:p>
    <w:p w14:paraId="708874C1" w14:textId="77777777" w:rsidR="0018162D" w:rsidRPr="00B45E10" w:rsidRDefault="0018162D" w:rsidP="0018162D">
      <w:pPr>
        <w:pStyle w:val="BodyTextIndent"/>
        <w:spacing w:line="240" w:lineRule="auto"/>
        <w:rPr>
          <w:noProof/>
        </w:rPr>
      </w:pPr>
      <w:r w:rsidRPr="00B45E10">
        <w:rPr>
          <w:b/>
          <w:bCs/>
          <w:noProof/>
        </w:rPr>
        <w:t xml:space="preserve">Les examens </w:t>
      </w:r>
      <w:r w:rsidRPr="00B45E10">
        <w:rPr>
          <w:noProof/>
        </w:rPr>
        <w:t>sont les mêmes que dans la maladie de Crohn à la seule différence que la RCH ne touche jamais l'intestin grêle.</w:t>
      </w:r>
    </w:p>
    <w:p w14:paraId="3DF40F58" w14:textId="77777777" w:rsidR="0018162D" w:rsidRPr="00B45E10" w:rsidRDefault="0018162D" w:rsidP="0018162D">
      <w:pPr>
        <w:pStyle w:val="BodyTextIndent"/>
        <w:spacing w:line="240" w:lineRule="auto"/>
        <w:ind w:firstLine="0"/>
        <w:rPr>
          <w:noProof/>
        </w:rPr>
      </w:pPr>
      <w:r w:rsidRPr="00B45E10">
        <w:rPr>
          <w:b/>
          <w:bCs/>
          <w:noProof/>
        </w:rPr>
        <w:lastRenderedPageBreak/>
        <w:t xml:space="preserve">Les lésions </w:t>
      </w:r>
      <w:r w:rsidRPr="00B45E10">
        <w:rPr>
          <w:noProof/>
        </w:rPr>
        <w:t xml:space="preserve">retrouvées sont très variables et vont de la muqueuse simplement simplement inflammatoire, saignant au contact, à une muqueuse ulcérée, recouverte de pus, saignant spontanément en nappe. Ces lésions sont diffuses, sans intervalle de muqueuse saine. Dans les RCH anciennes, il existe souvent des pseudo-polypes, dont le risque majeur est la transformation cancéreuse d'où l'intérêt de coloscopie régulière (tous les ans) même s'il n'existe plus de symptômes. </w:t>
      </w:r>
    </w:p>
    <w:p w14:paraId="56FD66ED" w14:textId="77777777" w:rsidR="0018162D" w:rsidRPr="00B45E10" w:rsidRDefault="0018162D" w:rsidP="0018162D">
      <w:pPr>
        <w:pStyle w:val="BodyTextIndent"/>
        <w:spacing w:line="240" w:lineRule="auto"/>
        <w:rPr>
          <w:noProof/>
        </w:rPr>
      </w:pPr>
      <w:r w:rsidRPr="00B45E10">
        <w:rPr>
          <w:b/>
          <w:bCs/>
          <w:noProof/>
        </w:rPr>
        <w:t xml:space="preserve">Les complications </w:t>
      </w:r>
      <w:r w:rsidRPr="00B45E10">
        <w:rPr>
          <w:noProof/>
        </w:rPr>
        <w:t xml:space="preserve">possibles : les colectasies aiguës (rupture d'une partie de la paroi du côlon), les perforations, les hémorragies, les septicémies. </w:t>
      </w:r>
    </w:p>
    <w:p w14:paraId="526288A2" w14:textId="77777777" w:rsidR="0018162D" w:rsidRPr="00B45E10" w:rsidRDefault="0018162D" w:rsidP="0018162D">
      <w:pPr>
        <w:pStyle w:val="BodyTextIndent"/>
        <w:spacing w:line="240" w:lineRule="auto"/>
        <w:rPr>
          <w:noProof/>
        </w:rPr>
      </w:pPr>
      <w:r w:rsidRPr="00B45E10">
        <w:rPr>
          <w:b/>
          <w:bCs/>
          <w:noProof/>
        </w:rPr>
        <w:t xml:space="preserve">Le traitement médical </w:t>
      </w:r>
      <w:r w:rsidRPr="00B45E10">
        <w:rPr>
          <w:noProof/>
        </w:rPr>
        <w:t xml:space="preserve">de la recto-colite hémorragique comporte : </w:t>
      </w:r>
    </w:p>
    <w:p w14:paraId="29209654" w14:textId="77777777" w:rsidR="0018162D" w:rsidRPr="00B45E10" w:rsidRDefault="0018162D" w:rsidP="0018162D">
      <w:pPr>
        <w:pStyle w:val="BodyTextIndent"/>
        <w:spacing w:line="240" w:lineRule="auto"/>
        <w:rPr>
          <w:noProof/>
        </w:rPr>
      </w:pPr>
      <w:r w:rsidRPr="00B45E10">
        <w:rPr>
          <w:noProof/>
        </w:rPr>
        <w:t xml:space="preserve">-lors des poussées d'intensité moyenne ou légères : </w:t>
      </w:r>
    </w:p>
    <w:p w14:paraId="6233E86F" w14:textId="77777777" w:rsidR="0018162D" w:rsidRPr="00B45E10" w:rsidRDefault="0018162D" w:rsidP="0018162D">
      <w:pPr>
        <w:pStyle w:val="BodyTextIndent"/>
        <w:spacing w:line="240" w:lineRule="auto"/>
        <w:ind w:left="720" w:firstLine="0"/>
        <w:rPr>
          <w:noProof/>
        </w:rPr>
      </w:pPr>
      <w:r w:rsidRPr="00B45E10">
        <w:rPr>
          <w:noProof/>
        </w:rPr>
        <w:t>-des prescriptions diététiques : alimentation sans fibres ni lactose,</w:t>
      </w:r>
    </w:p>
    <w:p w14:paraId="7C68D4F2" w14:textId="77777777" w:rsidR="0018162D" w:rsidRPr="00B45E10" w:rsidRDefault="0018162D" w:rsidP="0018162D">
      <w:pPr>
        <w:pStyle w:val="BodyTextIndent"/>
        <w:spacing w:line="240" w:lineRule="auto"/>
        <w:ind w:firstLine="0"/>
        <w:rPr>
          <w:noProof/>
        </w:rPr>
      </w:pPr>
      <w:r w:rsidRPr="00B45E10">
        <w:rPr>
          <w:noProof/>
        </w:rPr>
        <w:t xml:space="preserve">salazopyrine; </w:t>
      </w:r>
    </w:p>
    <w:p w14:paraId="5CBE33F6" w14:textId="77777777" w:rsidR="0018162D" w:rsidRPr="00B45E10" w:rsidRDefault="0018162D" w:rsidP="0018162D">
      <w:pPr>
        <w:pStyle w:val="BodyTextIndent"/>
        <w:spacing w:line="240" w:lineRule="auto"/>
        <w:ind w:left="720" w:firstLine="0"/>
        <w:rPr>
          <w:noProof/>
        </w:rPr>
      </w:pPr>
      <w:r w:rsidRPr="00B45E10">
        <w:rPr>
          <w:noProof/>
        </w:rPr>
        <w:t xml:space="preserve">-des corticoïdes par voie générale ou rectale sous forme de lavement. </w:t>
      </w:r>
    </w:p>
    <w:p w14:paraId="07DC3B83" w14:textId="77777777" w:rsidR="0018162D" w:rsidRPr="00B45E10" w:rsidRDefault="0018162D" w:rsidP="0018162D">
      <w:pPr>
        <w:pStyle w:val="BodyTextIndent"/>
        <w:spacing w:line="240" w:lineRule="auto"/>
        <w:rPr>
          <w:noProof/>
        </w:rPr>
      </w:pPr>
      <w:r w:rsidRPr="00B45E10">
        <w:rPr>
          <w:noProof/>
        </w:rPr>
        <w:t xml:space="preserve">Lors des poussées sévères : </w:t>
      </w:r>
    </w:p>
    <w:p w14:paraId="26E3CD95" w14:textId="77777777" w:rsidR="0018162D" w:rsidRPr="00B45E10" w:rsidRDefault="0018162D" w:rsidP="0018162D">
      <w:pPr>
        <w:pStyle w:val="BodyTextIndent"/>
        <w:spacing w:line="240" w:lineRule="auto"/>
        <w:rPr>
          <w:noProof/>
        </w:rPr>
      </w:pPr>
      <w:r w:rsidRPr="00B45E10">
        <w:rPr>
          <w:noProof/>
        </w:rPr>
        <w:t xml:space="preserve">-nutrition par voie intraveineuse uniquement </w:t>
      </w:r>
    </w:p>
    <w:p w14:paraId="0C52A16D" w14:textId="77777777" w:rsidR="0018162D" w:rsidRPr="00B45E10" w:rsidRDefault="0018162D" w:rsidP="0018162D">
      <w:pPr>
        <w:pStyle w:val="BodyTextIndent"/>
        <w:spacing w:line="240" w:lineRule="auto"/>
        <w:rPr>
          <w:noProof/>
        </w:rPr>
      </w:pPr>
      <w:r w:rsidRPr="00B45E10">
        <w:rPr>
          <w:noProof/>
        </w:rPr>
        <w:t xml:space="preserve">-transfusions et antibiotiques, </w:t>
      </w:r>
    </w:p>
    <w:p w14:paraId="59079356" w14:textId="77777777" w:rsidR="0018162D" w:rsidRPr="00B45E10" w:rsidRDefault="0018162D" w:rsidP="0018162D">
      <w:pPr>
        <w:pStyle w:val="BodyTextIndent"/>
        <w:spacing w:line="240" w:lineRule="auto"/>
        <w:rPr>
          <w:noProof/>
        </w:rPr>
      </w:pPr>
      <w:r w:rsidRPr="00B45E10">
        <w:rPr>
          <w:noProof/>
        </w:rPr>
        <w:t xml:space="preserve">-corticothérapie par voie intraveineuse </w:t>
      </w:r>
    </w:p>
    <w:p w14:paraId="12AC21B0" w14:textId="77777777" w:rsidR="0018162D" w:rsidRPr="00B45E10" w:rsidRDefault="0018162D" w:rsidP="0018162D">
      <w:pPr>
        <w:pStyle w:val="BodyTextIndent"/>
        <w:spacing w:line="240" w:lineRule="auto"/>
        <w:rPr>
          <w:noProof/>
        </w:rPr>
      </w:pPr>
      <w:r w:rsidRPr="00B45E10">
        <w:rPr>
          <w:b/>
          <w:bCs/>
          <w:noProof/>
        </w:rPr>
        <w:t>Le traitement d'entretien</w:t>
      </w:r>
      <w:r w:rsidRPr="00B45E10">
        <w:rPr>
          <w:noProof/>
        </w:rPr>
        <w:t xml:space="preserve"> par le 5-aminosalicylate diminue la fréquence des rechutes. </w:t>
      </w:r>
    </w:p>
    <w:p w14:paraId="70950F70" w14:textId="77777777" w:rsidR="0018162D" w:rsidRPr="00B45E10" w:rsidRDefault="0018162D" w:rsidP="0018162D">
      <w:pPr>
        <w:pStyle w:val="BodyTextIndent"/>
        <w:spacing w:line="240" w:lineRule="auto"/>
        <w:rPr>
          <w:noProof/>
        </w:rPr>
      </w:pPr>
      <w:r w:rsidRPr="00B45E10">
        <w:rPr>
          <w:b/>
          <w:bCs/>
          <w:noProof/>
        </w:rPr>
        <w:t>Le traitement chirurgical</w:t>
      </w:r>
      <w:r w:rsidRPr="00B45E10">
        <w:rPr>
          <w:noProof/>
        </w:rPr>
        <w:t xml:space="preserve"> de la recto-colite hémorragique est indiqué : </w:t>
      </w:r>
    </w:p>
    <w:p w14:paraId="217E25DD" w14:textId="77777777" w:rsidR="0018162D" w:rsidRPr="00B45E10" w:rsidRDefault="0018162D" w:rsidP="0018162D">
      <w:pPr>
        <w:pStyle w:val="BodyTextIndent"/>
        <w:spacing w:line="240" w:lineRule="auto"/>
        <w:rPr>
          <w:noProof/>
        </w:rPr>
      </w:pPr>
      <w:r w:rsidRPr="00B45E10">
        <w:rPr>
          <w:noProof/>
        </w:rPr>
        <w:t xml:space="preserve">-dans les formes sévères après échec du traitement médical; </w:t>
      </w:r>
    </w:p>
    <w:p w14:paraId="7F7F5198" w14:textId="77777777" w:rsidR="0018162D" w:rsidRPr="00B45E10" w:rsidRDefault="0018162D" w:rsidP="0018162D">
      <w:pPr>
        <w:pStyle w:val="BodyTextIndent"/>
        <w:spacing w:line="240" w:lineRule="auto"/>
        <w:ind w:left="720" w:firstLine="0"/>
        <w:rPr>
          <w:noProof/>
        </w:rPr>
      </w:pPr>
      <w:r w:rsidRPr="00B45E10">
        <w:rPr>
          <w:noProof/>
        </w:rPr>
        <w:t xml:space="preserve">-dans les complications graves aiguës : hémorragie, perforation, colectasie </w:t>
      </w:r>
    </w:p>
    <w:p w14:paraId="526A2AE8" w14:textId="77777777" w:rsidR="0018162D" w:rsidRPr="00B45E10" w:rsidRDefault="0018162D" w:rsidP="0018162D">
      <w:pPr>
        <w:pStyle w:val="BodyTextIndent"/>
        <w:spacing w:line="240" w:lineRule="auto"/>
        <w:rPr>
          <w:noProof/>
        </w:rPr>
      </w:pPr>
      <w:r w:rsidRPr="00B45E10">
        <w:rPr>
          <w:noProof/>
        </w:rPr>
        <w:t xml:space="preserve">-dans la transformation maligne. </w:t>
      </w:r>
    </w:p>
    <w:p w14:paraId="4DFCD554" w14:textId="77777777" w:rsidR="0018162D" w:rsidRPr="00B45E10" w:rsidRDefault="0018162D" w:rsidP="0018162D">
      <w:pPr>
        <w:pStyle w:val="BodyTextIndent"/>
        <w:spacing w:line="240" w:lineRule="auto"/>
        <w:rPr>
          <w:noProof/>
        </w:rPr>
      </w:pPr>
      <w:r w:rsidRPr="00B45E10">
        <w:rPr>
          <w:noProof/>
        </w:rPr>
        <w:t xml:space="preserve">Malgré sa lourdeur et ses conséquences sur l'alimentation et l'absorption, la chirurgie avec colectomie totale voire recto-colectomie avec anastomose iléo-anale (on enlève tout le côlon et on raccorde la dernière anse de l'intestin grêle au rectum ou à l'anus) va guérir la maladie, contrairement à la maladie de Crohn. </w:t>
      </w:r>
    </w:p>
    <w:p w14:paraId="7790E98E" w14:textId="77777777" w:rsidR="0018162D" w:rsidRPr="00B45E10" w:rsidRDefault="0018162D" w:rsidP="0018162D">
      <w:pPr>
        <w:pStyle w:val="BodyTextIndent"/>
        <w:spacing w:line="240" w:lineRule="auto"/>
        <w:rPr>
          <w:b/>
          <w:bCs/>
          <w:noProof/>
        </w:rPr>
      </w:pPr>
      <w:r w:rsidRPr="00B45E10">
        <w:rPr>
          <w:b/>
          <w:bCs/>
          <w:noProof/>
        </w:rPr>
        <w:t xml:space="preserve">Cependant la frontière entre Crohn et RCH n'est pas toujours aussi nette et dans 1 cas sur 4 on parlera de colites ulcéreuses apparentées. </w:t>
      </w:r>
    </w:p>
    <w:p w14:paraId="0D5CD7F6" w14:textId="77777777" w:rsidR="0018162D" w:rsidRPr="00B45E10" w:rsidRDefault="0018162D" w:rsidP="0018162D">
      <w:pPr>
        <w:pStyle w:val="BodyTextIndent"/>
        <w:spacing w:line="240" w:lineRule="auto"/>
        <w:rPr>
          <w:noProof/>
        </w:rPr>
      </w:pPr>
      <w:r>
        <w:rPr>
          <w:noProof/>
        </w:rPr>
        <w:br w:type="page"/>
      </w:r>
      <w:r w:rsidRPr="00B45E10">
        <w:rPr>
          <w:noProof/>
        </w:rPr>
        <w:lastRenderedPageBreak/>
        <w:t xml:space="preserve">Un cas à part le syndrome de Fiessinger Leroy Reiter </w:t>
      </w:r>
    </w:p>
    <w:p w14:paraId="3DD5B715" w14:textId="77777777" w:rsidR="0018162D" w:rsidRPr="00B45E10" w:rsidRDefault="0018162D" w:rsidP="0018162D">
      <w:pPr>
        <w:pStyle w:val="BodyTextIndent"/>
        <w:spacing w:line="240" w:lineRule="auto"/>
        <w:rPr>
          <w:noProof/>
        </w:rPr>
      </w:pPr>
      <w:r w:rsidRPr="00B45E10">
        <w:rPr>
          <w:noProof/>
        </w:rPr>
        <w:t xml:space="preserve">Il est dû à une réaction inflammatoire à un germe intestinal ou urinaire, et se traite par antibiotiques. </w:t>
      </w:r>
    </w:p>
    <w:p w14:paraId="4ADD7BBE" w14:textId="77777777" w:rsidR="0018162D" w:rsidRPr="00B45E10" w:rsidRDefault="0018162D" w:rsidP="0018162D">
      <w:pPr>
        <w:pStyle w:val="BodyTextIndent"/>
        <w:spacing w:line="240" w:lineRule="auto"/>
        <w:rPr>
          <w:noProof/>
        </w:rPr>
      </w:pPr>
      <w:r w:rsidRPr="00B45E10">
        <w:rPr>
          <w:noProof/>
        </w:rPr>
        <w:t xml:space="preserve">Il touche surtout les hommes et associe en 2 à 3 semaines une urétrite (chaude-pisse), une diarrhée, une conjonctivite bilatérale, une arthrite et une éruption cutanée. Il guérit en quelques mois mais les rechutes sont possibles. </w:t>
      </w:r>
    </w:p>
    <w:p w14:paraId="2DE0FD12" w14:textId="77777777" w:rsidR="0018162D" w:rsidRPr="00B45E10" w:rsidRDefault="0018162D" w:rsidP="0018162D">
      <w:pPr>
        <w:pStyle w:val="BodyTextIndent"/>
        <w:spacing w:line="240" w:lineRule="auto"/>
        <w:rPr>
          <w:noProof/>
        </w:rPr>
      </w:pPr>
    </w:p>
    <w:p w14:paraId="2B59553C" w14:textId="77777777" w:rsidR="0018162D" w:rsidRPr="00B45E10" w:rsidRDefault="0018162D" w:rsidP="0018162D">
      <w:pPr>
        <w:pStyle w:val="BodyTextIndent"/>
        <w:spacing w:line="240" w:lineRule="auto"/>
        <w:ind w:firstLine="0"/>
        <w:rPr>
          <w:b/>
          <w:bCs/>
          <w:noProof/>
          <w:sz w:val="26"/>
        </w:rPr>
      </w:pPr>
      <w:r w:rsidRPr="00B45E10">
        <w:rPr>
          <w:b/>
          <w:bCs/>
          <w:noProof/>
          <w:sz w:val="26"/>
        </w:rPr>
        <w:t>LEXIQUE</w:t>
      </w:r>
    </w:p>
    <w:p w14:paraId="1D27B365" w14:textId="77777777" w:rsidR="0018162D" w:rsidRPr="00B45E10" w:rsidRDefault="0018162D" w:rsidP="0018162D">
      <w:pPr>
        <w:pStyle w:val="BodyTextIndent"/>
        <w:spacing w:line="240" w:lineRule="auto"/>
        <w:ind w:firstLine="0"/>
        <w:rPr>
          <w:b/>
          <w:bCs/>
          <w:noProof/>
          <w:sz w:val="26"/>
        </w:rPr>
      </w:pPr>
      <w:r w:rsidRPr="00B45E10">
        <w:rPr>
          <w:b/>
          <w:bCs/>
          <w:noProof/>
          <w:sz w:val="26"/>
        </w:rPr>
        <w:t>I. MOTS  A   PLUSIEURS  SENS. MOTS  DE  LA  MEME  FAMILLE</w:t>
      </w:r>
    </w:p>
    <w:p w14:paraId="1719DFF1" w14:textId="77777777" w:rsidR="0018162D" w:rsidRPr="00B45E10" w:rsidRDefault="0018162D" w:rsidP="0018162D">
      <w:pPr>
        <w:pStyle w:val="BodyTextIndent"/>
        <w:spacing w:line="240" w:lineRule="auto"/>
        <w:ind w:firstLine="0"/>
        <w:rPr>
          <w:noProof/>
        </w:rPr>
      </w:pPr>
      <w:r w:rsidRPr="00B45E10">
        <w:rPr>
          <w:b/>
          <w:bCs/>
          <w:noProof/>
        </w:rPr>
        <w:t>colite</w:t>
      </w:r>
      <w:r w:rsidRPr="00B45E10">
        <w:rPr>
          <w:noProof/>
        </w:rPr>
        <w:t xml:space="preserve"> n.f. Inflammation du côlon;</w:t>
      </w:r>
    </w:p>
    <w:p w14:paraId="56B0E782" w14:textId="77777777" w:rsidR="0018162D" w:rsidRPr="00B45E10" w:rsidRDefault="0018162D" w:rsidP="0018162D">
      <w:pPr>
        <w:pStyle w:val="BodyTextIndent"/>
        <w:spacing w:line="240" w:lineRule="auto"/>
        <w:ind w:firstLine="0"/>
        <w:rPr>
          <w:noProof/>
        </w:rPr>
      </w:pPr>
      <w:r w:rsidRPr="00B45E10">
        <w:rPr>
          <w:b/>
          <w:bCs/>
          <w:noProof/>
        </w:rPr>
        <w:t xml:space="preserve">rectocolite </w:t>
      </w:r>
      <w:r w:rsidRPr="00B45E10">
        <w:rPr>
          <w:noProof/>
        </w:rPr>
        <w:t>n.f. Inflammation simultanée du rectum et du côlon;</w:t>
      </w:r>
    </w:p>
    <w:p w14:paraId="5BAE4097" w14:textId="77777777" w:rsidR="0018162D" w:rsidRPr="00B45E10" w:rsidRDefault="0018162D" w:rsidP="0018162D">
      <w:pPr>
        <w:pStyle w:val="BodyTextIndent"/>
        <w:spacing w:line="240" w:lineRule="auto"/>
        <w:ind w:firstLine="0"/>
        <w:rPr>
          <w:noProof/>
        </w:rPr>
      </w:pPr>
      <w:r w:rsidRPr="00B45E10">
        <w:rPr>
          <w:b/>
          <w:bCs/>
          <w:noProof/>
        </w:rPr>
        <w:t xml:space="preserve">rectoscope </w:t>
      </w:r>
      <w:r w:rsidRPr="00B45E10">
        <w:rPr>
          <w:noProof/>
        </w:rPr>
        <w:t>n.m. Variété d'endoscope destiné à examiner le rectum et l'anse sigmoïde;</w:t>
      </w:r>
    </w:p>
    <w:p w14:paraId="46F0BCF1" w14:textId="77777777" w:rsidR="0018162D" w:rsidRPr="00B45E10" w:rsidRDefault="0018162D" w:rsidP="0018162D">
      <w:pPr>
        <w:pStyle w:val="BodyTextIndent"/>
        <w:spacing w:line="240" w:lineRule="auto"/>
        <w:ind w:firstLine="0"/>
        <w:rPr>
          <w:noProof/>
        </w:rPr>
      </w:pPr>
      <w:r w:rsidRPr="00B45E10">
        <w:rPr>
          <w:b/>
          <w:bCs/>
          <w:noProof/>
        </w:rPr>
        <w:t xml:space="preserve">rectoscopie </w:t>
      </w:r>
      <w:r w:rsidRPr="00B45E10">
        <w:rPr>
          <w:noProof/>
        </w:rPr>
        <w:t>n.m. Examen de la cavité rectale et même de l'S iliaque à l'aide d'un rectoscope;</w:t>
      </w:r>
    </w:p>
    <w:p w14:paraId="1C8D4C75" w14:textId="77777777" w:rsidR="0018162D" w:rsidRPr="00B45E10" w:rsidRDefault="0018162D" w:rsidP="0018162D">
      <w:pPr>
        <w:pStyle w:val="BodyTextIndent"/>
        <w:spacing w:line="240" w:lineRule="auto"/>
        <w:ind w:firstLine="0"/>
        <w:rPr>
          <w:noProof/>
        </w:rPr>
      </w:pPr>
      <w:r w:rsidRPr="00B45E10">
        <w:rPr>
          <w:b/>
          <w:bCs/>
          <w:noProof/>
        </w:rPr>
        <w:t xml:space="preserve">flanc </w:t>
      </w:r>
      <w:r w:rsidRPr="00B45E10">
        <w:rPr>
          <w:noProof/>
        </w:rPr>
        <w:t>n.m. 1. Région latérale de l'homme et des animaux entre les premières côtes</w:t>
      </w:r>
      <w:r>
        <w:rPr>
          <w:noProof/>
        </w:rPr>
        <w:t xml:space="preserve"> </w:t>
      </w:r>
      <w:r w:rsidRPr="00B45E10">
        <w:rPr>
          <w:noProof/>
        </w:rPr>
        <w:t>et les hanches; 2. Côté ou intérieur d'une chose; 3.Côté droit ou gauche</w:t>
      </w:r>
      <w:r>
        <w:rPr>
          <w:noProof/>
        </w:rPr>
        <w:t xml:space="preserve"> </w:t>
      </w:r>
      <w:r w:rsidRPr="00B45E10">
        <w:rPr>
          <w:noProof/>
        </w:rPr>
        <w:t>d'une troupe rangée ou d'une colonne en marche;</w:t>
      </w:r>
    </w:p>
    <w:p w14:paraId="73BAF559" w14:textId="77777777" w:rsidR="0018162D" w:rsidRPr="00B45E10" w:rsidRDefault="0018162D" w:rsidP="0018162D">
      <w:pPr>
        <w:pStyle w:val="BodyTextIndent"/>
        <w:spacing w:line="240" w:lineRule="auto"/>
        <w:ind w:firstLine="0"/>
        <w:rPr>
          <w:noProof/>
        </w:rPr>
      </w:pPr>
      <w:r w:rsidRPr="00B45E10">
        <w:rPr>
          <w:b/>
          <w:bCs/>
          <w:noProof/>
        </w:rPr>
        <w:t xml:space="preserve">amaigrissement </w:t>
      </w:r>
      <w:r w:rsidRPr="00B45E10">
        <w:rPr>
          <w:noProof/>
        </w:rPr>
        <w:t>n.m. Fait de s'amaigrir. Etat de celui qui est amaigri;</w:t>
      </w:r>
    </w:p>
    <w:p w14:paraId="66635728" w14:textId="77777777" w:rsidR="0018162D" w:rsidRPr="00B45E10" w:rsidRDefault="0018162D" w:rsidP="0018162D">
      <w:pPr>
        <w:pStyle w:val="BodyTextIndent"/>
        <w:spacing w:line="240" w:lineRule="auto"/>
        <w:ind w:firstLine="0"/>
        <w:rPr>
          <w:noProof/>
        </w:rPr>
      </w:pPr>
      <w:r w:rsidRPr="00B45E10">
        <w:rPr>
          <w:b/>
          <w:bCs/>
          <w:noProof/>
        </w:rPr>
        <w:t xml:space="preserve">diarrhée </w:t>
      </w:r>
      <w:r w:rsidRPr="00B45E10">
        <w:rPr>
          <w:noProof/>
        </w:rPr>
        <w:t>n.f. Evacuation fréquente de selles liquides;</w:t>
      </w:r>
    </w:p>
    <w:p w14:paraId="0C13953E" w14:textId="77777777" w:rsidR="0018162D" w:rsidRPr="00B45E10" w:rsidRDefault="0018162D" w:rsidP="0018162D">
      <w:pPr>
        <w:pStyle w:val="BodyTextIndent"/>
        <w:spacing w:line="240" w:lineRule="auto"/>
        <w:ind w:firstLine="0"/>
        <w:rPr>
          <w:noProof/>
        </w:rPr>
      </w:pPr>
      <w:r w:rsidRPr="00B45E10">
        <w:rPr>
          <w:b/>
          <w:bCs/>
          <w:noProof/>
        </w:rPr>
        <w:t xml:space="preserve">suintement </w:t>
      </w:r>
      <w:r w:rsidRPr="00B45E10">
        <w:rPr>
          <w:noProof/>
        </w:rPr>
        <w:t>n.m. Action de suinter. Son résultat;</w:t>
      </w:r>
    </w:p>
    <w:p w14:paraId="66511ABA" w14:textId="77777777" w:rsidR="0018162D" w:rsidRPr="00B45E10" w:rsidRDefault="0018162D" w:rsidP="0018162D">
      <w:pPr>
        <w:pStyle w:val="BodyTextIndent"/>
        <w:spacing w:line="240" w:lineRule="auto"/>
        <w:ind w:firstLine="0"/>
        <w:rPr>
          <w:noProof/>
        </w:rPr>
      </w:pPr>
      <w:r w:rsidRPr="00B45E10">
        <w:rPr>
          <w:b/>
          <w:bCs/>
          <w:noProof/>
        </w:rPr>
        <w:t xml:space="preserve">suinter </w:t>
      </w:r>
      <w:r w:rsidRPr="00B45E10">
        <w:rPr>
          <w:noProof/>
        </w:rPr>
        <w:t>v. 1</w:t>
      </w:r>
      <w:r w:rsidRPr="00B45E10">
        <w:rPr>
          <w:noProof/>
          <w:vertAlign w:val="superscript"/>
        </w:rPr>
        <w:t>er</w:t>
      </w:r>
      <w:r w:rsidRPr="00B45E10">
        <w:rPr>
          <w:noProof/>
        </w:rPr>
        <w:t xml:space="preserve"> gr. 1. Se dit d'un liquide qui s'écoule presque imperceptiblement; 2. Se dit d'un récipient du lieu d'où le liquide s'échappe;</w:t>
      </w:r>
    </w:p>
    <w:p w14:paraId="507B3C0B" w14:textId="77777777" w:rsidR="0018162D" w:rsidRPr="00B45E10" w:rsidRDefault="0018162D" w:rsidP="0018162D">
      <w:pPr>
        <w:pStyle w:val="BodyTextIndent"/>
        <w:spacing w:line="240" w:lineRule="auto"/>
        <w:ind w:firstLine="0"/>
        <w:rPr>
          <w:noProof/>
        </w:rPr>
      </w:pPr>
      <w:r w:rsidRPr="00B45E10">
        <w:rPr>
          <w:b/>
          <w:bCs/>
          <w:noProof/>
        </w:rPr>
        <w:t xml:space="preserve">suintant, e </w:t>
      </w:r>
      <w:r w:rsidRPr="00B45E10">
        <w:rPr>
          <w:noProof/>
        </w:rPr>
        <w:t>adj. Qui suinte;</w:t>
      </w:r>
    </w:p>
    <w:p w14:paraId="22BB501C" w14:textId="77777777" w:rsidR="0018162D" w:rsidRPr="00B45E10" w:rsidRDefault="0018162D" w:rsidP="0018162D">
      <w:pPr>
        <w:pStyle w:val="BodyTextIndent"/>
        <w:spacing w:line="240" w:lineRule="auto"/>
        <w:ind w:firstLine="0"/>
        <w:rPr>
          <w:noProof/>
        </w:rPr>
      </w:pPr>
      <w:r w:rsidRPr="00B45E10">
        <w:rPr>
          <w:b/>
          <w:bCs/>
          <w:noProof/>
        </w:rPr>
        <w:t xml:space="preserve">fissure </w:t>
      </w:r>
      <w:r w:rsidRPr="00B45E10">
        <w:rPr>
          <w:noProof/>
        </w:rPr>
        <w:t>n.f. Petite fente, crevasse; Méd. Petite ulcération allongée, très douloureuse;</w:t>
      </w:r>
    </w:p>
    <w:p w14:paraId="06FCFB0C" w14:textId="77777777" w:rsidR="0018162D" w:rsidRPr="00B45E10" w:rsidRDefault="0018162D" w:rsidP="0018162D">
      <w:pPr>
        <w:pStyle w:val="BodyTextIndent"/>
        <w:spacing w:line="240" w:lineRule="auto"/>
        <w:ind w:firstLine="0"/>
        <w:rPr>
          <w:b/>
          <w:bCs/>
          <w:noProof/>
        </w:rPr>
      </w:pPr>
      <w:r w:rsidRPr="00B45E10">
        <w:rPr>
          <w:b/>
          <w:bCs/>
          <w:noProof/>
        </w:rPr>
        <w:t xml:space="preserve">fissurer </w:t>
      </w:r>
      <w:r w:rsidRPr="00B45E10">
        <w:rPr>
          <w:noProof/>
        </w:rPr>
        <w:t>v. 1</w:t>
      </w:r>
      <w:r w:rsidRPr="00B45E10">
        <w:rPr>
          <w:noProof/>
          <w:vertAlign w:val="superscript"/>
        </w:rPr>
        <w:t>er</w:t>
      </w:r>
      <w:r w:rsidRPr="00B45E10">
        <w:rPr>
          <w:noProof/>
        </w:rPr>
        <w:t xml:space="preserve"> gr. Diviser en fissures; V. pron. se diviser en fissures;</w:t>
      </w:r>
      <w:r w:rsidRPr="00B45E10">
        <w:rPr>
          <w:b/>
          <w:bCs/>
          <w:noProof/>
        </w:rPr>
        <w:t xml:space="preserve"> </w:t>
      </w:r>
    </w:p>
    <w:p w14:paraId="3237A9AB" w14:textId="77777777" w:rsidR="0018162D" w:rsidRPr="00B45E10" w:rsidRDefault="0018162D" w:rsidP="0018162D">
      <w:pPr>
        <w:pStyle w:val="BodyTextIndent"/>
        <w:spacing w:line="240" w:lineRule="auto"/>
        <w:ind w:firstLine="0"/>
        <w:rPr>
          <w:noProof/>
        </w:rPr>
      </w:pPr>
      <w:r w:rsidRPr="00B45E10">
        <w:rPr>
          <w:b/>
          <w:bCs/>
          <w:noProof/>
        </w:rPr>
        <w:t xml:space="preserve">fistule </w:t>
      </w:r>
      <w:r w:rsidRPr="00B45E10">
        <w:rPr>
          <w:noProof/>
        </w:rPr>
        <w:t>n.f. 1. Conduit anormal, congénital ou accidentel, par lequel s'écoule un</w:t>
      </w:r>
      <w:r>
        <w:rPr>
          <w:noProof/>
        </w:rPr>
        <w:t xml:space="preserve"> </w:t>
      </w:r>
      <w:r w:rsidRPr="00B45E10">
        <w:rPr>
          <w:noProof/>
        </w:rPr>
        <w:t>liquide; 2. Marque laissée sur le bois par un coup de marteau ou deciseau maladroit;</w:t>
      </w:r>
    </w:p>
    <w:p w14:paraId="1C74C257" w14:textId="77777777" w:rsidR="0018162D" w:rsidRPr="00B45E10" w:rsidRDefault="0018162D" w:rsidP="0018162D">
      <w:pPr>
        <w:pStyle w:val="BodyTextIndent"/>
        <w:spacing w:line="240" w:lineRule="auto"/>
        <w:ind w:firstLine="0"/>
        <w:rPr>
          <w:noProof/>
        </w:rPr>
      </w:pPr>
      <w:r w:rsidRPr="00B45E10">
        <w:rPr>
          <w:b/>
          <w:bCs/>
          <w:noProof/>
        </w:rPr>
        <w:t xml:space="preserve">fistuleux, euse </w:t>
      </w:r>
      <w:r w:rsidRPr="00B45E10">
        <w:rPr>
          <w:noProof/>
        </w:rPr>
        <w:t>adj. De la nature d'une fistule;</w:t>
      </w:r>
    </w:p>
    <w:p w14:paraId="46504671" w14:textId="77777777" w:rsidR="0018162D" w:rsidRPr="00B45E10" w:rsidRDefault="0018162D" w:rsidP="0018162D">
      <w:pPr>
        <w:pStyle w:val="BodyTextIndent"/>
        <w:spacing w:line="240" w:lineRule="auto"/>
        <w:ind w:firstLine="0"/>
        <w:rPr>
          <w:noProof/>
        </w:rPr>
      </w:pPr>
      <w:r w:rsidRPr="00B45E10">
        <w:rPr>
          <w:b/>
          <w:bCs/>
          <w:noProof/>
        </w:rPr>
        <w:t xml:space="preserve">abcès </w:t>
      </w:r>
      <w:r w:rsidRPr="00B45E10">
        <w:rPr>
          <w:noProof/>
        </w:rPr>
        <w:t>n.m. Amas de pus collecté accidentellement dans une cavité du corps creusée</w:t>
      </w:r>
      <w:r>
        <w:rPr>
          <w:noProof/>
        </w:rPr>
        <w:t xml:space="preserve"> </w:t>
      </w:r>
      <w:r w:rsidRPr="00B45E10">
        <w:rPr>
          <w:noProof/>
        </w:rPr>
        <w:t>aux dépens des tissus environnants;</w:t>
      </w:r>
    </w:p>
    <w:p w14:paraId="10AB37CB" w14:textId="77777777" w:rsidR="0018162D" w:rsidRPr="00B45E10" w:rsidRDefault="0018162D" w:rsidP="0018162D">
      <w:pPr>
        <w:pStyle w:val="BodyTextIndent"/>
        <w:spacing w:line="240" w:lineRule="auto"/>
        <w:ind w:firstLine="0"/>
        <w:rPr>
          <w:noProof/>
        </w:rPr>
      </w:pPr>
      <w:r w:rsidRPr="00B45E10">
        <w:rPr>
          <w:b/>
          <w:bCs/>
          <w:noProof/>
        </w:rPr>
        <w:t xml:space="preserve">glaire </w:t>
      </w:r>
      <w:r w:rsidRPr="00B45E10">
        <w:rPr>
          <w:noProof/>
        </w:rPr>
        <w:t>n.f. 1. Le blanc de l'oeuf quand il n'est pas cuit; 2. Mucus incolore et</w:t>
      </w:r>
      <w:r>
        <w:rPr>
          <w:noProof/>
        </w:rPr>
        <w:t xml:space="preserve"> </w:t>
      </w:r>
      <w:r w:rsidRPr="00B45E10">
        <w:rPr>
          <w:noProof/>
        </w:rPr>
        <w:t>transparent sécrété par les muqueuses inflammées;</w:t>
      </w:r>
    </w:p>
    <w:p w14:paraId="138818F3" w14:textId="77777777" w:rsidR="0018162D" w:rsidRPr="00B45E10" w:rsidRDefault="0018162D" w:rsidP="0018162D">
      <w:pPr>
        <w:pStyle w:val="BodyTextIndent"/>
        <w:spacing w:line="240" w:lineRule="auto"/>
        <w:ind w:firstLine="0"/>
        <w:rPr>
          <w:noProof/>
        </w:rPr>
      </w:pPr>
      <w:r w:rsidRPr="00B45E10">
        <w:rPr>
          <w:b/>
          <w:bCs/>
          <w:noProof/>
        </w:rPr>
        <w:t xml:space="preserve">glairer </w:t>
      </w:r>
      <w:r w:rsidRPr="00B45E10">
        <w:rPr>
          <w:noProof/>
        </w:rPr>
        <w:t>v. 1</w:t>
      </w:r>
      <w:r w:rsidRPr="00B45E10">
        <w:rPr>
          <w:noProof/>
          <w:vertAlign w:val="superscript"/>
        </w:rPr>
        <w:t>er</w:t>
      </w:r>
      <w:r w:rsidRPr="00B45E10">
        <w:rPr>
          <w:noProof/>
        </w:rPr>
        <w:t xml:space="preserve"> gr. Frotter la couverture d'un livre pour la lustrer avec une préparation à base de blancs d'oeufs battus;</w:t>
      </w:r>
    </w:p>
    <w:p w14:paraId="6731F093" w14:textId="77777777" w:rsidR="0018162D" w:rsidRPr="00B45E10" w:rsidRDefault="0018162D" w:rsidP="0018162D">
      <w:pPr>
        <w:pStyle w:val="BodyTextIndent"/>
        <w:spacing w:line="240" w:lineRule="auto"/>
        <w:ind w:firstLine="0"/>
        <w:rPr>
          <w:noProof/>
        </w:rPr>
      </w:pPr>
      <w:r w:rsidRPr="00B45E10">
        <w:rPr>
          <w:b/>
          <w:bCs/>
          <w:noProof/>
        </w:rPr>
        <w:t xml:space="preserve">occlusion </w:t>
      </w:r>
      <w:r w:rsidRPr="00B45E10">
        <w:rPr>
          <w:noProof/>
        </w:rPr>
        <w:t>n.f. Etat de ce qui est fermé; Méd. Rapprochement des bords d'une</w:t>
      </w:r>
      <w:r>
        <w:rPr>
          <w:noProof/>
        </w:rPr>
        <w:t xml:space="preserve"> </w:t>
      </w:r>
      <w:r w:rsidRPr="00B45E10">
        <w:rPr>
          <w:noProof/>
        </w:rPr>
        <w:t>ouverture naturelle;</w:t>
      </w:r>
    </w:p>
    <w:p w14:paraId="01E7307E" w14:textId="77777777" w:rsidR="0018162D" w:rsidRPr="00B45E10" w:rsidRDefault="0018162D" w:rsidP="0018162D">
      <w:pPr>
        <w:pStyle w:val="BodyTextIndent"/>
        <w:spacing w:line="240" w:lineRule="auto"/>
        <w:ind w:firstLine="0"/>
        <w:rPr>
          <w:noProof/>
        </w:rPr>
      </w:pPr>
      <w:r w:rsidRPr="00B45E10">
        <w:rPr>
          <w:b/>
          <w:bCs/>
          <w:noProof/>
        </w:rPr>
        <w:t xml:space="preserve">bride </w:t>
      </w:r>
      <w:r w:rsidRPr="00B45E10">
        <w:rPr>
          <w:noProof/>
        </w:rPr>
        <w:t>n.f. Méd. Filament membraneux s'opposant à l'évacuation du pus;</w:t>
      </w:r>
    </w:p>
    <w:p w14:paraId="1D3BF345" w14:textId="77777777" w:rsidR="0018162D" w:rsidRPr="00B45E10" w:rsidRDefault="0018162D" w:rsidP="0018162D">
      <w:pPr>
        <w:pStyle w:val="BodyTextIndent"/>
        <w:spacing w:line="240" w:lineRule="auto"/>
        <w:ind w:firstLine="0"/>
        <w:rPr>
          <w:noProof/>
        </w:rPr>
      </w:pPr>
      <w:r w:rsidRPr="00B45E10">
        <w:rPr>
          <w:b/>
          <w:bCs/>
          <w:noProof/>
        </w:rPr>
        <w:t xml:space="preserve">sténose </w:t>
      </w:r>
      <w:r w:rsidRPr="00B45E10">
        <w:rPr>
          <w:noProof/>
        </w:rPr>
        <w:t>n.f. Méd. Rétrécissement anormal d'un canal, d'un oriffice;</w:t>
      </w:r>
    </w:p>
    <w:p w14:paraId="1FF058F7" w14:textId="77777777" w:rsidR="0018162D" w:rsidRPr="00B45E10" w:rsidRDefault="0018162D" w:rsidP="0018162D">
      <w:pPr>
        <w:pStyle w:val="BodyTextIndent"/>
        <w:spacing w:line="240" w:lineRule="auto"/>
        <w:ind w:firstLine="0"/>
        <w:rPr>
          <w:noProof/>
        </w:rPr>
      </w:pPr>
      <w:r w:rsidRPr="00B45E10">
        <w:rPr>
          <w:b/>
          <w:bCs/>
          <w:noProof/>
        </w:rPr>
        <w:t xml:space="preserve">colectasie </w:t>
      </w:r>
      <w:r w:rsidRPr="00B45E10">
        <w:rPr>
          <w:noProof/>
        </w:rPr>
        <w:t>n.f. Dilatation du côlon;</w:t>
      </w:r>
    </w:p>
    <w:p w14:paraId="6291BD5E" w14:textId="77777777" w:rsidR="0018162D" w:rsidRPr="00B45E10" w:rsidRDefault="0018162D" w:rsidP="0018162D">
      <w:pPr>
        <w:pStyle w:val="BodyTextIndent"/>
        <w:spacing w:line="240" w:lineRule="auto"/>
        <w:ind w:firstLine="0"/>
        <w:rPr>
          <w:noProof/>
        </w:rPr>
      </w:pPr>
      <w:r w:rsidRPr="00B45E10">
        <w:rPr>
          <w:b/>
          <w:bCs/>
          <w:noProof/>
        </w:rPr>
        <w:t xml:space="preserve">rechute </w:t>
      </w:r>
      <w:r w:rsidRPr="00B45E10">
        <w:rPr>
          <w:noProof/>
        </w:rPr>
        <w:t>n.f. 1. Nouvelle chute; 2. Nouvelle évolution morbide d'une affection qui paraissait guérie.</w:t>
      </w:r>
    </w:p>
    <w:p w14:paraId="0C1A9D7D" w14:textId="77777777" w:rsidR="0018162D" w:rsidRPr="00B45E10" w:rsidRDefault="0018162D" w:rsidP="0018162D">
      <w:pPr>
        <w:pStyle w:val="BodyTextIndent"/>
        <w:spacing w:line="240" w:lineRule="auto"/>
        <w:ind w:firstLine="0"/>
        <w:rPr>
          <w:noProof/>
          <w:sz w:val="26"/>
        </w:rPr>
      </w:pPr>
    </w:p>
    <w:p w14:paraId="74186BD2" w14:textId="77777777" w:rsidR="0018162D" w:rsidRPr="00B45E10" w:rsidRDefault="0018162D" w:rsidP="0018162D">
      <w:pPr>
        <w:pStyle w:val="BodyTextIndent"/>
        <w:spacing w:line="240" w:lineRule="auto"/>
        <w:ind w:firstLine="0"/>
        <w:rPr>
          <w:b/>
          <w:bCs/>
          <w:noProof/>
          <w:sz w:val="28"/>
        </w:rPr>
      </w:pPr>
      <w:r w:rsidRPr="00B45E10">
        <w:rPr>
          <w:b/>
          <w:bCs/>
          <w:noProof/>
          <w:sz w:val="26"/>
        </w:rPr>
        <w:t>II. AVEZ - VOUS  BIEN  COMPRIS ?</w:t>
      </w:r>
    </w:p>
    <w:p w14:paraId="67ED45F5" w14:textId="77777777" w:rsidR="0018162D" w:rsidRPr="00B45E10" w:rsidRDefault="0018162D" w:rsidP="0018162D">
      <w:pPr>
        <w:pStyle w:val="BodyTextIndent"/>
        <w:spacing w:line="240" w:lineRule="auto"/>
        <w:ind w:firstLine="0"/>
        <w:rPr>
          <w:noProof/>
        </w:rPr>
      </w:pPr>
      <w:r w:rsidRPr="00B45E10">
        <w:rPr>
          <w:b/>
          <w:bCs/>
          <w:noProof/>
          <w:sz w:val="28"/>
        </w:rPr>
        <w:tab/>
      </w:r>
      <w:r w:rsidRPr="00B45E10">
        <w:rPr>
          <w:noProof/>
          <w:sz w:val="28"/>
        </w:rPr>
        <w:t xml:space="preserve">- </w:t>
      </w:r>
      <w:r w:rsidRPr="00B45E10">
        <w:rPr>
          <w:noProof/>
        </w:rPr>
        <w:t>Pouvez - vous définir la recto - colite  hémorragique et la maladie de Crohn ?</w:t>
      </w:r>
    </w:p>
    <w:p w14:paraId="14A1ACC9" w14:textId="77777777" w:rsidR="0018162D" w:rsidRPr="00B45E10" w:rsidRDefault="0018162D" w:rsidP="0018162D">
      <w:pPr>
        <w:pStyle w:val="BodyTextIndent"/>
        <w:spacing w:line="240" w:lineRule="auto"/>
        <w:ind w:firstLine="0"/>
        <w:rPr>
          <w:noProof/>
        </w:rPr>
      </w:pPr>
      <w:r w:rsidRPr="00B45E10">
        <w:rPr>
          <w:noProof/>
        </w:rPr>
        <w:tab/>
        <w:t>- Quelles sont les manifestations de la maladie de Crohn ?</w:t>
      </w:r>
    </w:p>
    <w:p w14:paraId="196E5A43" w14:textId="77777777" w:rsidR="0018162D" w:rsidRPr="00B45E10" w:rsidRDefault="0018162D" w:rsidP="0018162D">
      <w:pPr>
        <w:pStyle w:val="BodyTextIndent"/>
        <w:spacing w:line="240" w:lineRule="auto"/>
        <w:ind w:firstLine="0"/>
        <w:rPr>
          <w:noProof/>
        </w:rPr>
      </w:pPr>
      <w:r w:rsidRPr="00B45E10">
        <w:rPr>
          <w:noProof/>
        </w:rPr>
        <w:tab/>
        <w:t>- Quelles sont les causes de l'amaigrissement ?</w:t>
      </w:r>
    </w:p>
    <w:p w14:paraId="39897B81" w14:textId="77777777" w:rsidR="0018162D" w:rsidRPr="00B45E10" w:rsidRDefault="0018162D" w:rsidP="0018162D">
      <w:pPr>
        <w:pStyle w:val="BodyTextIndent"/>
        <w:spacing w:line="240" w:lineRule="auto"/>
        <w:ind w:firstLine="0"/>
        <w:rPr>
          <w:noProof/>
        </w:rPr>
      </w:pPr>
      <w:r w:rsidRPr="00B45E10">
        <w:rPr>
          <w:noProof/>
        </w:rPr>
        <w:lastRenderedPageBreak/>
        <w:tab/>
        <w:t>- Quels sont les examens indispensables pour établir un diagnostic ?</w:t>
      </w:r>
    </w:p>
    <w:p w14:paraId="6A53E26C" w14:textId="77777777" w:rsidR="0018162D" w:rsidRPr="00B45E10" w:rsidRDefault="0018162D" w:rsidP="0018162D">
      <w:pPr>
        <w:pStyle w:val="BodyTextIndent"/>
        <w:spacing w:line="240" w:lineRule="auto"/>
        <w:ind w:firstLine="0"/>
        <w:rPr>
          <w:noProof/>
        </w:rPr>
      </w:pPr>
      <w:r w:rsidRPr="00B45E10">
        <w:rPr>
          <w:noProof/>
        </w:rPr>
        <w:tab/>
        <w:t>- Comment pouvez - vous définir les signes de malabsorbtion ?</w:t>
      </w:r>
    </w:p>
    <w:p w14:paraId="2F222BEB" w14:textId="77777777" w:rsidR="0018162D" w:rsidRPr="00B45E10" w:rsidRDefault="0018162D" w:rsidP="0018162D">
      <w:pPr>
        <w:pStyle w:val="BodyTextIndent"/>
        <w:spacing w:line="240" w:lineRule="auto"/>
        <w:ind w:firstLine="0"/>
        <w:rPr>
          <w:noProof/>
        </w:rPr>
      </w:pPr>
      <w:r w:rsidRPr="00B45E10">
        <w:rPr>
          <w:noProof/>
        </w:rPr>
        <w:tab/>
        <w:t>- Pouvez-vous décrire la coloscopie ?</w:t>
      </w:r>
    </w:p>
    <w:p w14:paraId="4CFB9250" w14:textId="77777777" w:rsidR="0018162D" w:rsidRPr="00B45E10" w:rsidRDefault="0018162D" w:rsidP="0018162D">
      <w:pPr>
        <w:pStyle w:val="BodyTextIndent"/>
        <w:spacing w:line="240" w:lineRule="auto"/>
        <w:ind w:firstLine="0"/>
        <w:rPr>
          <w:noProof/>
        </w:rPr>
      </w:pPr>
      <w:r w:rsidRPr="00B45E10">
        <w:rPr>
          <w:noProof/>
        </w:rPr>
        <w:tab/>
        <w:t>- Quel est son rôle ?</w:t>
      </w:r>
    </w:p>
    <w:p w14:paraId="6A28ECE3" w14:textId="77777777" w:rsidR="0018162D" w:rsidRPr="00B45E10" w:rsidRDefault="0018162D" w:rsidP="0018162D">
      <w:pPr>
        <w:pStyle w:val="BodyTextIndent"/>
        <w:spacing w:line="240" w:lineRule="auto"/>
        <w:ind w:firstLine="0"/>
        <w:rPr>
          <w:noProof/>
        </w:rPr>
      </w:pPr>
      <w:r w:rsidRPr="00B45E10">
        <w:rPr>
          <w:noProof/>
        </w:rPr>
        <w:tab/>
        <w:t>- Quelles sont les complications de la maladie de Crohn ?</w:t>
      </w:r>
    </w:p>
    <w:p w14:paraId="3F14BAE6" w14:textId="77777777" w:rsidR="0018162D" w:rsidRPr="00B45E10" w:rsidRDefault="0018162D" w:rsidP="0018162D">
      <w:pPr>
        <w:pStyle w:val="BodyTextIndent"/>
        <w:spacing w:line="240" w:lineRule="auto"/>
        <w:ind w:firstLine="0"/>
        <w:rPr>
          <w:noProof/>
        </w:rPr>
      </w:pPr>
      <w:r w:rsidRPr="00B45E10">
        <w:rPr>
          <w:noProof/>
        </w:rPr>
        <w:tab/>
        <w:t>- Comment se manifestent celles - ci chez l'enfant ?</w:t>
      </w:r>
    </w:p>
    <w:p w14:paraId="1952DBC1" w14:textId="77777777" w:rsidR="0018162D" w:rsidRPr="00B45E10" w:rsidRDefault="0018162D" w:rsidP="0018162D">
      <w:pPr>
        <w:pStyle w:val="BodyTextIndent"/>
        <w:spacing w:line="240" w:lineRule="auto"/>
        <w:ind w:firstLine="0"/>
        <w:rPr>
          <w:noProof/>
        </w:rPr>
      </w:pPr>
      <w:r w:rsidRPr="00B45E10">
        <w:rPr>
          <w:noProof/>
        </w:rPr>
        <w:tab/>
        <w:t>- Comment peut - on traiter cette maladie ?</w:t>
      </w:r>
    </w:p>
    <w:p w14:paraId="1AC5388F" w14:textId="77777777" w:rsidR="0018162D" w:rsidRPr="00B45E10" w:rsidRDefault="0018162D" w:rsidP="0018162D">
      <w:pPr>
        <w:pStyle w:val="BodyTextIndent"/>
        <w:spacing w:line="240" w:lineRule="auto"/>
        <w:ind w:firstLine="0"/>
        <w:rPr>
          <w:noProof/>
        </w:rPr>
      </w:pPr>
      <w:r w:rsidRPr="00B45E10">
        <w:rPr>
          <w:noProof/>
        </w:rPr>
        <w:tab/>
        <w:t>- Quel est le tableau clinique de la rectocolite hémorragique ?</w:t>
      </w:r>
    </w:p>
    <w:p w14:paraId="1B177754" w14:textId="77777777" w:rsidR="0018162D" w:rsidRPr="00B45E10" w:rsidRDefault="0018162D" w:rsidP="0018162D">
      <w:pPr>
        <w:pStyle w:val="BodyTextIndent"/>
        <w:spacing w:line="240" w:lineRule="auto"/>
        <w:ind w:firstLine="0"/>
        <w:rPr>
          <w:noProof/>
        </w:rPr>
      </w:pPr>
      <w:r w:rsidRPr="00B45E10">
        <w:rPr>
          <w:noProof/>
        </w:rPr>
        <w:tab/>
        <w:t>- Que pouvez - vous dire sur les complications de la colite ulcéreuse ?</w:t>
      </w:r>
    </w:p>
    <w:p w14:paraId="6E499FE3" w14:textId="77777777" w:rsidR="0018162D" w:rsidRPr="00B45E10" w:rsidRDefault="0018162D" w:rsidP="0018162D">
      <w:pPr>
        <w:pStyle w:val="BodyTextIndent"/>
        <w:spacing w:line="240" w:lineRule="auto"/>
        <w:ind w:firstLine="0"/>
        <w:rPr>
          <w:noProof/>
        </w:rPr>
      </w:pPr>
      <w:r w:rsidRPr="00B45E10">
        <w:rPr>
          <w:noProof/>
        </w:rPr>
        <w:tab/>
        <w:t>- Le traitement chirurgical vous semble - t - il  efficace ? Pourquoi ?</w:t>
      </w:r>
    </w:p>
    <w:p w14:paraId="1987C785" w14:textId="77777777" w:rsidR="0018162D" w:rsidRPr="00B45E10" w:rsidRDefault="0018162D" w:rsidP="0018162D">
      <w:pPr>
        <w:pStyle w:val="BodyTextIndent"/>
        <w:spacing w:line="240" w:lineRule="auto"/>
        <w:ind w:firstLine="0"/>
        <w:rPr>
          <w:noProof/>
        </w:rPr>
      </w:pPr>
      <w:r w:rsidRPr="00B45E10">
        <w:rPr>
          <w:noProof/>
        </w:rPr>
        <w:tab/>
        <w:t>- Qu'est - ce que la corticothérapie ?</w:t>
      </w:r>
    </w:p>
    <w:p w14:paraId="08FDFD21" w14:textId="77777777" w:rsidR="0018162D" w:rsidRPr="00B45E10" w:rsidRDefault="0018162D" w:rsidP="0018162D">
      <w:pPr>
        <w:pStyle w:val="BodyTextIndent"/>
        <w:spacing w:line="240" w:lineRule="auto"/>
        <w:ind w:firstLine="0"/>
        <w:rPr>
          <w:noProof/>
        </w:rPr>
      </w:pPr>
      <w:r w:rsidRPr="00B45E10">
        <w:rPr>
          <w:noProof/>
        </w:rPr>
        <w:tab/>
        <w:t>- Que savez - vous sur le syndrome de Fiessinger Leroy Reiter ?</w:t>
      </w:r>
    </w:p>
    <w:p w14:paraId="12E49D3A" w14:textId="77777777" w:rsidR="0018162D" w:rsidRPr="00B45E10" w:rsidRDefault="0018162D" w:rsidP="0018162D">
      <w:pPr>
        <w:pStyle w:val="BodyTextIndent"/>
        <w:spacing w:line="240" w:lineRule="auto"/>
        <w:ind w:firstLine="0"/>
        <w:rPr>
          <w:noProof/>
        </w:rPr>
      </w:pPr>
    </w:p>
    <w:p w14:paraId="6770836C" w14:textId="77777777" w:rsidR="0018162D" w:rsidRPr="00B45E10" w:rsidRDefault="0018162D" w:rsidP="0018162D">
      <w:pPr>
        <w:pStyle w:val="BodyTextIndent"/>
        <w:spacing w:line="240" w:lineRule="auto"/>
        <w:ind w:firstLine="0"/>
        <w:rPr>
          <w:b/>
          <w:bCs/>
          <w:noProof/>
          <w:sz w:val="28"/>
        </w:rPr>
      </w:pPr>
      <w:r w:rsidRPr="00B45E10">
        <w:rPr>
          <w:b/>
          <w:bCs/>
          <w:noProof/>
          <w:sz w:val="26"/>
        </w:rPr>
        <w:t>III. SYNONYMES:</w:t>
      </w:r>
    </w:p>
    <w:p w14:paraId="626EBFC4" w14:textId="77777777" w:rsidR="0018162D" w:rsidRPr="00B45E10" w:rsidRDefault="0018162D" w:rsidP="0018162D">
      <w:pPr>
        <w:pStyle w:val="BodyTextIndent"/>
        <w:spacing w:line="240" w:lineRule="auto"/>
        <w:ind w:firstLine="0"/>
        <w:rPr>
          <w:b/>
          <w:bCs/>
          <w:noProof/>
        </w:rPr>
      </w:pPr>
      <w:r w:rsidRPr="00B45E10">
        <w:rPr>
          <w:b/>
          <w:bCs/>
          <w:noProof/>
          <w:sz w:val="28"/>
        </w:rPr>
        <w:tab/>
      </w:r>
      <w:r w:rsidRPr="00B45E10">
        <w:rPr>
          <w:b/>
          <w:bCs/>
          <w:noProof/>
        </w:rPr>
        <w:t>- débuter = commencer;</w:t>
      </w:r>
    </w:p>
    <w:p w14:paraId="4DBFB3DE" w14:textId="77777777" w:rsidR="0018162D" w:rsidRPr="00B45E10" w:rsidRDefault="0018162D" w:rsidP="0018162D">
      <w:pPr>
        <w:pStyle w:val="BodyTextIndent"/>
        <w:spacing w:line="240" w:lineRule="auto"/>
        <w:ind w:firstLine="0"/>
        <w:rPr>
          <w:b/>
          <w:bCs/>
          <w:noProof/>
        </w:rPr>
      </w:pPr>
      <w:r w:rsidRPr="00B45E10">
        <w:rPr>
          <w:b/>
          <w:bCs/>
          <w:noProof/>
        </w:rPr>
        <w:tab/>
        <w:t>- la certitude = la précision;</w:t>
      </w:r>
    </w:p>
    <w:p w14:paraId="4E643A8B" w14:textId="77777777" w:rsidR="0018162D" w:rsidRPr="00B45E10" w:rsidRDefault="0018162D" w:rsidP="0018162D">
      <w:pPr>
        <w:pStyle w:val="BodyTextIndent"/>
        <w:spacing w:line="240" w:lineRule="auto"/>
        <w:ind w:firstLine="0"/>
        <w:rPr>
          <w:b/>
          <w:bCs/>
          <w:noProof/>
        </w:rPr>
      </w:pPr>
      <w:r w:rsidRPr="00B45E10">
        <w:rPr>
          <w:b/>
          <w:bCs/>
          <w:noProof/>
        </w:rPr>
        <w:tab/>
        <w:t>- léger = facile;</w:t>
      </w:r>
    </w:p>
    <w:p w14:paraId="7626B9BD" w14:textId="77777777" w:rsidR="0018162D" w:rsidRPr="00B45E10" w:rsidRDefault="0018162D" w:rsidP="0018162D">
      <w:pPr>
        <w:pStyle w:val="BodyTextIndent"/>
        <w:spacing w:line="240" w:lineRule="auto"/>
        <w:ind w:firstLine="0"/>
        <w:rPr>
          <w:b/>
          <w:bCs/>
          <w:noProof/>
        </w:rPr>
      </w:pPr>
      <w:r w:rsidRPr="00B45E10">
        <w:rPr>
          <w:b/>
          <w:bCs/>
          <w:noProof/>
        </w:rPr>
        <w:tab/>
        <w:t>- la lourdeur = la difficulté.</w:t>
      </w:r>
    </w:p>
    <w:p w14:paraId="46B0804B" w14:textId="77777777" w:rsidR="0018162D" w:rsidRPr="00B45E10" w:rsidRDefault="0018162D" w:rsidP="0018162D">
      <w:pPr>
        <w:pStyle w:val="BodyTextIndent"/>
        <w:spacing w:line="240" w:lineRule="auto"/>
        <w:ind w:firstLine="0"/>
        <w:rPr>
          <w:b/>
          <w:bCs/>
          <w:noProof/>
        </w:rPr>
      </w:pPr>
      <w:r w:rsidRPr="00B45E10">
        <w:rPr>
          <w:b/>
          <w:bCs/>
          <w:noProof/>
        </w:rPr>
        <w:t xml:space="preserve">         </w:t>
      </w:r>
    </w:p>
    <w:p w14:paraId="7C36A82A" w14:textId="77777777" w:rsidR="0018162D" w:rsidRPr="00B45E10" w:rsidRDefault="0018162D" w:rsidP="0018162D">
      <w:pPr>
        <w:pStyle w:val="BodyTextIndent"/>
        <w:spacing w:line="240" w:lineRule="auto"/>
        <w:ind w:firstLine="0"/>
        <w:rPr>
          <w:b/>
          <w:bCs/>
          <w:noProof/>
          <w:sz w:val="28"/>
        </w:rPr>
      </w:pPr>
      <w:r w:rsidRPr="00B45E10">
        <w:rPr>
          <w:b/>
          <w:bCs/>
          <w:noProof/>
          <w:sz w:val="26"/>
        </w:rPr>
        <w:t xml:space="preserve">      ANTONYMES:</w:t>
      </w:r>
    </w:p>
    <w:p w14:paraId="57DE5B2D" w14:textId="77777777" w:rsidR="0018162D" w:rsidRPr="00B45E10" w:rsidRDefault="0018162D" w:rsidP="0018162D">
      <w:pPr>
        <w:pStyle w:val="BodyTextIndent"/>
        <w:spacing w:line="240" w:lineRule="auto"/>
        <w:ind w:firstLine="0"/>
        <w:rPr>
          <w:b/>
          <w:bCs/>
          <w:noProof/>
        </w:rPr>
      </w:pPr>
      <w:r w:rsidRPr="00B45E10">
        <w:rPr>
          <w:b/>
          <w:bCs/>
          <w:noProof/>
          <w:sz w:val="28"/>
        </w:rPr>
        <w:tab/>
      </w:r>
      <w:r w:rsidRPr="00B45E10">
        <w:rPr>
          <w:b/>
          <w:bCs/>
          <w:noProof/>
        </w:rPr>
        <w:t>- tard / tôt;</w:t>
      </w:r>
    </w:p>
    <w:p w14:paraId="085CBA5F" w14:textId="77777777" w:rsidR="0018162D" w:rsidRPr="00B45E10" w:rsidRDefault="0018162D" w:rsidP="0018162D">
      <w:pPr>
        <w:pStyle w:val="BodyTextIndent"/>
        <w:spacing w:line="240" w:lineRule="auto"/>
        <w:ind w:firstLine="0"/>
        <w:rPr>
          <w:b/>
          <w:bCs/>
          <w:noProof/>
        </w:rPr>
      </w:pPr>
      <w:r w:rsidRPr="00B45E10">
        <w:rPr>
          <w:b/>
          <w:bCs/>
          <w:noProof/>
        </w:rPr>
        <w:tab/>
        <w:t>- total, e / partiel, le.</w:t>
      </w:r>
    </w:p>
    <w:p w14:paraId="68668D00" w14:textId="77777777" w:rsidR="0018162D" w:rsidRPr="00B45E10" w:rsidRDefault="0018162D" w:rsidP="0018162D">
      <w:pPr>
        <w:pStyle w:val="BodyTextIndent"/>
        <w:spacing w:line="240" w:lineRule="auto"/>
        <w:ind w:firstLine="0"/>
        <w:rPr>
          <w:b/>
          <w:bCs/>
          <w:noProof/>
          <w:sz w:val="26"/>
        </w:rPr>
      </w:pPr>
      <w:r w:rsidRPr="00B45E10">
        <w:rPr>
          <w:b/>
          <w:bCs/>
          <w:noProof/>
          <w:sz w:val="26"/>
        </w:rPr>
        <w:t>IV. UN  PEU  DE... GRAMMAIRE</w:t>
      </w:r>
    </w:p>
    <w:p w14:paraId="413C2592" w14:textId="77777777" w:rsidR="0018162D" w:rsidRPr="00B45E10" w:rsidRDefault="0018162D" w:rsidP="0018162D">
      <w:pPr>
        <w:pStyle w:val="BodyTextIndent"/>
        <w:spacing w:line="240" w:lineRule="auto"/>
        <w:ind w:firstLine="0"/>
        <w:rPr>
          <w:b/>
          <w:bCs/>
          <w:noProof/>
          <w:sz w:val="26"/>
        </w:rPr>
      </w:pPr>
      <w:r w:rsidRPr="00B45E10">
        <w:rPr>
          <w:b/>
          <w:bCs/>
          <w:noProof/>
          <w:sz w:val="26"/>
        </w:rPr>
        <w:t>LES  PRONOMS  POSSESSIFS</w:t>
      </w:r>
    </w:p>
    <w:p w14:paraId="3B7A3372" w14:textId="77777777" w:rsidR="0018162D" w:rsidRPr="00B45E10" w:rsidRDefault="0018162D" w:rsidP="0018162D">
      <w:pPr>
        <w:pStyle w:val="BodyTextIndent"/>
        <w:spacing w:line="240" w:lineRule="auto"/>
        <w:ind w:firstLine="0"/>
        <w:rPr>
          <w:b/>
          <w:bCs/>
          <w:noProof/>
          <w:sz w:val="28"/>
        </w:rPr>
      </w:pPr>
    </w:p>
    <w:p w14:paraId="5A147B59" w14:textId="77777777" w:rsidR="0018162D" w:rsidRPr="00B45E10" w:rsidRDefault="0018162D" w:rsidP="0018162D">
      <w:pPr>
        <w:pStyle w:val="BodyTextIndent"/>
        <w:spacing w:line="240" w:lineRule="auto"/>
        <w:ind w:firstLine="0"/>
        <w:rPr>
          <w:noProof/>
        </w:rPr>
      </w:pPr>
      <w:r w:rsidRPr="00B45E10">
        <w:rPr>
          <w:b/>
          <w:bCs/>
          <w:noProof/>
          <w:sz w:val="28"/>
        </w:rPr>
        <w:tab/>
      </w:r>
      <w:r w:rsidRPr="00B45E10">
        <w:rPr>
          <w:noProof/>
        </w:rPr>
        <w:t>Ils représentent le nom, en indiquant l'idée de possession. Comme les adjectifs correspondants, les pronoms dits possessifs sont variables:</w:t>
      </w:r>
    </w:p>
    <w:p w14:paraId="5ECCE47D" w14:textId="77777777" w:rsidR="0018162D" w:rsidRPr="00B45E10" w:rsidRDefault="0018162D" w:rsidP="0018162D">
      <w:pPr>
        <w:pStyle w:val="BodyTextIndent"/>
        <w:tabs>
          <w:tab w:val="left" w:pos="851"/>
        </w:tabs>
        <w:spacing w:line="240" w:lineRule="auto"/>
        <w:ind w:firstLine="0"/>
        <w:rPr>
          <w:noProof/>
        </w:rPr>
      </w:pPr>
      <w:r w:rsidRPr="00B45E10">
        <w:rPr>
          <w:noProof/>
        </w:rPr>
        <w:tab/>
        <w:t xml:space="preserve">- </w:t>
      </w:r>
      <w:r w:rsidRPr="00B45E10">
        <w:rPr>
          <w:b/>
          <w:bCs/>
          <w:noProof/>
        </w:rPr>
        <w:t>en personne</w:t>
      </w:r>
      <w:r w:rsidRPr="00B45E10">
        <w:rPr>
          <w:noProof/>
        </w:rPr>
        <w:t>: ils ont trois formes dont chacune renvoie à l'une des trois personnes qu'on distingue en grammaire;</w:t>
      </w:r>
    </w:p>
    <w:p w14:paraId="75668379" w14:textId="77777777" w:rsidR="0018162D" w:rsidRPr="00B45E10" w:rsidRDefault="0018162D" w:rsidP="0018162D">
      <w:pPr>
        <w:pStyle w:val="BodyTextIndent"/>
        <w:tabs>
          <w:tab w:val="left" w:pos="851"/>
        </w:tabs>
        <w:spacing w:line="240" w:lineRule="auto"/>
        <w:ind w:firstLine="0"/>
        <w:rPr>
          <w:noProof/>
        </w:rPr>
      </w:pPr>
      <w:r w:rsidRPr="00B45E10">
        <w:rPr>
          <w:noProof/>
        </w:rPr>
        <w:tab/>
        <w:t xml:space="preserve">- </w:t>
      </w:r>
      <w:r w:rsidRPr="00B45E10">
        <w:rPr>
          <w:b/>
          <w:bCs/>
          <w:noProof/>
        </w:rPr>
        <w:t xml:space="preserve">en genre: </w:t>
      </w:r>
      <w:r w:rsidRPr="00B45E10">
        <w:rPr>
          <w:noProof/>
        </w:rPr>
        <w:t xml:space="preserve">" Je vous ferai souvent réciter la leçon, faites - moi réciter </w:t>
      </w:r>
      <w:r w:rsidRPr="00B45E10">
        <w:rPr>
          <w:b/>
          <w:bCs/>
          <w:noProof/>
        </w:rPr>
        <w:t>la mienne</w:t>
      </w:r>
      <w:r w:rsidRPr="00B45E10">
        <w:rPr>
          <w:noProof/>
        </w:rPr>
        <w:t>".</w:t>
      </w:r>
    </w:p>
    <w:p w14:paraId="78CEA0A8" w14:textId="77777777" w:rsidR="0018162D" w:rsidRPr="00B45E10" w:rsidRDefault="0018162D" w:rsidP="0018162D">
      <w:pPr>
        <w:pStyle w:val="BodyTextIndent"/>
        <w:tabs>
          <w:tab w:val="left" w:pos="851"/>
        </w:tabs>
        <w:spacing w:line="240" w:lineRule="auto"/>
        <w:ind w:firstLine="0"/>
        <w:rPr>
          <w:noProof/>
        </w:rPr>
      </w:pPr>
      <w:r>
        <w:rPr>
          <w:noProof/>
        </w:rPr>
        <w:tab/>
      </w:r>
      <w:r w:rsidRPr="00B45E10">
        <w:rPr>
          <w:b/>
          <w:bCs/>
          <w:noProof/>
        </w:rPr>
        <w:t xml:space="preserve">- en nombre: </w:t>
      </w:r>
      <w:r w:rsidRPr="00B45E10">
        <w:rPr>
          <w:noProof/>
        </w:rPr>
        <w:t>ils prennent la marque du pluriel, ayant des formes différentes selon qu'il existe un ou plusieurs possesseurs.</w:t>
      </w:r>
    </w:p>
    <w:p w14:paraId="29F635DC" w14:textId="77777777" w:rsidR="0018162D" w:rsidRPr="00B45E10" w:rsidRDefault="0018162D" w:rsidP="0018162D">
      <w:pPr>
        <w:pStyle w:val="BodyTextIndent"/>
        <w:spacing w:line="240" w:lineRule="auto"/>
        <w:ind w:firstLine="0"/>
        <w:rPr>
          <w:noProof/>
        </w:rPr>
      </w:pPr>
      <w:r w:rsidRPr="00B45E10">
        <w:rPr>
          <w:noProof/>
        </w:rPr>
        <w:tab/>
        <w:t>Les pronoms possessifs sont formés de l'article le, la, les et de l'adjectif possessif tonique.</w:t>
      </w:r>
    </w:p>
    <w:p w14:paraId="657CF0E4" w14:textId="77777777" w:rsidR="0018162D" w:rsidRPr="00B45E10" w:rsidRDefault="0018162D" w:rsidP="0018162D">
      <w:pPr>
        <w:pStyle w:val="BodyTextIndent"/>
        <w:spacing w:line="240" w:lineRule="auto"/>
        <w:ind w:firstLine="0"/>
        <w:rPr>
          <w:noProof/>
        </w:rPr>
      </w:pPr>
    </w:p>
    <w:p w14:paraId="05324EF9" w14:textId="77777777" w:rsidR="0018162D" w:rsidRPr="00B45E10" w:rsidRDefault="0018162D" w:rsidP="0018162D">
      <w:pPr>
        <w:pStyle w:val="BodyTextIndent"/>
        <w:spacing w:line="240" w:lineRule="auto"/>
        <w:ind w:firstLine="0"/>
        <w:rPr>
          <w:b/>
          <w:bCs/>
          <w:noProof/>
        </w:rPr>
      </w:pPr>
      <w:r w:rsidRPr="00B45E10">
        <w:rPr>
          <w:b/>
          <w:bCs/>
          <w:noProof/>
        </w:rPr>
        <w:t>Les formes des pronoms possessifs:</w:t>
      </w:r>
    </w:p>
    <w:p w14:paraId="760C4866" w14:textId="77777777" w:rsidR="0018162D" w:rsidRPr="00B45E10" w:rsidRDefault="0018162D" w:rsidP="0018162D">
      <w:pPr>
        <w:pStyle w:val="BodyTextIndent"/>
        <w:spacing w:line="240" w:lineRule="auto"/>
        <w:ind w:firstLine="0"/>
        <w:rPr>
          <w:b/>
          <w:bCs/>
          <w:noProof/>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42"/>
        <w:gridCol w:w="1756"/>
        <w:gridCol w:w="2072"/>
        <w:gridCol w:w="1842"/>
      </w:tblGrid>
      <w:tr w:rsidR="0018162D" w:rsidRPr="00B45E10" w14:paraId="1AE965D3" w14:textId="77777777" w:rsidTr="0098431C">
        <w:tblPrEx>
          <w:tblCellMar>
            <w:top w:w="0" w:type="dxa"/>
            <w:bottom w:w="0" w:type="dxa"/>
          </w:tblCellMar>
        </w:tblPrEx>
        <w:trPr>
          <w:jc w:val="center"/>
        </w:trPr>
        <w:tc>
          <w:tcPr>
            <w:tcW w:w="3598" w:type="dxa"/>
            <w:gridSpan w:val="2"/>
          </w:tcPr>
          <w:p w14:paraId="504255C2" w14:textId="77777777" w:rsidR="0018162D" w:rsidRPr="00B45E10" w:rsidRDefault="0018162D" w:rsidP="0098431C">
            <w:pPr>
              <w:pStyle w:val="BodyTextIndent"/>
              <w:spacing w:line="240" w:lineRule="auto"/>
              <w:ind w:firstLine="0"/>
              <w:rPr>
                <w:b/>
                <w:bCs/>
                <w:noProof/>
              </w:rPr>
            </w:pPr>
            <w:r w:rsidRPr="00B45E10">
              <w:rPr>
                <w:b/>
                <w:bCs/>
                <w:noProof/>
              </w:rPr>
              <w:t xml:space="preserve">                           Singulier</w:t>
            </w:r>
          </w:p>
        </w:tc>
        <w:tc>
          <w:tcPr>
            <w:tcW w:w="3914" w:type="dxa"/>
            <w:gridSpan w:val="2"/>
          </w:tcPr>
          <w:p w14:paraId="1BE0D21D" w14:textId="77777777" w:rsidR="0018162D" w:rsidRPr="00B45E10" w:rsidRDefault="0018162D" w:rsidP="0098431C">
            <w:pPr>
              <w:pStyle w:val="BodyTextIndent"/>
              <w:spacing w:line="240" w:lineRule="auto"/>
              <w:ind w:firstLine="0"/>
              <w:rPr>
                <w:b/>
                <w:bCs/>
                <w:noProof/>
              </w:rPr>
            </w:pPr>
            <w:r w:rsidRPr="00B45E10">
              <w:rPr>
                <w:b/>
                <w:bCs/>
                <w:noProof/>
              </w:rPr>
              <w:t xml:space="preserve">                            Pluriel</w:t>
            </w:r>
          </w:p>
        </w:tc>
      </w:tr>
      <w:tr w:rsidR="0018162D" w:rsidRPr="00B45E10" w14:paraId="07DDEF0B" w14:textId="77777777" w:rsidTr="0098431C">
        <w:tblPrEx>
          <w:tblCellMar>
            <w:top w:w="0" w:type="dxa"/>
            <w:bottom w:w="0" w:type="dxa"/>
          </w:tblCellMar>
        </w:tblPrEx>
        <w:trPr>
          <w:cantSplit/>
          <w:jc w:val="center"/>
        </w:trPr>
        <w:tc>
          <w:tcPr>
            <w:tcW w:w="1842" w:type="dxa"/>
          </w:tcPr>
          <w:p w14:paraId="06F4077A" w14:textId="77777777" w:rsidR="0018162D" w:rsidRPr="00B45E10" w:rsidRDefault="0018162D" w:rsidP="0098431C">
            <w:pPr>
              <w:pStyle w:val="BodyTextIndent"/>
              <w:spacing w:line="240" w:lineRule="auto"/>
              <w:ind w:firstLine="0"/>
              <w:rPr>
                <w:b/>
                <w:bCs/>
                <w:noProof/>
              </w:rPr>
            </w:pPr>
            <w:r w:rsidRPr="00B45E10">
              <w:rPr>
                <w:b/>
                <w:bCs/>
                <w:noProof/>
              </w:rPr>
              <w:t>Masculin</w:t>
            </w:r>
          </w:p>
        </w:tc>
        <w:tc>
          <w:tcPr>
            <w:tcW w:w="1756" w:type="dxa"/>
          </w:tcPr>
          <w:p w14:paraId="5ACF9328" w14:textId="77777777" w:rsidR="0018162D" w:rsidRPr="00B45E10" w:rsidRDefault="0018162D" w:rsidP="0098431C">
            <w:pPr>
              <w:pStyle w:val="BodyTextIndent"/>
              <w:spacing w:line="240" w:lineRule="auto"/>
              <w:ind w:firstLine="0"/>
              <w:rPr>
                <w:b/>
                <w:bCs/>
                <w:noProof/>
              </w:rPr>
            </w:pPr>
            <w:r w:rsidRPr="00B45E10">
              <w:rPr>
                <w:b/>
                <w:bCs/>
                <w:noProof/>
              </w:rPr>
              <w:t>Féminin</w:t>
            </w:r>
          </w:p>
        </w:tc>
        <w:tc>
          <w:tcPr>
            <w:tcW w:w="2072" w:type="dxa"/>
          </w:tcPr>
          <w:p w14:paraId="684D5C71" w14:textId="77777777" w:rsidR="0018162D" w:rsidRPr="00B45E10" w:rsidRDefault="0018162D" w:rsidP="0098431C">
            <w:pPr>
              <w:pStyle w:val="BodyTextIndent"/>
              <w:spacing w:line="240" w:lineRule="auto"/>
              <w:ind w:firstLine="0"/>
              <w:rPr>
                <w:b/>
                <w:bCs/>
                <w:noProof/>
              </w:rPr>
            </w:pPr>
            <w:r w:rsidRPr="00B45E10">
              <w:rPr>
                <w:b/>
                <w:bCs/>
                <w:noProof/>
              </w:rPr>
              <w:t>Masculin</w:t>
            </w:r>
          </w:p>
        </w:tc>
        <w:tc>
          <w:tcPr>
            <w:tcW w:w="1842" w:type="dxa"/>
          </w:tcPr>
          <w:p w14:paraId="7AE03F00" w14:textId="77777777" w:rsidR="0018162D" w:rsidRPr="00B45E10" w:rsidRDefault="0018162D" w:rsidP="0098431C">
            <w:pPr>
              <w:pStyle w:val="BodyTextIndent"/>
              <w:spacing w:line="240" w:lineRule="auto"/>
              <w:ind w:firstLine="0"/>
              <w:rPr>
                <w:b/>
                <w:bCs/>
                <w:noProof/>
              </w:rPr>
            </w:pPr>
            <w:r w:rsidRPr="00B45E10">
              <w:rPr>
                <w:b/>
                <w:bCs/>
                <w:noProof/>
              </w:rPr>
              <w:t>Féminin</w:t>
            </w:r>
          </w:p>
        </w:tc>
      </w:tr>
      <w:tr w:rsidR="0018162D" w:rsidRPr="00B45E10" w14:paraId="23EEF755" w14:textId="77777777" w:rsidTr="0098431C">
        <w:tblPrEx>
          <w:tblCellMar>
            <w:top w:w="0" w:type="dxa"/>
            <w:bottom w:w="0" w:type="dxa"/>
          </w:tblCellMar>
        </w:tblPrEx>
        <w:trPr>
          <w:cantSplit/>
          <w:jc w:val="center"/>
        </w:trPr>
        <w:tc>
          <w:tcPr>
            <w:tcW w:w="1842" w:type="dxa"/>
          </w:tcPr>
          <w:p w14:paraId="68283F34" w14:textId="77777777" w:rsidR="0018162D" w:rsidRPr="00B45E10" w:rsidRDefault="0018162D" w:rsidP="0098431C">
            <w:pPr>
              <w:pStyle w:val="BodyTextIndent"/>
              <w:spacing w:line="240" w:lineRule="auto"/>
              <w:ind w:firstLine="0"/>
              <w:rPr>
                <w:noProof/>
              </w:rPr>
            </w:pPr>
            <w:r w:rsidRPr="00B45E10">
              <w:rPr>
                <w:b/>
                <w:bCs/>
                <w:noProof/>
              </w:rPr>
              <w:t>Un seul pos</w:t>
            </w:r>
            <w:r w:rsidRPr="00B45E10">
              <w:rPr>
                <w:noProof/>
              </w:rPr>
              <w:t>.</w:t>
            </w:r>
          </w:p>
          <w:p w14:paraId="6B0D8F4C" w14:textId="77777777" w:rsidR="0018162D" w:rsidRPr="00B45E10" w:rsidRDefault="0018162D" w:rsidP="0098431C">
            <w:pPr>
              <w:pStyle w:val="BodyTextIndent"/>
              <w:spacing w:line="240" w:lineRule="auto"/>
              <w:ind w:firstLine="0"/>
              <w:rPr>
                <w:noProof/>
              </w:rPr>
            </w:pPr>
            <w:r w:rsidRPr="00B45E10">
              <w:rPr>
                <w:noProof/>
              </w:rPr>
              <w:t>I</w:t>
            </w:r>
            <w:r w:rsidRPr="00B45E10">
              <w:rPr>
                <w:noProof/>
                <w:vertAlign w:val="superscript"/>
              </w:rPr>
              <w:t>e</w:t>
            </w:r>
            <w:r w:rsidRPr="00B45E10">
              <w:rPr>
                <w:noProof/>
              </w:rPr>
              <w:t xml:space="preserve"> pers. le mien;</w:t>
            </w:r>
          </w:p>
          <w:p w14:paraId="023F358C" w14:textId="77777777" w:rsidR="0018162D" w:rsidRPr="00B45E10" w:rsidRDefault="0018162D" w:rsidP="0098431C">
            <w:pPr>
              <w:pStyle w:val="BodyTextIndent"/>
              <w:spacing w:line="240" w:lineRule="auto"/>
              <w:ind w:firstLine="0"/>
              <w:rPr>
                <w:noProof/>
              </w:rPr>
            </w:pPr>
            <w:r w:rsidRPr="00B45E10">
              <w:rPr>
                <w:noProof/>
              </w:rPr>
              <w:t>II</w:t>
            </w:r>
            <w:r w:rsidRPr="00B45E10">
              <w:rPr>
                <w:noProof/>
                <w:vertAlign w:val="superscript"/>
              </w:rPr>
              <w:t>e</w:t>
            </w:r>
            <w:r w:rsidRPr="00B45E10">
              <w:rPr>
                <w:noProof/>
              </w:rPr>
              <w:t xml:space="preserve"> pers. le tien;</w:t>
            </w:r>
          </w:p>
          <w:p w14:paraId="4DF5F4BB" w14:textId="77777777" w:rsidR="0018162D" w:rsidRPr="00B45E10" w:rsidRDefault="0018162D" w:rsidP="0098431C">
            <w:pPr>
              <w:pStyle w:val="BodyTextIndent"/>
              <w:spacing w:line="240" w:lineRule="auto"/>
              <w:ind w:firstLine="0"/>
              <w:rPr>
                <w:noProof/>
              </w:rPr>
            </w:pPr>
            <w:r w:rsidRPr="00B45E10">
              <w:rPr>
                <w:noProof/>
              </w:rPr>
              <w:t>III</w:t>
            </w:r>
            <w:r w:rsidRPr="00B45E10">
              <w:rPr>
                <w:noProof/>
                <w:vertAlign w:val="superscript"/>
              </w:rPr>
              <w:t>e</w:t>
            </w:r>
            <w:r w:rsidRPr="00B45E10">
              <w:rPr>
                <w:noProof/>
              </w:rPr>
              <w:t xml:space="preserve"> pers. le sien;</w:t>
            </w:r>
          </w:p>
        </w:tc>
        <w:tc>
          <w:tcPr>
            <w:tcW w:w="1756" w:type="dxa"/>
          </w:tcPr>
          <w:p w14:paraId="6FBA7E9A" w14:textId="77777777" w:rsidR="0018162D" w:rsidRPr="00B45E10" w:rsidRDefault="0018162D" w:rsidP="0098431C">
            <w:pPr>
              <w:pStyle w:val="BodyTextIndent"/>
              <w:spacing w:line="240" w:lineRule="auto"/>
              <w:ind w:firstLine="0"/>
              <w:rPr>
                <w:noProof/>
              </w:rPr>
            </w:pPr>
          </w:p>
          <w:p w14:paraId="6097D487" w14:textId="77777777" w:rsidR="0018162D" w:rsidRPr="00B45E10" w:rsidRDefault="0018162D" w:rsidP="0098431C">
            <w:pPr>
              <w:pStyle w:val="BodyTextIndent"/>
              <w:spacing w:line="240" w:lineRule="auto"/>
              <w:ind w:firstLine="0"/>
              <w:rPr>
                <w:noProof/>
              </w:rPr>
            </w:pPr>
            <w:r w:rsidRPr="00B45E10">
              <w:rPr>
                <w:noProof/>
              </w:rPr>
              <w:t>la mienne:</w:t>
            </w:r>
          </w:p>
          <w:p w14:paraId="3BC11F2D" w14:textId="77777777" w:rsidR="0018162D" w:rsidRPr="00B45E10" w:rsidRDefault="0018162D" w:rsidP="0098431C">
            <w:pPr>
              <w:pStyle w:val="BodyTextIndent"/>
              <w:spacing w:line="240" w:lineRule="auto"/>
              <w:ind w:firstLine="0"/>
              <w:rPr>
                <w:noProof/>
              </w:rPr>
            </w:pPr>
            <w:r w:rsidRPr="00B45E10">
              <w:rPr>
                <w:noProof/>
              </w:rPr>
              <w:t>la tienne;</w:t>
            </w:r>
          </w:p>
          <w:p w14:paraId="7AD5DCE8" w14:textId="77777777" w:rsidR="0018162D" w:rsidRPr="00B45E10" w:rsidRDefault="0018162D" w:rsidP="0098431C">
            <w:pPr>
              <w:pStyle w:val="BodyTextIndent"/>
              <w:spacing w:line="240" w:lineRule="auto"/>
              <w:ind w:firstLine="0"/>
              <w:rPr>
                <w:noProof/>
              </w:rPr>
            </w:pPr>
            <w:r w:rsidRPr="00B45E10">
              <w:rPr>
                <w:noProof/>
              </w:rPr>
              <w:t>la sienne;</w:t>
            </w:r>
          </w:p>
        </w:tc>
        <w:tc>
          <w:tcPr>
            <w:tcW w:w="2072" w:type="dxa"/>
          </w:tcPr>
          <w:p w14:paraId="7988AF22" w14:textId="77777777" w:rsidR="0018162D" w:rsidRPr="00B45E10" w:rsidRDefault="0018162D" w:rsidP="0098431C">
            <w:pPr>
              <w:pStyle w:val="BodyTextIndent"/>
              <w:spacing w:line="240" w:lineRule="auto"/>
              <w:ind w:firstLine="0"/>
              <w:rPr>
                <w:b/>
                <w:bCs/>
                <w:noProof/>
              </w:rPr>
            </w:pPr>
          </w:p>
          <w:p w14:paraId="0BB39920" w14:textId="77777777" w:rsidR="0018162D" w:rsidRPr="00B45E10" w:rsidRDefault="0018162D" w:rsidP="0098431C">
            <w:pPr>
              <w:pStyle w:val="BodyTextIndent"/>
              <w:spacing w:line="240" w:lineRule="auto"/>
              <w:ind w:firstLine="0"/>
              <w:rPr>
                <w:noProof/>
              </w:rPr>
            </w:pPr>
            <w:r w:rsidRPr="00B45E10">
              <w:rPr>
                <w:noProof/>
              </w:rPr>
              <w:t>les miens;</w:t>
            </w:r>
          </w:p>
          <w:p w14:paraId="04061827" w14:textId="77777777" w:rsidR="0018162D" w:rsidRPr="00B45E10" w:rsidRDefault="0018162D" w:rsidP="0098431C">
            <w:pPr>
              <w:pStyle w:val="BodyTextIndent"/>
              <w:spacing w:line="240" w:lineRule="auto"/>
              <w:ind w:firstLine="0"/>
              <w:rPr>
                <w:noProof/>
              </w:rPr>
            </w:pPr>
            <w:r w:rsidRPr="00B45E10">
              <w:rPr>
                <w:noProof/>
              </w:rPr>
              <w:t>les tiens;</w:t>
            </w:r>
          </w:p>
          <w:p w14:paraId="78D93421" w14:textId="77777777" w:rsidR="0018162D" w:rsidRPr="00B45E10" w:rsidRDefault="0018162D" w:rsidP="0098431C">
            <w:pPr>
              <w:pStyle w:val="BodyTextIndent"/>
              <w:spacing w:line="240" w:lineRule="auto"/>
              <w:ind w:firstLine="0"/>
              <w:rPr>
                <w:noProof/>
              </w:rPr>
            </w:pPr>
            <w:r w:rsidRPr="00B45E10">
              <w:rPr>
                <w:noProof/>
              </w:rPr>
              <w:t>les siens;</w:t>
            </w:r>
          </w:p>
        </w:tc>
        <w:tc>
          <w:tcPr>
            <w:tcW w:w="1842" w:type="dxa"/>
          </w:tcPr>
          <w:p w14:paraId="3FB1DD62" w14:textId="77777777" w:rsidR="0018162D" w:rsidRPr="00B45E10" w:rsidRDefault="0018162D" w:rsidP="0098431C">
            <w:pPr>
              <w:pStyle w:val="BodyTextIndent"/>
              <w:spacing w:line="240" w:lineRule="auto"/>
              <w:ind w:firstLine="0"/>
              <w:rPr>
                <w:b/>
                <w:bCs/>
                <w:noProof/>
              </w:rPr>
            </w:pPr>
          </w:p>
          <w:p w14:paraId="2586DB22" w14:textId="77777777" w:rsidR="0018162D" w:rsidRPr="00B45E10" w:rsidRDefault="0018162D" w:rsidP="0098431C">
            <w:pPr>
              <w:pStyle w:val="BodyTextIndent"/>
              <w:spacing w:line="240" w:lineRule="auto"/>
              <w:ind w:firstLine="0"/>
              <w:rPr>
                <w:noProof/>
              </w:rPr>
            </w:pPr>
            <w:r w:rsidRPr="00B45E10">
              <w:rPr>
                <w:noProof/>
              </w:rPr>
              <w:t>les miennes;</w:t>
            </w:r>
          </w:p>
          <w:p w14:paraId="41917BB9" w14:textId="77777777" w:rsidR="0018162D" w:rsidRPr="00B45E10" w:rsidRDefault="0018162D" w:rsidP="0098431C">
            <w:pPr>
              <w:pStyle w:val="BodyTextIndent"/>
              <w:spacing w:line="240" w:lineRule="auto"/>
              <w:ind w:firstLine="0"/>
              <w:rPr>
                <w:noProof/>
              </w:rPr>
            </w:pPr>
            <w:r w:rsidRPr="00B45E10">
              <w:rPr>
                <w:noProof/>
              </w:rPr>
              <w:t>les tiennes;</w:t>
            </w:r>
          </w:p>
          <w:p w14:paraId="05442FEB" w14:textId="77777777" w:rsidR="0018162D" w:rsidRPr="00B45E10" w:rsidRDefault="0018162D" w:rsidP="0098431C">
            <w:pPr>
              <w:pStyle w:val="BodyTextIndent"/>
              <w:spacing w:line="240" w:lineRule="auto"/>
              <w:ind w:firstLine="0"/>
              <w:rPr>
                <w:noProof/>
              </w:rPr>
            </w:pPr>
            <w:r w:rsidRPr="00B45E10">
              <w:rPr>
                <w:noProof/>
              </w:rPr>
              <w:t>les siennes;</w:t>
            </w:r>
          </w:p>
        </w:tc>
      </w:tr>
      <w:tr w:rsidR="0018162D" w:rsidRPr="00B45E10" w14:paraId="5759F6D0" w14:textId="77777777" w:rsidTr="0098431C">
        <w:tblPrEx>
          <w:tblCellMar>
            <w:top w:w="0" w:type="dxa"/>
            <w:bottom w:w="0" w:type="dxa"/>
          </w:tblCellMar>
        </w:tblPrEx>
        <w:trPr>
          <w:cantSplit/>
          <w:jc w:val="center"/>
        </w:trPr>
        <w:tc>
          <w:tcPr>
            <w:tcW w:w="1842" w:type="dxa"/>
          </w:tcPr>
          <w:p w14:paraId="21932AC2" w14:textId="77777777" w:rsidR="0018162D" w:rsidRPr="00B45E10" w:rsidRDefault="0018162D" w:rsidP="0098431C">
            <w:pPr>
              <w:pStyle w:val="BodyTextIndent"/>
              <w:spacing w:line="240" w:lineRule="auto"/>
              <w:ind w:firstLine="0"/>
              <w:rPr>
                <w:b/>
                <w:bCs/>
                <w:noProof/>
              </w:rPr>
            </w:pPr>
            <w:r w:rsidRPr="00B45E10">
              <w:rPr>
                <w:b/>
                <w:bCs/>
                <w:noProof/>
              </w:rPr>
              <w:lastRenderedPageBreak/>
              <w:t>Plusieurs pos.</w:t>
            </w:r>
          </w:p>
          <w:p w14:paraId="25DC14C4" w14:textId="77777777" w:rsidR="0018162D" w:rsidRPr="00B45E10" w:rsidRDefault="0018162D" w:rsidP="0098431C">
            <w:pPr>
              <w:pStyle w:val="BodyTextIndent"/>
              <w:spacing w:line="240" w:lineRule="auto"/>
              <w:ind w:firstLine="0"/>
              <w:rPr>
                <w:noProof/>
              </w:rPr>
            </w:pPr>
            <w:r w:rsidRPr="00B45E10">
              <w:rPr>
                <w:noProof/>
              </w:rPr>
              <w:t>I</w:t>
            </w:r>
            <w:r w:rsidRPr="00B45E10">
              <w:rPr>
                <w:noProof/>
                <w:vertAlign w:val="superscript"/>
              </w:rPr>
              <w:t>e</w:t>
            </w:r>
            <w:r w:rsidRPr="00B45E10">
              <w:rPr>
                <w:noProof/>
              </w:rPr>
              <w:t xml:space="preserve"> pers. le nôtre;</w:t>
            </w:r>
          </w:p>
          <w:p w14:paraId="07157734" w14:textId="77777777" w:rsidR="0018162D" w:rsidRPr="00B45E10" w:rsidRDefault="0018162D" w:rsidP="0098431C">
            <w:pPr>
              <w:pStyle w:val="BodyTextIndent"/>
              <w:spacing w:line="240" w:lineRule="auto"/>
              <w:ind w:firstLine="0"/>
              <w:rPr>
                <w:noProof/>
              </w:rPr>
            </w:pPr>
            <w:r w:rsidRPr="00B45E10">
              <w:rPr>
                <w:noProof/>
              </w:rPr>
              <w:t>II</w:t>
            </w:r>
            <w:r w:rsidRPr="00B45E10">
              <w:rPr>
                <w:noProof/>
                <w:vertAlign w:val="superscript"/>
              </w:rPr>
              <w:t>e</w:t>
            </w:r>
            <w:r w:rsidRPr="00B45E10">
              <w:rPr>
                <w:noProof/>
              </w:rPr>
              <w:t xml:space="preserve"> pers. le vôtre;</w:t>
            </w:r>
          </w:p>
          <w:p w14:paraId="5D8AAAC1" w14:textId="77777777" w:rsidR="0018162D" w:rsidRPr="00B45E10" w:rsidRDefault="0018162D" w:rsidP="0098431C">
            <w:pPr>
              <w:pStyle w:val="BodyTextIndent"/>
              <w:spacing w:line="240" w:lineRule="auto"/>
              <w:ind w:firstLine="0"/>
              <w:rPr>
                <w:noProof/>
              </w:rPr>
            </w:pPr>
            <w:r w:rsidRPr="00B45E10">
              <w:rPr>
                <w:noProof/>
              </w:rPr>
              <w:t>III</w:t>
            </w:r>
            <w:r w:rsidRPr="00B45E10">
              <w:rPr>
                <w:noProof/>
                <w:vertAlign w:val="superscript"/>
              </w:rPr>
              <w:t>e</w:t>
            </w:r>
            <w:r w:rsidRPr="00B45E10">
              <w:rPr>
                <w:noProof/>
              </w:rPr>
              <w:t xml:space="preserve"> pers. le leur;</w:t>
            </w:r>
          </w:p>
        </w:tc>
        <w:tc>
          <w:tcPr>
            <w:tcW w:w="1756" w:type="dxa"/>
          </w:tcPr>
          <w:p w14:paraId="2BC5960A" w14:textId="77777777" w:rsidR="0018162D" w:rsidRPr="00B45E10" w:rsidRDefault="0018162D" w:rsidP="0098431C">
            <w:pPr>
              <w:pStyle w:val="BodyTextIndent"/>
              <w:spacing w:line="240" w:lineRule="auto"/>
              <w:ind w:firstLine="0"/>
              <w:rPr>
                <w:b/>
                <w:bCs/>
                <w:noProof/>
              </w:rPr>
            </w:pPr>
          </w:p>
          <w:p w14:paraId="5619D500" w14:textId="77777777" w:rsidR="0018162D" w:rsidRPr="00B45E10" w:rsidRDefault="0018162D" w:rsidP="0098431C">
            <w:pPr>
              <w:pStyle w:val="BodyTextIndent"/>
              <w:spacing w:line="240" w:lineRule="auto"/>
              <w:ind w:firstLine="0"/>
              <w:rPr>
                <w:noProof/>
              </w:rPr>
            </w:pPr>
            <w:r w:rsidRPr="00B45E10">
              <w:rPr>
                <w:noProof/>
              </w:rPr>
              <w:t>la nôtre;</w:t>
            </w:r>
          </w:p>
          <w:p w14:paraId="380D32E6" w14:textId="77777777" w:rsidR="0018162D" w:rsidRPr="00B45E10" w:rsidRDefault="0018162D" w:rsidP="0098431C">
            <w:pPr>
              <w:pStyle w:val="BodyTextIndent"/>
              <w:spacing w:line="240" w:lineRule="auto"/>
              <w:ind w:firstLine="0"/>
              <w:rPr>
                <w:noProof/>
              </w:rPr>
            </w:pPr>
            <w:r w:rsidRPr="00B45E10">
              <w:rPr>
                <w:noProof/>
              </w:rPr>
              <w:t>la vôtre;</w:t>
            </w:r>
          </w:p>
          <w:p w14:paraId="6D66697C" w14:textId="77777777" w:rsidR="0018162D" w:rsidRPr="00B45E10" w:rsidRDefault="0018162D" w:rsidP="0098431C">
            <w:pPr>
              <w:pStyle w:val="BodyTextIndent"/>
              <w:spacing w:line="240" w:lineRule="auto"/>
              <w:ind w:firstLine="0"/>
              <w:rPr>
                <w:noProof/>
              </w:rPr>
            </w:pPr>
            <w:r w:rsidRPr="00B45E10">
              <w:rPr>
                <w:noProof/>
              </w:rPr>
              <w:t>la leur;</w:t>
            </w:r>
          </w:p>
        </w:tc>
        <w:tc>
          <w:tcPr>
            <w:tcW w:w="3914" w:type="dxa"/>
            <w:gridSpan w:val="2"/>
          </w:tcPr>
          <w:p w14:paraId="0CE9A247" w14:textId="77777777" w:rsidR="0018162D" w:rsidRPr="00B45E10" w:rsidRDefault="0018162D" w:rsidP="0098431C">
            <w:pPr>
              <w:pStyle w:val="BodyTextIndent"/>
              <w:spacing w:line="240" w:lineRule="auto"/>
              <w:ind w:firstLine="0"/>
              <w:rPr>
                <w:b/>
                <w:bCs/>
                <w:noProof/>
              </w:rPr>
            </w:pPr>
          </w:p>
          <w:p w14:paraId="7A032461" w14:textId="77777777" w:rsidR="0018162D" w:rsidRPr="00B45E10" w:rsidRDefault="0018162D" w:rsidP="0098431C">
            <w:pPr>
              <w:pStyle w:val="BodyTextIndent"/>
              <w:spacing w:line="240" w:lineRule="auto"/>
              <w:ind w:firstLine="0"/>
              <w:rPr>
                <w:noProof/>
              </w:rPr>
            </w:pPr>
            <w:r w:rsidRPr="00B45E10">
              <w:rPr>
                <w:b/>
                <w:bCs/>
                <w:noProof/>
              </w:rPr>
              <w:t xml:space="preserve">                           </w:t>
            </w:r>
            <w:r w:rsidRPr="00B45E10">
              <w:rPr>
                <w:noProof/>
              </w:rPr>
              <w:t>les nôtres;</w:t>
            </w:r>
          </w:p>
          <w:p w14:paraId="65978BFB" w14:textId="77777777" w:rsidR="0018162D" w:rsidRPr="00B45E10" w:rsidRDefault="0018162D" w:rsidP="0098431C">
            <w:pPr>
              <w:pStyle w:val="BodyTextIndent"/>
              <w:spacing w:line="240" w:lineRule="auto"/>
              <w:ind w:firstLine="0"/>
              <w:rPr>
                <w:noProof/>
              </w:rPr>
            </w:pPr>
            <w:r w:rsidRPr="00B45E10">
              <w:rPr>
                <w:noProof/>
              </w:rPr>
              <w:t xml:space="preserve">                           les vôtres;</w:t>
            </w:r>
          </w:p>
          <w:p w14:paraId="01E20802" w14:textId="77777777" w:rsidR="0018162D" w:rsidRPr="00B45E10" w:rsidRDefault="0018162D" w:rsidP="0098431C">
            <w:pPr>
              <w:pStyle w:val="BodyTextIndent"/>
              <w:spacing w:line="240" w:lineRule="auto"/>
              <w:ind w:firstLine="0"/>
              <w:rPr>
                <w:noProof/>
              </w:rPr>
            </w:pPr>
            <w:r w:rsidRPr="00B45E10">
              <w:rPr>
                <w:noProof/>
              </w:rPr>
              <w:t xml:space="preserve">                           les leurs;</w:t>
            </w:r>
          </w:p>
        </w:tc>
      </w:tr>
    </w:tbl>
    <w:p w14:paraId="315E6B59" w14:textId="77777777" w:rsidR="0018162D" w:rsidRPr="00B45E10" w:rsidRDefault="0018162D" w:rsidP="0018162D">
      <w:pPr>
        <w:pStyle w:val="BodyTextIndent"/>
        <w:spacing w:line="240" w:lineRule="auto"/>
        <w:ind w:firstLine="0"/>
        <w:rPr>
          <w:b/>
          <w:bCs/>
          <w:noProof/>
          <w:sz w:val="27"/>
          <w:shd w:val="clear" w:color="auto" w:fill="B3B3B3"/>
          <w:lang w:eastAsia="ro-RO"/>
        </w:rPr>
      </w:pPr>
    </w:p>
    <w:p w14:paraId="0E490163" w14:textId="77777777" w:rsidR="0018162D" w:rsidRPr="00B45E10" w:rsidRDefault="0018162D" w:rsidP="0018162D">
      <w:pPr>
        <w:pStyle w:val="BodyTextIndent"/>
        <w:spacing w:line="240" w:lineRule="auto"/>
        <w:ind w:firstLine="0"/>
        <w:rPr>
          <w:b/>
          <w:bCs/>
          <w:noProof/>
        </w:rPr>
      </w:pPr>
      <w:r w:rsidRPr="00B45E10">
        <w:rPr>
          <w:b/>
          <w:bCs/>
          <w:noProof/>
          <w:sz w:val="27"/>
          <w:shd w:val="clear" w:color="auto" w:fill="B3B3B3"/>
          <w:lang w:eastAsia="ro-RO"/>
        </w:rPr>
        <w:t>! REMARQUE:</w:t>
      </w:r>
    </w:p>
    <w:p w14:paraId="21C6F474" w14:textId="77777777" w:rsidR="0018162D" w:rsidRPr="00B45E10" w:rsidRDefault="0018162D" w:rsidP="0018162D">
      <w:pPr>
        <w:pStyle w:val="BodyTextIndent"/>
        <w:spacing w:line="240" w:lineRule="auto"/>
        <w:ind w:firstLine="0"/>
        <w:rPr>
          <w:noProof/>
        </w:rPr>
      </w:pPr>
      <w:r w:rsidRPr="00B45E10">
        <w:rPr>
          <w:b/>
          <w:bCs/>
          <w:noProof/>
        </w:rPr>
        <w:tab/>
      </w:r>
      <w:r w:rsidRPr="00B45E10">
        <w:rPr>
          <w:noProof/>
        </w:rPr>
        <w:t xml:space="preserve">Quand les pronoms possessifs sont employés comme compléments et introduits par une des prépositions </w:t>
      </w:r>
      <w:r w:rsidRPr="00B45E10">
        <w:rPr>
          <w:b/>
          <w:bCs/>
          <w:noProof/>
        </w:rPr>
        <w:t xml:space="preserve">à </w:t>
      </w:r>
      <w:r w:rsidRPr="00B45E10">
        <w:rPr>
          <w:noProof/>
        </w:rPr>
        <w:t xml:space="preserve">ou </w:t>
      </w:r>
      <w:r w:rsidRPr="00B45E10">
        <w:rPr>
          <w:b/>
          <w:bCs/>
          <w:noProof/>
        </w:rPr>
        <w:t>de</w:t>
      </w:r>
      <w:r w:rsidRPr="00B45E10">
        <w:rPr>
          <w:noProof/>
        </w:rPr>
        <w:t xml:space="preserve">, les articles </w:t>
      </w:r>
      <w:r w:rsidRPr="00B45E10">
        <w:rPr>
          <w:b/>
          <w:bCs/>
          <w:noProof/>
        </w:rPr>
        <w:t>le</w:t>
      </w:r>
      <w:r w:rsidRPr="00B45E10">
        <w:rPr>
          <w:noProof/>
        </w:rPr>
        <w:t xml:space="preserve"> et </w:t>
      </w:r>
      <w:r w:rsidRPr="00B45E10">
        <w:rPr>
          <w:b/>
          <w:bCs/>
          <w:noProof/>
        </w:rPr>
        <w:t>les</w:t>
      </w:r>
      <w:r w:rsidRPr="00B45E10">
        <w:rPr>
          <w:noProof/>
        </w:rPr>
        <w:t xml:space="preserve">  se contractent avec la préposition: </w:t>
      </w:r>
      <w:r w:rsidRPr="00B45E10">
        <w:rPr>
          <w:b/>
          <w:bCs/>
          <w:noProof/>
        </w:rPr>
        <w:t>au mien, aux miens, aux miennes, du mien, des miens, des miennes.</w:t>
      </w:r>
    </w:p>
    <w:p w14:paraId="689CD689" w14:textId="77777777" w:rsidR="0018162D" w:rsidRPr="00B45E10" w:rsidRDefault="0018162D" w:rsidP="0018162D">
      <w:pPr>
        <w:pStyle w:val="BodyTextIndent"/>
        <w:spacing w:line="240" w:lineRule="auto"/>
        <w:ind w:firstLine="0"/>
        <w:rPr>
          <w:noProof/>
        </w:rPr>
      </w:pPr>
      <w:r w:rsidRPr="00B45E10">
        <w:rPr>
          <w:noProof/>
        </w:rPr>
        <w:tab/>
        <w:t xml:space="preserve">Il ne faut pas confondre le pronom possessif </w:t>
      </w:r>
      <w:r w:rsidRPr="00B45E10">
        <w:rPr>
          <w:b/>
          <w:bCs/>
          <w:noProof/>
        </w:rPr>
        <w:t>le leur</w:t>
      </w:r>
      <w:r w:rsidRPr="00B45E10">
        <w:rPr>
          <w:noProof/>
        </w:rPr>
        <w:t xml:space="preserve">, avec l'adjectif possessif </w:t>
      </w:r>
      <w:r w:rsidRPr="00B45E10">
        <w:rPr>
          <w:b/>
          <w:bCs/>
          <w:noProof/>
        </w:rPr>
        <w:t>leur</w:t>
      </w:r>
      <w:r w:rsidRPr="00B45E10">
        <w:rPr>
          <w:noProof/>
        </w:rPr>
        <w:t xml:space="preserve">, qui accompagne un nom ou avec le pronom personnel </w:t>
      </w:r>
      <w:r w:rsidRPr="00B45E10">
        <w:rPr>
          <w:b/>
          <w:bCs/>
          <w:noProof/>
        </w:rPr>
        <w:t>leur</w:t>
      </w:r>
      <w:r w:rsidRPr="00B45E10">
        <w:rPr>
          <w:noProof/>
        </w:rPr>
        <w:t xml:space="preserve"> (Je </w:t>
      </w:r>
      <w:r w:rsidRPr="00B45E10">
        <w:rPr>
          <w:b/>
          <w:bCs/>
          <w:noProof/>
        </w:rPr>
        <w:t xml:space="preserve">leur </w:t>
      </w:r>
      <w:r w:rsidRPr="00B45E10">
        <w:rPr>
          <w:noProof/>
        </w:rPr>
        <w:t>parle), qui accompagne le verbe.</w:t>
      </w:r>
    </w:p>
    <w:p w14:paraId="63DF4226" w14:textId="77777777" w:rsidR="0018162D" w:rsidRPr="00B45E10" w:rsidRDefault="0018162D" w:rsidP="0018162D">
      <w:pPr>
        <w:pStyle w:val="BodyTextIndent"/>
        <w:spacing w:line="240" w:lineRule="auto"/>
        <w:ind w:firstLine="0"/>
        <w:rPr>
          <w:noProof/>
        </w:rPr>
      </w:pPr>
      <w:r w:rsidRPr="00B45E10">
        <w:rPr>
          <w:noProof/>
        </w:rPr>
        <w:tab/>
        <w:t>Le pronom possessif remplace un nom déjà exprimé, précédé par un adjectif possessif.</w:t>
      </w:r>
    </w:p>
    <w:p w14:paraId="06F999BA" w14:textId="77777777" w:rsidR="0018162D" w:rsidRPr="00B45E10" w:rsidRDefault="0018162D" w:rsidP="0018162D">
      <w:pPr>
        <w:pStyle w:val="BodyTextIndent"/>
        <w:spacing w:line="240" w:lineRule="auto"/>
        <w:ind w:firstLine="0"/>
        <w:rPr>
          <w:noProof/>
        </w:rPr>
      </w:pPr>
      <w:r w:rsidRPr="00B45E10">
        <w:rPr>
          <w:noProof/>
        </w:rPr>
        <w:t>Exemple:</w:t>
      </w:r>
    </w:p>
    <w:p w14:paraId="308B39F5" w14:textId="77777777" w:rsidR="0018162D" w:rsidRPr="00B45E10" w:rsidRDefault="0018162D" w:rsidP="0018162D">
      <w:pPr>
        <w:pStyle w:val="BodyTextIndent"/>
        <w:spacing w:line="240" w:lineRule="auto"/>
        <w:ind w:firstLine="0"/>
        <w:rPr>
          <w:noProof/>
        </w:rPr>
      </w:pPr>
      <w:r w:rsidRPr="00B45E10">
        <w:rPr>
          <w:noProof/>
        </w:rPr>
        <w:tab/>
        <w:t xml:space="preserve">- </w:t>
      </w:r>
      <w:r w:rsidRPr="00B45E10">
        <w:rPr>
          <w:b/>
          <w:bCs/>
          <w:noProof/>
        </w:rPr>
        <w:t xml:space="preserve">Ton </w:t>
      </w:r>
      <w:r w:rsidRPr="00B45E10">
        <w:rPr>
          <w:noProof/>
        </w:rPr>
        <w:t xml:space="preserve">père est professeur, </w:t>
      </w:r>
      <w:r w:rsidRPr="00B45E10">
        <w:rPr>
          <w:b/>
          <w:bCs/>
          <w:noProof/>
        </w:rPr>
        <w:t>le mien</w:t>
      </w:r>
      <w:r w:rsidRPr="00B45E10">
        <w:rPr>
          <w:noProof/>
        </w:rPr>
        <w:t xml:space="preserve"> est médecin.</w:t>
      </w:r>
    </w:p>
    <w:p w14:paraId="683B271F" w14:textId="77777777" w:rsidR="0018162D" w:rsidRPr="00B45E10" w:rsidRDefault="0018162D" w:rsidP="0018162D">
      <w:pPr>
        <w:pStyle w:val="BodyTextIndent"/>
        <w:spacing w:line="240" w:lineRule="auto"/>
        <w:ind w:firstLine="0"/>
        <w:rPr>
          <w:noProof/>
        </w:rPr>
      </w:pPr>
    </w:p>
    <w:p w14:paraId="4058B62A" w14:textId="77777777" w:rsidR="0018162D" w:rsidRPr="00B45E10" w:rsidRDefault="0018162D" w:rsidP="0018162D">
      <w:pPr>
        <w:pStyle w:val="BodyTextIndent"/>
        <w:spacing w:line="240" w:lineRule="auto"/>
        <w:ind w:firstLine="0"/>
        <w:rPr>
          <w:b/>
          <w:bCs/>
          <w:noProof/>
          <w:sz w:val="26"/>
        </w:rPr>
      </w:pPr>
      <w:r w:rsidRPr="00B45E10">
        <w:rPr>
          <w:b/>
          <w:bCs/>
          <w:noProof/>
          <w:sz w:val="26"/>
        </w:rPr>
        <w:t>V. EXERCICES:</w:t>
      </w:r>
    </w:p>
    <w:p w14:paraId="2651444C" w14:textId="77777777" w:rsidR="0018162D" w:rsidRPr="00B45E10" w:rsidRDefault="0018162D" w:rsidP="0018162D">
      <w:pPr>
        <w:pStyle w:val="BodyTextIndent"/>
        <w:spacing w:line="240" w:lineRule="auto"/>
        <w:ind w:firstLine="0"/>
        <w:rPr>
          <w:b/>
          <w:bCs/>
          <w:noProof/>
        </w:rPr>
      </w:pPr>
      <w:r w:rsidRPr="00B45E10">
        <w:rPr>
          <w:b/>
          <w:bCs/>
          <w:noProof/>
        </w:rPr>
        <w:t>1. Remplacez les points par le pronom possessif convenable:</w:t>
      </w:r>
    </w:p>
    <w:p w14:paraId="16B5E5B0" w14:textId="77777777" w:rsidR="0018162D" w:rsidRPr="00B45E10" w:rsidRDefault="0018162D" w:rsidP="0018162D">
      <w:pPr>
        <w:pStyle w:val="BodyTextIndent"/>
        <w:spacing w:line="240" w:lineRule="auto"/>
        <w:ind w:firstLine="0"/>
        <w:jc w:val="left"/>
        <w:rPr>
          <w:noProof/>
        </w:rPr>
      </w:pPr>
      <w:r w:rsidRPr="00B45E10">
        <w:rPr>
          <w:noProof/>
        </w:rPr>
        <w:tab/>
        <w:t>- J'ai assisté à votre partie de tennis; est - ce que vous avez participé à ....... ?</w:t>
      </w:r>
    </w:p>
    <w:p w14:paraId="5B394EC1" w14:textId="77777777" w:rsidR="0018162D" w:rsidRPr="00B45E10" w:rsidRDefault="0018162D" w:rsidP="0018162D">
      <w:pPr>
        <w:pStyle w:val="BodyTextIndent"/>
        <w:spacing w:line="240" w:lineRule="auto"/>
        <w:ind w:firstLine="0"/>
        <w:jc w:val="left"/>
        <w:rPr>
          <w:noProof/>
        </w:rPr>
      </w:pPr>
      <w:r w:rsidRPr="00B45E10">
        <w:rPr>
          <w:noProof/>
        </w:rPr>
        <w:tab/>
        <w:t>- J'arrangerai mon programme sur ..................................................................</w:t>
      </w:r>
    </w:p>
    <w:p w14:paraId="408F1655" w14:textId="77777777" w:rsidR="0018162D" w:rsidRPr="00B45E10" w:rsidRDefault="0018162D" w:rsidP="0018162D">
      <w:pPr>
        <w:pStyle w:val="BodyTextIndent"/>
        <w:spacing w:line="240" w:lineRule="auto"/>
        <w:ind w:firstLine="0"/>
        <w:jc w:val="left"/>
        <w:rPr>
          <w:noProof/>
        </w:rPr>
      </w:pPr>
      <w:r w:rsidRPr="00B45E10">
        <w:rPr>
          <w:noProof/>
        </w:rPr>
        <w:tab/>
        <w:t>- Ma serviette est très propre; est - ce que .................................... l'est aussi ?</w:t>
      </w:r>
    </w:p>
    <w:p w14:paraId="4C589B03" w14:textId="77777777" w:rsidR="0018162D" w:rsidRPr="00B45E10" w:rsidRDefault="0018162D" w:rsidP="0018162D">
      <w:pPr>
        <w:pStyle w:val="BodyTextIndent"/>
        <w:spacing w:line="240" w:lineRule="auto"/>
        <w:ind w:firstLine="0"/>
        <w:jc w:val="left"/>
        <w:rPr>
          <w:noProof/>
        </w:rPr>
      </w:pPr>
      <w:r w:rsidRPr="00B45E10">
        <w:rPr>
          <w:noProof/>
        </w:rPr>
        <w:tab/>
        <w:t>- Ce soir chacun parlera de ses projets; tu commenceras par exposer ..................……………, nous parlerons ensuite de ........................, ils finiront par .............................. .</w:t>
      </w:r>
    </w:p>
    <w:p w14:paraId="7E3F9DA6" w14:textId="77777777" w:rsidR="0018162D" w:rsidRPr="00B45E10" w:rsidRDefault="0018162D" w:rsidP="0018162D">
      <w:pPr>
        <w:pStyle w:val="BodyTextIndent"/>
        <w:spacing w:line="240" w:lineRule="auto"/>
        <w:ind w:firstLine="0"/>
        <w:jc w:val="left"/>
        <w:rPr>
          <w:noProof/>
        </w:rPr>
      </w:pPr>
      <w:r w:rsidRPr="00B45E10">
        <w:rPr>
          <w:noProof/>
        </w:rPr>
        <w:tab/>
        <w:t>- Ecoute l'opinion des autres, mais ne renonce pas pour cela à ...............................................</w:t>
      </w:r>
    </w:p>
    <w:p w14:paraId="698FE828" w14:textId="77777777" w:rsidR="0018162D" w:rsidRPr="00B45E10" w:rsidRDefault="0018162D" w:rsidP="0018162D">
      <w:pPr>
        <w:pStyle w:val="BodyTextIndent"/>
        <w:spacing w:line="240" w:lineRule="auto"/>
        <w:ind w:firstLine="0"/>
        <w:rPr>
          <w:noProof/>
        </w:rPr>
      </w:pPr>
    </w:p>
    <w:p w14:paraId="50CA344D" w14:textId="77777777" w:rsidR="0018162D" w:rsidRPr="00B45E10" w:rsidRDefault="0018162D" w:rsidP="0018162D">
      <w:pPr>
        <w:pStyle w:val="BodyTextIndent"/>
        <w:spacing w:line="240" w:lineRule="auto"/>
        <w:ind w:firstLine="0"/>
        <w:rPr>
          <w:b/>
          <w:bCs/>
          <w:noProof/>
        </w:rPr>
      </w:pPr>
      <w:r w:rsidRPr="00B45E10">
        <w:rPr>
          <w:b/>
          <w:bCs/>
          <w:noProof/>
        </w:rPr>
        <w:t>2. Traduisez en français:</w:t>
      </w:r>
    </w:p>
    <w:p w14:paraId="78454BC8" w14:textId="77777777" w:rsidR="0018162D" w:rsidRPr="00B45E10" w:rsidRDefault="0018162D" w:rsidP="0018162D">
      <w:pPr>
        <w:pStyle w:val="BodyTextIndent"/>
        <w:spacing w:line="240" w:lineRule="auto"/>
        <w:ind w:firstLine="0"/>
        <w:rPr>
          <w:noProof/>
        </w:rPr>
      </w:pPr>
      <w:r w:rsidRPr="00B45E10">
        <w:rPr>
          <w:noProof/>
        </w:rPr>
        <w:tab/>
        <w:t>- A venit singur; ai lui întârzie din pricina unei vizite.</w:t>
      </w:r>
    </w:p>
    <w:p w14:paraId="15792162" w14:textId="77777777" w:rsidR="0018162D" w:rsidRPr="00B45E10" w:rsidRDefault="0018162D" w:rsidP="0018162D">
      <w:pPr>
        <w:pStyle w:val="BodyTextIndent"/>
        <w:spacing w:line="240" w:lineRule="auto"/>
        <w:ind w:firstLine="0"/>
        <w:rPr>
          <w:noProof/>
        </w:rPr>
      </w:pPr>
      <w:r w:rsidRPr="00B45E10">
        <w:rPr>
          <w:noProof/>
        </w:rPr>
        <w:tab/>
        <w:t>- Tot n-a isprăvit cu nebuniile lui din tinereţe ?</w:t>
      </w:r>
    </w:p>
    <w:p w14:paraId="63026B77" w14:textId="77777777" w:rsidR="0018162D" w:rsidRPr="00B45E10" w:rsidRDefault="0018162D" w:rsidP="0018162D">
      <w:pPr>
        <w:pStyle w:val="BodyTextIndent"/>
        <w:spacing w:line="240" w:lineRule="auto"/>
        <w:ind w:firstLine="0"/>
        <w:rPr>
          <w:noProof/>
        </w:rPr>
      </w:pPr>
      <w:r w:rsidRPr="00B45E10">
        <w:rPr>
          <w:noProof/>
        </w:rPr>
        <w:tab/>
        <w:t>- Părerea aceasta este şi a noastră.</w:t>
      </w:r>
    </w:p>
    <w:p w14:paraId="6EE19D47" w14:textId="77777777" w:rsidR="0018162D" w:rsidRPr="00B45E10" w:rsidRDefault="0018162D" w:rsidP="0018162D">
      <w:pPr>
        <w:pStyle w:val="BodyTextIndent"/>
        <w:spacing w:line="240" w:lineRule="auto"/>
        <w:ind w:firstLine="0"/>
        <w:rPr>
          <w:noProof/>
        </w:rPr>
      </w:pPr>
      <w:r w:rsidRPr="00B45E10">
        <w:rPr>
          <w:noProof/>
        </w:rPr>
        <w:tab/>
        <w:t>- Suferinţa acestui bolnav era mai mică faţă de a voastră.</w:t>
      </w:r>
    </w:p>
    <w:p w14:paraId="605B9FF5" w14:textId="77777777" w:rsidR="0018162D" w:rsidRPr="00B45E10" w:rsidRDefault="0018162D" w:rsidP="0018162D">
      <w:pPr>
        <w:pStyle w:val="BodyTextIndent"/>
        <w:spacing w:line="240" w:lineRule="auto"/>
        <w:ind w:firstLine="0"/>
        <w:rPr>
          <w:noProof/>
        </w:rPr>
      </w:pPr>
    </w:p>
    <w:p w14:paraId="36145AE3" w14:textId="77777777" w:rsidR="0018162D" w:rsidRPr="00B45E10" w:rsidRDefault="0018162D" w:rsidP="0018162D">
      <w:pPr>
        <w:pStyle w:val="BodyTextIndent"/>
        <w:spacing w:line="240" w:lineRule="auto"/>
        <w:ind w:firstLine="0"/>
        <w:rPr>
          <w:noProof/>
        </w:rPr>
      </w:pPr>
      <w:r w:rsidRPr="00B45E10">
        <w:rPr>
          <w:noProof/>
        </w:rPr>
        <w:tab/>
        <w:t>- I-a luat mâna înfierbântată într-a sa.</w:t>
      </w:r>
    </w:p>
    <w:p w14:paraId="45EF8AFC" w14:textId="77777777" w:rsidR="0018162D" w:rsidRPr="00B45E10" w:rsidRDefault="0018162D" w:rsidP="0018162D">
      <w:pPr>
        <w:pStyle w:val="BodyTextIndent"/>
        <w:spacing w:line="240" w:lineRule="auto"/>
        <w:ind w:firstLine="0"/>
        <w:rPr>
          <w:noProof/>
        </w:rPr>
      </w:pPr>
      <w:r w:rsidRPr="00B45E10">
        <w:rPr>
          <w:noProof/>
        </w:rPr>
        <w:tab/>
        <w:t>- Interpretarea pe care i-o vei da poeziei este a ta.</w:t>
      </w:r>
    </w:p>
    <w:p w14:paraId="11B3BB31" w14:textId="77777777" w:rsidR="0018162D" w:rsidRPr="00B45E10" w:rsidRDefault="0018162D" w:rsidP="0018162D">
      <w:pPr>
        <w:pStyle w:val="BodyTextIndent"/>
        <w:spacing w:line="240" w:lineRule="auto"/>
        <w:ind w:firstLine="0"/>
        <w:rPr>
          <w:noProof/>
        </w:rPr>
      </w:pPr>
      <w:r w:rsidRPr="00B45E10">
        <w:rPr>
          <w:noProof/>
        </w:rPr>
        <w:tab/>
        <w:t>- Şi-a însuşit ideea noastră cu uşurinţă.</w:t>
      </w:r>
    </w:p>
    <w:p w14:paraId="372111E1" w14:textId="77777777" w:rsidR="0018162D" w:rsidRPr="00B45E10" w:rsidRDefault="0018162D" w:rsidP="0018162D">
      <w:pPr>
        <w:pStyle w:val="BodyTextIndent"/>
        <w:spacing w:line="240" w:lineRule="auto"/>
        <w:ind w:firstLine="0"/>
        <w:rPr>
          <w:noProof/>
        </w:rPr>
      </w:pPr>
      <w:r w:rsidRPr="00B45E10">
        <w:rPr>
          <w:noProof/>
        </w:rPr>
        <w:tab/>
        <w:t>- Drumul pe care l-au ales ele era mai plăcut, al vostru era în urcuş.</w:t>
      </w:r>
    </w:p>
    <w:p w14:paraId="0AB7BEBB" w14:textId="77777777" w:rsidR="0018162D" w:rsidRPr="00B45E10" w:rsidRDefault="0018162D" w:rsidP="0018162D">
      <w:pPr>
        <w:pStyle w:val="BodyTextIndent"/>
        <w:spacing w:line="240" w:lineRule="auto"/>
        <w:ind w:firstLine="0"/>
        <w:rPr>
          <w:noProof/>
        </w:rPr>
      </w:pPr>
      <w:r w:rsidRPr="00B45E10">
        <w:rPr>
          <w:noProof/>
        </w:rPr>
        <w:tab/>
        <w:t>- Ana şi Diana au fiecare frumuseţea ei.</w:t>
      </w:r>
    </w:p>
    <w:p w14:paraId="461CC52E" w14:textId="77777777" w:rsidR="0018162D" w:rsidRPr="00B45E10" w:rsidRDefault="0018162D" w:rsidP="0018162D">
      <w:pPr>
        <w:pStyle w:val="BodyTextIndent"/>
        <w:spacing w:line="240" w:lineRule="auto"/>
        <w:ind w:firstLine="0"/>
        <w:rPr>
          <w:rFonts w:ascii="_TimesNewRoman" w:hAnsi="_TimesNewRoman"/>
          <w:noProof/>
        </w:rPr>
      </w:pPr>
    </w:p>
    <w:p w14:paraId="58C546DB" w14:textId="77777777" w:rsidR="0018162D" w:rsidRPr="00B45E10" w:rsidRDefault="0018162D" w:rsidP="0018162D">
      <w:pPr>
        <w:pStyle w:val="BodyTextIndent"/>
        <w:spacing w:line="240" w:lineRule="auto"/>
        <w:ind w:firstLine="0"/>
        <w:rPr>
          <w:rFonts w:ascii="_TimesNewRoman" w:hAnsi="_TimesNewRoman"/>
          <w:b/>
          <w:bCs/>
          <w:noProof/>
        </w:rPr>
      </w:pPr>
      <w:r w:rsidRPr="00B45E10">
        <w:rPr>
          <w:b/>
          <w:bCs/>
          <w:noProof/>
        </w:rPr>
        <w:t>3. Traduisez en roumain:</w:t>
      </w:r>
    </w:p>
    <w:p w14:paraId="233C34E6" w14:textId="77777777" w:rsidR="0018162D" w:rsidRPr="00B45E10" w:rsidRDefault="0018162D" w:rsidP="0018162D">
      <w:pPr>
        <w:pStyle w:val="BodyTextIndent"/>
        <w:spacing w:line="240" w:lineRule="auto"/>
        <w:ind w:firstLine="0"/>
        <w:rPr>
          <w:noProof/>
        </w:rPr>
      </w:pPr>
      <w:r w:rsidRPr="00B45E10">
        <w:rPr>
          <w:rFonts w:ascii="_TimesNewRoman" w:hAnsi="_TimesNewRoman"/>
          <w:b/>
          <w:bCs/>
          <w:noProof/>
        </w:rPr>
        <w:tab/>
        <w:t xml:space="preserve">- </w:t>
      </w:r>
      <w:r w:rsidRPr="00B45E10">
        <w:rPr>
          <w:noProof/>
        </w:rPr>
        <w:t>Michel comparait la habits des jeunes gens de Paris aux siens.</w:t>
      </w:r>
    </w:p>
    <w:p w14:paraId="57C62043" w14:textId="77777777" w:rsidR="0018162D" w:rsidRPr="00B45E10" w:rsidRDefault="0018162D" w:rsidP="0018162D">
      <w:pPr>
        <w:pStyle w:val="BodyTextIndent"/>
        <w:spacing w:line="240" w:lineRule="auto"/>
        <w:ind w:firstLine="0"/>
        <w:rPr>
          <w:noProof/>
        </w:rPr>
      </w:pPr>
      <w:r w:rsidRPr="00B45E10">
        <w:rPr>
          <w:noProof/>
        </w:rPr>
        <w:tab/>
        <w:t>- En faisant des visites à domicile, le docteur m'a demandé quelle rue fallait prendre pour se rendre au tien.</w:t>
      </w:r>
    </w:p>
    <w:p w14:paraId="66D099D5" w14:textId="77777777" w:rsidR="0018162D" w:rsidRPr="00B45E10" w:rsidRDefault="0018162D" w:rsidP="0018162D">
      <w:pPr>
        <w:pStyle w:val="BodyTextIndent"/>
        <w:spacing w:line="240" w:lineRule="auto"/>
        <w:ind w:firstLine="0"/>
        <w:rPr>
          <w:noProof/>
        </w:rPr>
      </w:pPr>
      <w:r w:rsidRPr="00B45E10">
        <w:rPr>
          <w:noProof/>
        </w:rPr>
        <w:tab/>
        <w:t>- En parlant des poésies, les plus réussies parues dans ce numéro de la revue, nous en sommes venus à parler des tiennes.</w:t>
      </w:r>
    </w:p>
    <w:p w14:paraId="6BAA6501" w14:textId="77777777" w:rsidR="0018162D" w:rsidRPr="00B45E10" w:rsidRDefault="0018162D" w:rsidP="0018162D">
      <w:pPr>
        <w:pStyle w:val="BodyTextIndent"/>
        <w:spacing w:line="240" w:lineRule="auto"/>
        <w:ind w:firstLine="0"/>
        <w:rPr>
          <w:noProof/>
        </w:rPr>
      </w:pPr>
    </w:p>
    <w:p w14:paraId="02F1D566" w14:textId="77777777" w:rsidR="0018162D" w:rsidRPr="00B45E10" w:rsidRDefault="0018162D" w:rsidP="0018162D">
      <w:pPr>
        <w:pStyle w:val="BodyTextIndent"/>
        <w:spacing w:line="240" w:lineRule="auto"/>
        <w:ind w:firstLine="0"/>
        <w:rPr>
          <w:b/>
          <w:bCs/>
          <w:noProof/>
        </w:rPr>
      </w:pPr>
      <w:r w:rsidRPr="00B45E10">
        <w:rPr>
          <w:b/>
          <w:bCs/>
          <w:noProof/>
        </w:rPr>
        <w:t>4. Remplacez les mots entre parenthèses par des pronoms possessifs:</w:t>
      </w:r>
    </w:p>
    <w:p w14:paraId="12944B40" w14:textId="77777777" w:rsidR="0018162D" w:rsidRPr="00B45E10" w:rsidRDefault="0018162D" w:rsidP="0018162D">
      <w:pPr>
        <w:pStyle w:val="BodyTextIndent"/>
        <w:spacing w:line="240" w:lineRule="auto"/>
        <w:ind w:firstLine="0"/>
        <w:rPr>
          <w:noProof/>
        </w:rPr>
      </w:pPr>
      <w:r w:rsidRPr="00B45E10">
        <w:rPr>
          <w:b/>
          <w:bCs/>
          <w:noProof/>
        </w:rPr>
        <w:tab/>
        <w:t xml:space="preserve">- </w:t>
      </w:r>
      <w:r w:rsidRPr="00B45E10">
        <w:rPr>
          <w:noProof/>
        </w:rPr>
        <w:t>Il aime son jardin; (mon jardin) est moins beau.</w:t>
      </w:r>
    </w:p>
    <w:p w14:paraId="5E179BA2" w14:textId="77777777" w:rsidR="0018162D" w:rsidRPr="00B45E10" w:rsidRDefault="0018162D" w:rsidP="0018162D">
      <w:pPr>
        <w:pStyle w:val="BodyTextIndent"/>
        <w:spacing w:line="240" w:lineRule="auto"/>
        <w:ind w:firstLine="0"/>
        <w:rPr>
          <w:noProof/>
        </w:rPr>
      </w:pPr>
      <w:r w:rsidRPr="00B45E10">
        <w:rPr>
          <w:noProof/>
        </w:rPr>
        <w:tab/>
        <w:t>- Chaque homme a ses défauts. N'avons - nous pas (nos défauts).</w:t>
      </w:r>
    </w:p>
    <w:p w14:paraId="4ABA8E56" w14:textId="77777777" w:rsidR="0018162D" w:rsidRPr="00B45E10" w:rsidRDefault="0018162D" w:rsidP="0018162D">
      <w:pPr>
        <w:pStyle w:val="BodyTextIndent"/>
        <w:spacing w:line="240" w:lineRule="auto"/>
        <w:ind w:firstLine="0"/>
        <w:rPr>
          <w:noProof/>
        </w:rPr>
      </w:pPr>
      <w:r w:rsidRPr="00B45E10">
        <w:rPr>
          <w:noProof/>
        </w:rPr>
        <w:tab/>
        <w:t>- Vos vacances commencent, (mes vacances), c'est du passé.</w:t>
      </w:r>
    </w:p>
    <w:p w14:paraId="71F35613" w14:textId="77777777" w:rsidR="0018162D" w:rsidRPr="00B45E10" w:rsidRDefault="0018162D" w:rsidP="0018162D">
      <w:pPr>
        <w:pStyle w:val="BodyTextIndent"/>
        <w:spacing w:line="240" w:lineRule="auto"/>
        <w:ind w:firstLine="0"/>
        <w:rPr>
          <w:noProof/>
        </w:rPr>
      </w:pPr>
      <w:r w:rsidRPr="00B45E10">
        <w:rPr>
          <w:noProof/>
        </w:rPr>
        <w:tab/>
        <w:t>- Leurs paroles n' avaient pas la même importance que (tes paroles).</w:t>
      </w:r>
    </w:p>
    <w:p w14:paraId="1F3A1921" w14:textId="77777777" w:rsidR="0018162D" w:rsidRPr="00B45E10" w:rsidRDefault="0018162D" w:rsidP="0018162D">
      <w:pPr>
        <w:pStyle w:val="BodyTextIndent"/>
        <w:spacing w:line="240" w:lineRule="auto"/>
        <w:ind w:firstLine="0"/>
        <w:rPr>
          <w:noProof/>
        </w:rPr>
      </w:pPr>
      <w:r w:rsidRPr="00B45E10">
        <w:rPr>
          <w:noProof/>
        </w:rPr>
        <w:tab/>
        <w:t>- Mes préoccupations sont aussi importantes que (tes préoccupations).</w:t>
      </w:r>
    </w:p>
    <w:p w14:paraId="12E2D524" w14:textId="77777777" w:rsidR="0018162D" w:rsidRPr="00B45E10" w:rsidRDefault="0018162D" w:rsidP="0018162D">
      <w:pPr>
        <w:pStyle w:val="BodyTextIndent"/>
        <w:spacing w:line="240" w:lineRule="auto"/>
        <w:ind w:firstLine="0"/>
        <w:rPr>
          <w:noProof/>
        </w:rPr>
      </w:pPr>
    </w:p>
    <w:p w14:paraId="23178ADD" w14:textId="77777777" w:rsidR="0018162D" w:rsidRPr="00B45E10" w:rsidRDefault="0018162D" w:rsidP="0018162D">
      <w:pPr>
        <w:pStyle w:val="BodyTextIndent"/>
        <w:spacing w:line="240" w:lineRule="auto"/>
        <w:ind w:firstLine="0"/>
        <w:rPr>
          <w:b/>
          <w:bCs/>
          <w:noProof/>
        </w:rPr>
      </w:pPr>
      <w:r w:rsidRPr="00B45E10">
        <w:rPr>
          <w:b/>
          <w:bCs/>
          <w:noProof/>
        </w:rPr>
        <w:t>5. Mettez en français:</w:t>
      </w:r>
    </w:p>
    <w:p w14:paraId="59371062" w14:textId="77777777" w:rsidR="0018162D" w:rsidRPr="00B45E10" w:rsidRDefault="0018162D" w:rsidP="0018162D">
      <w:pPr>
        <w:pStyle w:val="BodyTextIndent"/>
        <w:spacing w:line="240" w:lineRule="auto"/>
        <w:ind w:firstLine="0"/>
        <w:rPr>
          <w:noProof/>
        </w:rPr>
      </w:pPr>
      <w:r w:rsidRPr="00B45E10">
        <w:rPr>
          <w:noProof/>
        </w:rPr>
        <w:tab/>
        <w:t>- Cred că-i citeşti gândurile.</w:t>
      </w:r>
    </w:p>
    <w:p w14:paraId="307C601C" w14:textId="77777777" w:rsidR="0018162D" w:rsidRPr="00B45E10" w:rsidRDefault="0018162D" w:rsidP="0018162D">
      <w:pPr>
        <w:pStyle w:val="BodyTextIndent"/>
        <w:spacing w:line="240" w:lineRule="auto"/>
        <w:ind w:firstLine="0"/>
        <w:rPr>
          <w:noProof/>
        </w:rPr>
      </w:pPr>
      <w:r w:rsidRPr="00B45E10">
        <w:rPr>
          <w:noProof/>
        </w:rPr>
        <w:tab/>
        <w:t>- Trebuie să-şi respecte cuvântul, aşa cum ni l-am ţinut şi noi pe al nostru.</w:t>
      </w:r>
    </w:p>
    <w:p w14:paraId="2E7FEA37" w14:textId="77777777" w:rsidR="0018162D" w:rsidRPr="00B45E10" w:rsidRDefault="0018162D" w:rsidP="0018162D">
      <w:pPr>
        <w:pStyle w:val="BodyTextIndent"/>
        <w:spacing w:line="240" w:lineRule="auto"/>
        <w:ind w:firstLine="0"/>
        <w:rPr>
          <w:noProof/>
        </w:rPr>
      </w:pPr>
      <w:r w:rsidRPr="00B45E10">
        <w:rPr>
          <w:noProof/>
        </w:rPr>
        <w:tab/>
        <w:t>- Destinul lor şi-a urmat cursul, iar ei, la sfârşitul vieţii, au înţeles că au fost victimele propriilor lor idei.</w:t>
      </w:r>
    </w:p>
    <w:p w14:paraId="7C4903DD" w14:textId="77777777" w:rsidR="0018162D" w:rsidRPr="00B45E10" w:rsidRDefault="0018162D" w:rsidP="0018162D">
      <w:pPr>
        <w:pStyle w:val="BodyTextIndent"/>
        <w:spacing w:line="240" w:lineRule="auto"/>
        <w:ind w:firstLine="0"/>
        <w:rPr>
          <w:noProof/>
        </w:rPr>
      </w:pPr>
      <w:r w:rsidRPr="00B45E10">
        <w:rPr>
          <w:noProof/>
        </w:rPr>
        <w:tab/>
        <w:t>- Dorinţa lui cea mai arzătoare este ca ea să reuşească în carieră.</w:t>
      </w:r>
    </w:p>
    <w:p w14:paraId="182624DB" w14:textId="77777777" w:rsidR="0018162D" w:rsidRPr="00B45E10" w:rsidRDefault="0018162D" w:rsidP="0018162D">
      <w:pPr>
        <w:pStyle w:val="BodyTextIndent"/>
        <w:spacing w:line="240" w:lineRule="auto"/>
        <w:ind w:firstLine="0"/>
        <w:rPr>
          <w:noProof/>
        </w:rPr>
      </w:pPr>
      <w:r w:rsidRPr="00B45E10">
        <w:rPr>
          <w:noProof/>
        </w:rPr>
        <w:tab/>
        <w:t>- Îşi aprinse ţigara şi îl privi fix în ochi.</w:t>
      </w:r>
    </w:p>
    <w:p w14:paraId="0A60AADF" w14:textId="77777777" w:rsidR="0018162D" w:rsidRPr="00B45E10" w:rsidRDefault="0018162D" w:rsidP="0018162D">
      <w:pPr>
        <w:pStyle w:val="BodyTextIndent"/>
        <w:spacing w:line="240" w:lineRule="auto"/>
        <w:ind w:firstLine="0"/>
        <w:rPr>
          <w:noProof/>
        </w:rPr>
      </w:pPr>
      <w:r w:rsidRPr="00B45E10">
        <w:rPr>
          <w:noProof/>
        </w:rPr>
        <w:tab/>
        <w:t>- Ţi-a dat numărul lui de telefon. Dă-i-l şi tu pe al tău.</w:t>
      </w:r>
    </w:p>
    <w:p w14:paraId="3987E12A" w14:textId="77777777" w:rsidR="0018162D" w:rsidRPr="00B45E10" w:rsidRDefault="0018162D" w:rsidP="0018162D">
      <w:pPr>
        <w:pStyle w:val="BodyTextIndent"/>
        <w:spacing w:line="240" w:lineRule="auto"/>
        <w:ind w:firstLine="0"/>
        <w:rPr>
          <w:noProof/>
        </w:rPr>
      </w:pPr>
      <w:r w:rsidRPr="00B45E10">
        <w:rPr>
          <w:noProof/>
        </w:rPr>
        <w:tab/>
        <w:t>- Profesoara a rostit mai multe nume, l-am auzit şi pe al tău.</w:t>
      </w:r>
    </w:p>
    <w:p w14:paraId="2CD5CBEB" w14:textId="77777777" w:rsidR="0018162D" w:rsidRPr="00B45E10" w:rsidRDefault="0018162D" w:rsidP="0018162D">
      <w:pPr>
        <w:pStyle w:val="BodyTextIndent"/>
        <w:spacing w:line="240" w:lineRule="auto"/>
        <w:ind w:firstLine="0"/>
        <w:rPr>
          <w:noProof/>
        </w:rPr>
      </w:pPr>
      <w:r w:rsidRPr="00B45E10">
        <w:rPr>
          <w:noProof/>
        </w:rPr>
        <w:tab/>
        <w:t>- Simona n-a venit singură la spectacol, ci cu ai săi.</w:t>
      </w:r>
    </w:p>
    <w:p w14:paraId="20FCD109" w14:textId="77777777" w:rsidR="0018162D" w:rsidRPr="00B45E10" w:rsidRDefault="0018162D" w:rsidP="0018162D">
      <w:pPr>
        <w:pStyle w:val="BodyTextIndent"/>
        <w:spacing w:line="240" w:lineRule="auto"/>
        <w:ind w:firstLine="0"/>
        <w:rPr>
          <w:noProof/>
        </w:rPr>
      </w:pPr>
      <w:r w:rsidRPr="00B45E10">
        <w:rPr>
          <w:noProof/>
        </w:rPr>
        <w:tab/>
        <w:t xml:space="preserve">- Plecă din camera ei şi se întoarse într-a lui. </w:t>
      </w:r>
    </w:p>
    <w:p w14:paraId="1DEC17DE" w14:textId="77777777" w:rsidR="0018162D" w:rsidRPr="00B45E10" w:rsidRDefault="0018162D" w:rsidP="0018162D">
      <w:pPr>
        <w:pStyle w:val="BodyTextIndent"/>
        <w:spacing w:line="240" w:lineRule="auto"/>
        <w:ind w:firstLine="0"/>
        <w:rPr>
          <w:noProof/>
        </w:rPr>
      </w:pPr>
    </w:p>
    <w:p w14:paraId="055C7213" w14:textId="77777777" w:rsidR="0018162D" w:rsidRPr="00B45E10" w:rsidRDefault="0018162D" w:rsidP="0018162D">
      <w:pPr>
        <w:pStyle w:val="BodyTextIndent"/>
        <w:spacing w:line="240" w:lineRule="auto"/>
        <w:ind w:firstLine="0"/>
        <w:rPr>
          <w:b/>
          <w:bCs/>
          <w:noProof/>
          <w:sz w:val="26"/>
        </w:rPr>
      </w:pPr>
      <w:r w:rsidRPr="00B45E10">
        <w:rPr>
          <w:b/>
          <w:bCs/>
          <w:noProof/>
          <w:sz w:val="26"/>
        </w:rPr>
        <w:t>VI. LECTURE</w:t>
      </w:r>
    </w:p>
    <w:p w14:paraId="4690EEE3" w14:textId="77777777" w:rsidR="0018162D" w:rsidRPr="00B45E10" w:rsidRDefault="0018162D" w:rsidP="0018162D">
      <w:pPr>
        <w:pStyle w:val="BodyTextIndent"/>
        <w:spacing w:line="240" w:lineRule="auto"/>
        <w:ind w:firstLine="0"/>
        <w:rPr>
          <w:b/>
          <w:bCs/>
          <w:noProof/>
          <w:sz w:val="26"/>
        </w:rPr>
      </w:pPr>
    </w:p>
    <w:p w14:paraId="412945D8" w14:textId="77777777" w:rsidR="0018162D" w:rsidRPr="00B45E10" w:rsidRDefault="0018162D" w:rsidP="0018162D">
      <w:pPr>
        <w:pStyle w:val="BodyTextIndent"/>
        <w:spacing w:line="240" w:lineRule="auto"/>
        <w:ind w:firstLine="0"/>
        <w:jc w:val="center"/>
        <w:rPr>
          <w:b/>
          <w:bCs/>
          <w:noProof/>
          <w:sz w:val="26"/>
        </w:rPr>
      </w:pPr>
      <w:r w:rsidRPr="00B45E10">
        <w:rPr>
          <w:b/>
          <w:bCs/>
          <w:noProof/>
          <w:sz w:val="26"/>
        </w:rPr>
        <w:t>Constipation</w:t>
      </w:r>
    </w:p>
    <w:p w14:paraId="67693EF7" w14:textId="77777777" w:rsidR="0018162D" w:rsidRPr="00B45E10" w:rsidRDefault="0018162D" w:rsidP="0018162D">
      <w:pPr>
        <w:pStyle w:val="BodyTextIndent"/>
        <w:spacing w:line="240" w:lineRule="auto"/>
        <w:rPr>
          <w:rFonts w:ascii="_TimesNewRoman" w:hAnsi="_TimesNewRoman"/>
          <w:noProof/>
        </w:rPr>
      </w:pPr>
    </w:p>
    <w:p w14:paraId="4BA17F38" w14:textId="77777777" w:rsidR="0018162D" w:rsidRPr="00B45E10" w:rsidRDefault="0018162D" w:rsidP="0018162D">
      <w:pPr>
        <w:pStyle w:val="BodyTextIndent"/>
        <w:spacing w:line="240" w:lineRule="auto"/>
        <w:rPr>
          <w:noProof/>
        </w:rPr>
      </w:pPr>
      <w:r w:rsidRPr="00B45E10">
        <w:rPr>
          <w:noProof/>
        </w:rPr>
        <w:t xml:space="preserve">D'abord définissons la constipation car certaines personnes en particulier âgées se disent constipées sans l'être réellement, le trouble est dans ce cas psychologique. On parle de constipation en cas d'absence de selles supérieure à 48 heures ou d'exonération difficile de selles dures. </w:t>
      </w:r>
    </w:p>
    <w:p w14:paraId="0D9A59FE" w14:textId="77777777" w:rsidR="0018162D" w:rsidRPr="00B45E10" w:rsidRDefault="0018162D" w:rsidP="0018162D">
      <w:pPr>
        <w:pStyle w:val="BodyTextIndent"/>
        <w:spacing w:line="240" w:lineRule="auto"/>
        <w:rPr>
          <w:noProof/>
        </w:rPr>
      </w:pPr>
      <w:r w:rsidRPr="00B45E10">
        <w:rPr>
          <w:noProof/>
        </w:rPr>
        <w:t xml:space="preserve">On distingue deux sortes de constipation : la constipation terminale et la constipation de progression, la plus fréquente. </w:t>
      </w:r>
    </w:p>
    <w:p w14:paraId="757B2629" w14:textId="77777777" w:rsidR="0018162D" w:rsidRPr="00B45E10" w:rsidRDefault="0018162D" w:rsidP="0018162D">
      <w:pPr>
        <w:pStyle w:val="BodyTextIndent"/>
        <w:spacing w:line="240" w:lineRule="auto"/>
        <w:rPr>
          <w:b/>
          <w:bCs/>
          <w:noProof/>
        </w:rPr>
      </w:pPr>
    </w:p>
    <w:p w14:paraId="1073D847" w14:textId="77777777" w:rsidR="0018162D" w:rsidRPr="00B45E10" w:rsidRDefault="0018162D" w:rsidP="0018162D">
      <w:pPr>
        <w:pStyle w:val="BodyTextIndent"/>
        <w:spacing w:line="240" w:lineRule="auto"/>
        <w:rPr>
          <w:noProof/>
        </w:rPr>
      </w:pPr>
      <w:r w:rsidRPr="00B45E10">
        <w:rPr>
          <w:b/>
          <w:bCs/>
          <w:noProof/>
        </w:rPr>
        <w:t>La constipation terminale</w:t>
      </w:r>
      <w:r w:rsidRPr="00B45E10">
        <w:rPr>
          <w:rFonts w:ascii="_TimesNewRoman" w:hAnsi="_TimesNewRoman"/>
          <w:noProof/>
        </w:rPr>
        <w:t xml:space="preserve"> </w:t>
      </w:r>
      <w:r w:rsidRPr="00B45E10">
        <w:rPr>
          <w:noProof/>
        </w:rPr>
        <w:t>encore appelée dyschésie : il y perte de la sensation de besoin ou au contraire une sensation d'exonération incomplète. Le</w:t>
      </w:r>
    </w:p>
    <w:p w14:paraId="473CC621" w14:textId="77777777" w:rsidR="0018162D" w:rsidRPr="00B45E10" w:rsidRDefault="0018162D" w:rsidP="0018162D">
      <w:pPr>
        <w:pStyle w:val="BodyTextIndent"/>
        <w:spacing w:line="240" w:lineRule="auto"/>
        <w:ind w:firstLine="0"/>
        <w:rPr>
          <w:noProof/>
        </w:rPr>
      </w:pPr>
      <w:r w:rsidRPr="00B45E10">
        <w:rPr>
          <w:noProof/>
        </w:rPr>
        <w:t xml:space="preserve"> rectum souvent dilaté ne se vide pas complètement. Les causes sont des troubles de la motricité locale (contracture anale, séquelle post-obstétricale) ou une contracture de l'anus en raison de douleurs dues à une pathologie locale : hémorroïdes compliquées, fissure anale, prolapsus rectal (extériorisation du rectum, retourné en doigt de gant), abcès de la marge anale. </w:t>
      </w:r>
    </w:p>
    <w:p w14:paraId="0189AB85" w14:textId="77777777" w:rsidR="0018162D" w:rsidRPr="00B45E10" w:rsidRDefault="0018162D" w:rsidP="0018162D">
      <w:pPr>
        <w:pStyle w:val="BodyTextIndent"/>
        <w:spacing w:line="240" w:lineRule="auto"/>
        <w:rPr>
          <w:rFonts w:ascii="_TimesNewRoman" w:hAnsi="_TimesNewRoman"/>
          <w:noProof/>
        </w:rPr>
      </w:pPr>
      <w:r w:rsidRPr="00B45E10">
        <w:rPr>
          <w:noProof/>
        </w:rPr>
        <w:t>Le traitement sera celui de la cause locale si elle existe, sinon une rééducation</w:t>
      </w:r>
      <w:r w:rsidRPr="00B45E10">
        <w:rPr>
          <w:rFonts w:ascii="_TimesNewRoman" w:hAnsi="_TimesNewRoman"/>
          <w:noProof/>
        </w:rPr>
        <w:t xml:space="preserve"> </w:t>
      </w:r>
      <w:r w:rsidRPr="00B45E10">
        <w:rPr>
          <w:noProof/>
        </w:rPr>
        <w:t>du périnée après examens spécialisés.</w:t>
      </w:r>
    </w:p>
    <w:p w14:paraId="1985C464" w14:textId="77777777" w:rsidR="0018162D" w:rsidRPr="00B45E10" w:rsidRDefault="0018162D" w:rsidP="0018162D">
      <w:pPr>
        <w:pStyle w:val="BodyTextIndent"/>
        <w:spacing w:line="240" w:lineRule="auto"/>
        <w:rPr>
          <w:rFonts w:ascii="_TimesNewRoman" w:hAnsi="_TimesNewRoman"/>
          <w:b/>
          <w:bCs/>
          <w:noProof/>
        </w:rPr>
      </w:pPr>
      <w:r w:rsidRPr="00B45E10">
        <w:rPr>
          <w:b/>
          <w:bCs/>
          <w:noProof/>
        </w:rPr>
        <w:t>La constipation de progression :</w:t>
      </w:r>
      <w:r w:rsidRPr="00B45E10">
        <w:rPr>
          <w:rFonts w:ascii="_TimesNewRoman" w:hAnsi="_TimesNewRoman"/>
          <w:b/>
          <w:bCs/>
          <w:noProof/>
        </w:rPr>
        <w:t xml:space="preserve"> </w:t>
      </w:r>
    </w:p>
    <w:p w14:paraId="3BCBF736" w14:textId="77777777" w:rsidR="0018162D" w:rsidRPr="00B45E10" w:rsidRDefault="0018162D" w:rsidP="0018162D">
      <w:pPr>
        <w:pStyle w:val="BodyTextIndent"/>
        <w:spacing w:line="240" w:lineRule="auto"/>
        <w:rPr>
          <w:noProof/>
        </w:rPr>
      </w:pPr>
      <w:r w:rsidRPr="00B45E10">
        <w:rPr>
          <w:noProof/>
        </w:rPr>
        <w:t xml:space="preserve">Elle s'accompagne de sensations de ballonnement, de douleurs dues aux contractions du côlon, de maux de tête, de flatulence (gaz). A noter parfois une vive réaction de l'intestin avec sécrétion d'eau et selles liquides, il s'agit d'une fausse diarrhée qui, si elle est traitée comme telle, va aggraver la situation. </w:t>
      </w:r>
    </w:p>
    <w:p w14:paraId="1AD7B184" w14:textId="77777777" w:rsidR="0018162D" w:rsidRPr="00B45E10" w:rsidRDefault="0018162D" w:rsidP="0018162D">
      <w:pPr>
        <w:pStyle w:val="BodyTextIndent"/>
        <w:spacing w:line="240" w:lineRule="auto"/>
        <w:rPr>
          <w:noProof/>
        </w:rPr>
      </w:pPr>
      <w:r w:rsidRPr="00B45E10">
        <w:rPr>
          <w:noProof/>
        </w:rPr>
        <w:lastRenderedPageBreak/>
        <w:t xml:space="preserve">Dans la plupart des cas, on ne retrouve aucune explication à cette constipation (trouble moteur ? Etat psychique ? Régime ?). On parle de colon irritable ou de colopathie fonctionnelle, il s'agit majoritairement de femmes anxieuses. </w:t>
      </w:r>
    </w:p>
    <w:p w14:paraId="5FC1DD7B" w14:textId="77777777" w:rsidR="0018162D" w:rsidRPr="00B45E10" w:rsidRDefault="0018162D" w:rsidP="0018162D">
      <w:pPr>
        <w:pStyle w:val="BodyTextIndent"/>
        <w:spacing w:line="240" w:lineRule="auto"/>
        <w:rPr>
          <w:rFonts w:ascii="_TimesNewRoman" w:hAnsi="_TimesNewRoman"/>
          <w:b/>
          <w:bCs/>
          <w:noProof/>
        </w:rPr>
      </w:pPr>
      <w:r w:rsidRPr="00B45E10">
        <w:rPr>
          <w:b/>
          <w:bCs/>
          <w:noProof/>
        </w:rPr>
        <w:t>Les causes possibles :</w:t>
      </w:r>
      <w:r w:rsidRPr="00B45E10">
        <w:rPr>
          <w:rFonts w:ascii="_TimesNewRoman" w:hAnsi="_TimesNewRoman"/>
          <w:b/>
          <w:bCs/>
          <w:noProof/>
        </w:rPr>
        <w:t xml:space="preserve"> </w:t>
      </w:r>
    </w:p>
    <w:p w14:paraId="2B5AB14B" w14:textId="77777777" w:rsidR="0018162D" w:rsidRPr="00B45E10" w:rsidRDefault="0018162D" w:rsidP="0018162D">
      <w:pPr>
        <w:pStyle w:val="BodyTextIndent"/>
        <w:spacing w:line="240" w:lineRule="auto"/>
        <w:rPr>
          <w:noProof/>
        </w:rPr>
      </w:pPr>
      <w:r w:rsidRPr="00B45E10">
        <w:rPr>
          <w:noProof/>
        </w:rPr>
        <w:t>* la constipation occasionnelle par changement d'habitudes : voyage, stress, erreur de régime, etc.</w:t>
      </w:r>
    </w:p>
    <w:p w14:paraId="51505C84" w14:textId="77777777" w:rsidR="0018162D" w:rsidRPr="00B45E10" w:rsidRDefault="0018162D" w:rsidP="0018162D">
      <w:pPr>
        <w:pStyle w:val="BodyTextIndent"/>
        <w:spacing w:line="240" w:lineRule="auto"/>
        <w:rPr>
          <w:noProof/>
        </w:rPr>
      </w:pPr>
      <w:r w:rsidRPr="00B45E10">
        <w:rPr>
          <w:noProof/>
        </w:rPr>
        <w:t xml:space="preserve">* De nombreux médicaments : dérivés de la codéine (médicaments antalgiques, sirops pour la toux), antidépresseurs, neuroleptiques, etc. </w:t>
      </w:r>
    </w:p>
    <w:p w14:paraId="12FA1EBB" w14:textId="77777777" w:rsidR="0018162D" w:rsidRPr="00B45E10" w:rsidRDefault="0018162D" w:rsidP="0018162D">
      <w:pPr>
        <w:pStyle w:val="BodyTextIndent"/>
        <w:spacing w:line="240" w:lineRule="auto"/>
        <w:rPr>
          <w:noProof/>
        </w:rPr>
      </w:pPr>
      <w:r w:rsidRPr="00B45E10">
        <w:rPr>
          <w:noProof/>
        </w:rPr>
        <w:t xml:space="preserve">* Alitement, fièvre ; </w:t>
      </w:r>
    </w:p>
    <w:p w14:paraId="20799931" w14:textId="77777777" w:rsidR="0018162D" w:rsidRPr="00B45E10" w:rsidRDefault="0018162D" w:rsidP="0018162D">
      <w:pPr>
        <w:pStyle w:val="BodyTextIndent"/>
        <w:spacing w:line="240" w:lineRule="auto"/>
        <w:rPr>
          <w:noProof/>
        </w:rPr>
      </w:pPr>
      <w:r w:rsidRPr="00B45E10">
        <w:rPr>
          <w:noProof/>
        </w:rPr>
        <w:t xml:space="preserve">* Grossesse ; </w:t>
      </w:r>
    </w:p>
    <w:p w14:paraId="73F6BB8C" w14:textId="77777777" w:rsidR="0018162D" w:rsidRPr="00B45E10" w:rsidRDefault="0018162D" w:rsidP="0018162D">
      <w:pPr>
        <w:pStyle w:val="BodyTextIndent"/>
        <w:spacing w:line="240" w:lineRule="auto"/>
        <w:rPr>
          <w:noProof/>
        </w:rPr>
      </w:pPr>
      <w:r w:rsidRPr="00B45E10">
        <w:rPr>
          <w:noProof/>
        </w:rPr>
        <w:t xml:space="preserve">* Trouble moteur : diabète, SEP, myopathie, hypokaliémie et hypocalcémie (manque de potassium ou de calcium). </w:t>
      </w:r>
    </w:p>
    <w:p w14:paraId="5B85E664" w14:textId="77777777" w:rsidR="0018162D" w:rsidRPr="00B45E10" w:rsidRDefault="0018162D" w:rsidP="0018162D">
      <w:pPr>
        <w:pStyle w:val="BodyTextIndent"/>
        <w:spacing w:line="240" w:lineRule="auto"/>
        <w:rPr>
          <w:noProof/>
        </w:rPr>
      </w:pPr>
      <w:r w:rsidRPr="00B45E10">
        <w:rPr>
          <w:noProof/>
        </w:rPr>
        <w:t xml:space="preserve">* Hypothyroïdie, hypoparathyroïdie. </w:t>
      </w:r>
    </w:p>
    <w:p w14:paraId="3AE45FF9" w14:textId="77777777" w:rsidR="0018162D" w:rsidRPr="00B45E10" w:rsidRDefault="0018162D" w:rsidP="0018162D">
      <w:pPr>
        <w:pStyle w:val="BodyTextIndent"/>
        <w:spacing w:line="240" w:lineRule="auto"/>
        <w:rPr>
          <w:noProof/>
        </w:rPr>
      </w:pPr>
      <w:r w:rsidRPr="00B45E10">
        <w:rPr>
          <w:noProof/>
        </w:rPr>
        <w:t xml:space="preserve">* Intoxication par les laxatifs : la muqueuse du côlon est détruite par la prise prolongée, pendant plusieurs années, de laxatifs puissants contenus dans de nombreux produits en vente libre (tisanes et plantes diverses sont particulièrement dangereuses par leur côté naturel et apparemment anodin). Si vous êtes dans ce cas, osez en parler à votre médecin ! </w:t>
      </w:r>
    </w:p>
    <w:p w14:paraId="66429E88" w14:textId="77777777" w:rsidR="0018162D" w:rsidRPr="00B45E10" w:rsidRDefault="0018162D" w:rsidP="0018162D">
      <w:pPr>
        <w:pStyle w:val="BodyTextIndent"/>
        <w:spacing w:line="240" w:lineRule="auto"/>
        <w:rPr>
          <w:noProof/>
        </w:rPr>
      </w:pPr>
      <w:r w:rsidRPr="00B45E10">
        <w:rPr>
          <w:noProof/>
        </w:rPr>
        <w:t xml:space="preserve">* Diverticulose colique, sigmoïdite </w:t>
      </w:r>
    </w:p>
    <w:p w14:paraId="24C8C7C3" w14:textId="77777777" w:rsidR="0018162D" w:rsidRPr="00B45E10" w:rsidRDefault="0018162D" w:rsidP="0018162D">
      <w:pPr>
        <w:pStyle w:val="BodyTextIndent"/>
        <w:spacing w:line="240" w:lineRule="auto"/>
        <w:rPr>
          <w:b/>
          <w:bCs/>
          <w:noProof/>
        </w:rPr>
      </w:pPr>
      <w:r w:rsidRPr="00B45E10">
        <w:rPr>
          <w:noProof/>
        </w:rPr>
        <w:t>* Surtout</w:t>
      </w:r>
      <w:r w:rsidRPr="00B45E10">
        <w:rPr>
          <w:rFonts w:ascii="_TimesNewRoman" w:hAnsi="_TimesNewRoman"/>
          <w:noProof/>
        </w:rPr>
        <w:t xml:space="preserve"> </w:t>
      </w:r>
      <w:r w:rsidRPr="00B45E10">
        <w:rPr>
          <w:b/>
          <w:bCs/>
          <w:noProof/>
        </w:rPr>
        <w:t xml:space="preserve">le CANCER du côlon qu'il faut absolument éliminer en cas de constipation récente chez un sujet de plus de 45 ans. </w:t>
      </w:r>
    </w:p>
    <w:p w14:paraId="45A43D16" w14:textId="77777777" w:rsidR="0018162D" w:rsidRPr="00B45E10" w:rsidRDefault="0018162D" w:rsidP="0018162D">
      <w:pPr>
        <w:pStyle w:val="BodyTextIndent"/>
        <w:spacing w:line="240" w:lineRule="auto"/>
        <w:rPr>
          <w:rFonts w:ascii="_TimesNewRoman" w:hAnsi="_TimesNewRoman"/>
          <w:b/>
          <w:bCs/>
          <w:noProof/>
        </w:rPr>
      </w:pPr>
      <w:r w:rsidRPr="00B45E10">
        <w:rPr>
          <w:b/>
          <w:bCs/>
          <w:noProof/>
        </w:rPr>
        <w:t>Le traitement :</w:t>
      </w:r>
      <w:r w:rsidRPr="00B45E10">
        <w:rPr>
          <w:rFonts w:ascii="_TimesNewRoman" w:hAnsi="_TimesNewRoman"/>
          <w:b/>
          <w:bCs/>
          <w:noProof/>
        </w:rPr>
        <w:t xml:space="preserve"> </w:t>
      </w:r>
    </w:p>
    <w:p w14:paraId="48C84624" w14:textId="77777777" w:rsidR="0018162D" w:rsidRPr="00B45E10" w:rsidRDefault="0018162D" w:rsidP="0018162D">
      <w:pPr>
        <w:pStyle w:val="BodyTextIndent"/>
        <w:spacing w:line="240" w:lineRule="auto"/>
        <w:rPr>
          <w:noProof/>
        </w:rPr>
      </w:pPr>
      <w:r w:rsidRPr="00B45E10">
        <w:rPr>
          <w:noProof/>
        </w:rPr>
        <w:t xml:space="preserve">Il va viser à supprimer les douleurs par des antispasmodiques et à régulariser le transit par des médicaments non dangereux : consultez, pas d'automédication ! </w:t>
      </w:r>
    </w:p>
    <w:p w14:paraId="4637A20D" w14:textId="77777777" w:rsidR="0018162D" w:rsidRPr="00B45E10" w:rsidRDefault="0018162D" w:rsidP="0018162D">
      <w:pPr>
        <w:pStyle w:val="BodyTextIndent"/>
        <w:spacing w:line="240" w:lineRule="auto"/>
        <w:ind w:firstLine="0"/>
        <w:rPr>
          <w:rFonts w:ascii="_TimesNewRoman" w:hAnsi="_TimesNewRoman"/>
          <w:noProof/>
        </w:rPr>
      </w:pPr>
      <w:r w:rsidRPr="00B45E10">
        <w:rPr>
          <w:rFonts w:ascii="_TimesNewRoman" w:hAnsi="_TimesNewRoman"/>
          <w:noProof/>
        </w:rPr>
        <w:tab/>
      </w:r>
      <w:r w:rsidRPr="00B45E10">
        <w:rPr>
          <w:rFonts w:ascii="_TimesNewRoman" w:hAnsi="_TimesNewRoman"/>
          <w:noProof/>
        </w:rPr>
        <w:tab/>
      </w:r>
      <w:r w:rsidRPr="00B45E10">
        <w:rPr>
          <w:rFonts w:ascii="_TimesNewRoman" w:hAnsi="_TimesNewRoman"/>
          <w:noProof/>
        </w:rPr>
        <w:tab/>
      </w:r>
      <w:r w:rsidRPr="00B45E10">
        <w:rPr>
          <w:rFonts w:ascii="_TimesNewRoman" w:hAnsi="_TimesNewRoman"/>
          <w:noProof/>
        </w:rPr>
        <w:tab/>
      </w:r>
      <w:r w:rsidRPr="00B45E10">
        <w:rPr>
          <w:rFonts w:ascii="_TimesNewRoman" w:hAnsi="_TimesNewRoman"/>
          <w:noProof/>
        </w:rPr>
        <w:tab/>
      </w:r>
    </w:p>
    <w:p w14:paraId="5F50B7CB" w14:textId="77777777" w:rsidR="0018162D" w:rsidRPr="00B45E10" w:rsidRDefault="0018162D" w:rsidP="0018162D">
      <w:pPr>
        <w:pStyle w:val="BodyTextIndent"/>
        <w:spacing w:line="240" w:lineRule="auto"/>
        <w:ind w:firstLine="0"/>
        <w:rPr>
          <w:rFonts w:ascii="_TimesNewRoman" w:hAnsi="_TimesNewRoman"/>
          <w:noProof/>
        </w:rPr>
      </w:pPr>
    </w:p>
    <w:p w14:paraId="36A7D63E" w14:textId="77777777" w:rsidR="0018162D" w:rsidRPr="00B45E10" w:rsidRDefault="0018162D" w:rsidP="0018162D">
      <w:pPr>
        <w:pStyle w:val="BodyTextIndent"/>
        <w:spacing w:line="240" w:lineRule="auto"/>
        <w:ind w:firstLine="0"/>
        <w:jc w:val="center"/>
        <w:rPr>
          <w:b/>
          <w:bCs/>
          <w:noProof/>
        </w:rPr>
      </w:pPr>
    </w:p>
    <w:p w14:paraId="5FD2C6CA" w14:textId="77777777" w:rsidR="0018162D" w:rsidRPr="00B45E10" w:rsidRDefault="0018162D" w:rsidP="0018162D">
      <w:pPr>
        <w:pStyle w:val="BodyTextIndent"/>
        <w:spacing w:line="240" w:lineRule="auto"/>
        <w:ind w:firstLine="0"/>
        <w:jc w:val="center"/>
        <w:rPr>
          <w:b/>
          <w:bCs/>
          <w:noProof/>
        </w:rPr>
      </w:pPr>
    </w:p>
    <w:p w14:paraId="34210B0D" w14:textId="77777777" w:rsidR="0018162D" w:rsidRPr="00B45E10" w:rsidRDefault="0018162D" w:rsidP="0018162D">
      <w:pPr>
        <w:pStyle w:val="BodyTextIndent"/>
        <w:spacing w:line="240" w:lineRule="auto"/>
        <w:ind w:firstLine="0"/>
        <w:jc w:val="center"/>
        <w:rPr>
          <w:b/>
          <w:bCs/>
          <w:noProof/>
        </w:rPr>
      </w:pPr>
      <w:r w:rsidRPr="00B45E10">
        <w:rPr>
          <w:b/>
          <w:bCs/>
          <w:noProof/>
        </w:rPr>
        <w:t>Pour nous amuser un peu !</w:t>
      </w:r>
    </w:p>
    <w:p w14:paraId="72B1B920" w14:textId="77777777" w:rsidR="0018162D" w:rsidRPr="00B45E10" w:rsidRDefault="0018162D" w:rsidP="0018162D">
      <w:pPr>
        <w:pStyle w:val="BodyTextIndent"/>
        <w:spacing w:line="240" w:lineRule="auto"/>
        <w:jc w:val="center"/>
        <w:rPr>
          <w:b/>
          <w:bCs/>
          <w:noProof/>
        </w:rPr>
      </w:pPr>
    </w:p>
    <w:p w14:paraId="271804CD" w14:textId="77777777" w:rsidR="0018162D" w:rsidRPr="00B45E10" w:rsidRDefault="0018162D" w:rsidP="0018162D">
      <w:pPr>
        <w:pStyle w:val="BodyTextIndent"/>
        <w:spacing w:line="240" w:lineRule="auto"/>
        <w:rPr>
          <w:noProof/>
        </w:rPr>
      </w:pPr>
      <w:r w:rsidRPr="00B45E10">
        <w:rPr>
          <w:noProof/>
        </w:rPr>
        <w:t>Quand vous parlementez avec, un patient, un responsable ou un passant, ce qui vous semble juste, est justement ce qu'il ne fallait pas dire.</w:t>
      </w:r>
    </w:p>
    <w:p w14:paraId="5F7CEFD5" w14:textId="77777777" w:rsidR="0018162D" w:rsidRPr="00B45E10" w:rsidRDefault="0018162D" w:rsidP="0018162D">
      <w:pPr>
        <w:pStyle w:val="BodyTextIndent"/>
        <w:spacing w:line="240" w:lineRule="auto"/>
        <w:rPr>
          <w:noProof/>
        </w:rPr>
      </w:pPr>
      <w:r w:rsidRPr="00B45E10">
        <w:rPr>
          <w:noProof/>
        </w:rPr>
        <w:t>Vous ne guérirez jamais la stupidité.</w:t>
      </w:r>
    </w:p>
    <w:p w14:paraId="5709A388" w14:textId="77777777" w:rsidR="0018162D" w:rsidRPr="00B45E10" w:rsidRDefault="0018162D" w:rsidP="0018162D">
      <w:pPr>
        <w:pStyle w:val="BodyTextIndent"/>
        <w:spacing w:line="240" w:lineRule="auto"/>
        <w:rPr>
          <w:noProof/>
        </w:rPr>
      </w:pPr>
      <w:r w:rsidRPr="00B45E10">
        <w:rPr>
          <w:noProof/>
        </w:rPr>
        <w:t>Toutes les hémorragies s'arrêteront... éventuellement.</w:t>
      </w:r>
    </w:p>
    <w:p w14:paraId="27D37A7D" w14:textId="77777777" w:rsidR="0018162D" w:rsidRPr="00B45E10" w:rsidRDefault="0018162D" w:rsidP="0018162D">
      <w:pPr>
        <w:pStyle w:val="BodyTextIndent"/>
        <w:spacing w:line="240" w:lineRule="auto"/>
        <w:ind w:firstLine="0"/>
        <w:rPr>
          <w:rFonts w:ascii="_TimesNewRoman" w:hAnsi="_TimesNewRoman"/>
          <w:noProof/>
        </w:rPr>
      </w:pPr>
      <w:r w:rsidRPr="00B45E10">
        <w:rPr>
          <w:rFonts w:ascii="_TimesNewRoman" w:hAnsi="_TimesNewRoman"/>
          <w:noProof/>
        </w:rPr>
        <w:t xml:space="preserve"> </w:t>
      </w:r>
    </w:p>
    <w:p w14:paraId="44F7509B" w14:textId="49089EAD" w:rsidR="007C13EB" w:rsidRPr="001C6D2D" w:rsidRDefault="007C13EB" w:rsidP="001C6D2D"/>
    <w:sectPr w:rsidR="007C13EB" w:rsidRPr="001C6D2D"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75F12" w14:textId="77777777" w:rsidR="00667BA1" w:rsidRDefault="00667BA1" w:rsidP="00156E86">
      <w:r>
        <w:separator/>
      </w:r>
    </w:p>
  </w:endnote>
  <w:endnote w:type="continuationSeparator" w:id="0">
    <w:p w14:paraId="4E68612A" w14:textId="77777777" w:rsidR="00667BA1" w:rsidRDefault="00667BA1"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E21E3" w14:textId="77777777" w:rsidR="00667BA1" w:rsidRDefault="00667BA1" w:rsidP="00156E86">
      <w:r>
        <w:separator/>
      </w:r>
    </w:p>
  </w:footnote>
  <w:footnote w:type="continuationSeparator" w:id="0">
    <w:p w14:paraId="44C34A06" w14:textId="77777777" w:rsidR="00667BA1" w:rsidRDefault="00667BA1"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66ADF"/>
    <w:rsid w:val="0007513E"/>
    <w:rsid w:val="000774C9"/>
    <w:rsid w:val="0009445F"/>
    <w:rsid w:val="00095A3F"/>
    <w:rsid w:val="000B5FBA"/>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8162D"/>
    <w:rsid w:val="001918EF"/>
    <w:rsid w:val="001A42E2"/>
    <w:rsid w:val="001B3B4E"/>
    <w:rsid w:val="001C6D2D"/>
    <w:rsid w:val="001D277A"/>
    <w:rsid w:val="001E2618"/>
    <w:rsid w:val="001F1CDC"/>
    <w:rsid w:val="0021285C"/>
    <w:rsid w:val="002131D9"/>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6E2B"/>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58A0"/>
    <w:rsid w:val="00585F95"/>
    <w:rsid w:val="00586593"/>
    <w:rsid w:val="005A2655"/>
    <w:rsid w:val="005B31B8"/>
    <w:rsid w:val="005D75B2"/>
    <w:rsid w:val="005E078B"/>
    <w:rsid w:val="005E1A43"/>
    <w:rsid w:val="005E75CD"/>
    <w:rsid w:val="005F7326"/>
    <w:rsid w:val="00616B64"/>
    <w:rsid w:val="00616E6F"/>
    <w:rsid w:val="00643FB3"/>
    <w:rsid w:val="006539AB"/>
    <w:rsid w:val="00661CEC"/>
    <w:rsid w:val="00667BA1"/>
    <w:rsid w:val="0069301D"/>
    <w:rsid w:val="006A14D8"/>
    <w:rsid w:val="006A3394"/>
    <w:rsid w:val="006A5AD2"/>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963FA"/>
    <w:rsid w:val="008A00D9"/>
    <w:rsid w:val="00902DA8"/>
    <w:rsid w:val="009034A2"/>
    <w:rsid w:val="00931C98"/>
    <w:rsid w:val="00935865"/>
    <w:rsid w:val="00943B4D"/>
    <w:rsid w:val="00964574"/>
    <w:rsid w:val="00966B5F"/>
    <w:rsid w:val="00973685"/>
    <w:rsid w:val="00977050"/>
    <w:rsid w:val="00995097"/>
    <w:rsid w:val="00995DB8"/>
    <w:rsid w:val="009A6861"/>
    <w:rsid w:val="009B650B"/>
    <w:rsid w:val="009C031F"/>
    <w:rsid w:val="009C6829"/>
    <w:rsid w:val="009E39CB"/>
    <w:rsid w:val="00A232A0"/>
    <w:rsid w:val="00A24874"/>
    <w:rsid w:val="00A3508F"/>
    <w:rsid w:val="00A55148"/>
    <w:rsid w:val="00A56C26"/>
    <w:rsid w:val="00A60CA0"/>
    <w:rsid w:val="00A70AE4"/>
    <w:rsid w:val="00A71945"/>
    <w:rsid w:val="00A85A77"/>
    <w:rsid w:val="00AA2B1A"/>
    <w:rsid w:val="00AD5304"/>
    <w:rsid w:val="00AD541F"/>
    <w:rsid w:val="00AE1673"/>
    <w:rsid w:val="00AE3986"/>
    <w:rsid w:val="00AF757B"/>
    <w:rsid w:val="00B2427C"/>
    <w:rsid w:val="00B31E1E"/>
    <w:rsid w:val="00B34D04"/>
    <w:rsid w:val="00B40BD3"/>
    <w:rsid w:val="00B440EE"/>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2324</Words>
  <Characters>13481</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33</cp:revision>
  <cp:lastPrinted>2019-11-02T18:35:00Z</cp:lastPrinted>
  <dcterms:created xsi:type="dcterms:W3CDTF">2020-05-24T15:55:00Z</dcterms:created>
  <dcterms:modified xsi:type="dcterms:W3CDTF">2021-01-04T09:33:00Z</dcterms:modified>
</cp:coreProperties>
</file>