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C5DD6" w14:textId="77777777" w:rsidR="00977050" w:rsidRPr="00B45E10" w:rsidRDefault="00977050" w:rsidP="00977050">
      <w:pPr>
        <w:pStyle w:val="BodyTextIndent"/>
        <w:spacing w:line="240" w:lineRule="auto"/>
        <w:ind w:firstLine="0"/>
        <w:jc w:val="center"/>
        <w:rPr>
          <w:b/>
          <w:bCs/>
          <w:noProof/>
          <w:sz w:val="26"/>
        </w:rPr>
      </w:pPr>
      <w:r w:rsidRPr="00B45E10">
        <w:rPr>
          <w:b/>
          <w:bCs/>
          <w:noProof/>
          <w:sz w:val="26"/>
        </w:rPr>
        <w:t>L'épilepsie</w:t>
      </w:r>
    </w:p>
    <w:p w14:paraId="2CE8A320" w14:textId="77777777" w:rsidR="00977050" w:rsidRPr="00B45E10" w:rsidRDefault="00977050" w:rsidP="00977050">
      <w:pPr>
        <w:pStyle w:val="BodyTextIndent"/>
        <w:spacing w:line="240" w:lineRule="auto"/>
        <w:ind w:firstLine="0"/>
        <w:jc w:val="center"/>
        <w:rPr>
          <w:b/>
          <w:bCs/>
          <w:noProof/>
          <w:sz w:val="28"/>
        </w:rPr>
      </w:pPr>
    </w:p>
    <w:p w14:paraId="73C6C7EE" w14:textId="77777777" w:rsidR="00977050" w:rsidRPr="00B45E10" w:rsidRDefault="00977050" w:rsidP="00977050">
      <w:pPr>
        <w:pStyle w:val="BodyTextIndent"/>
        <w:spacing w:line="240" w:lineRule="auto"/>
        <w:ind w:firstLine="0"/>
        <w:rPr>
          <w:noProof/>
        </w:rPr>
      </w:pPr>
      <w:r w:rsidRPr="00B45E10">
        <w:rPr>
          <w:b/>
          <w:bCs/>
          <w:noProof/>
          <w:sz w:val="28"/>
        </w:rPr>
        <w:tab/>
      </w:r>
      <w:r w:rsidRPr="00B45E10">
        <w:rPr>
          <w:noProof/>
        </w:rPr>
        <w:t xml:space="preserve">Epilepsie est dérivé du terme grec  </w:t>
      </w:r>
      <w:r w:rsidRPr="00B45E10">
        <w:rPr>
          <w:i/>
          <w:iCs/>
          <w:noProof/>
        </w:rPr>
        <w:t xml:space="preserve">Epilambanein </w:t>
      </w:r>
      <w:r w:rsidRPr="00B45E10">
        <w:rPr>
          <w:noProof/>
        </w:rPr>
        <w:t>qui implique la notion de surprise ( prendre par surprise). C'est cette surprise qui est à l'origine de la crainte qu'inspire l'épilepsie.</w:t>
      </w:r>
    </w:p>
    <w:p w14:paraId="2BF0F657" w14:textId="77777777" w:rsidR="00977050" w:rsidRPr="00B45E10" w:rsidRDefault="00977050" w:rsidP="00977050">
      <w:pPr>
        <w:pStyle w:val="BodyTextIndent"/>
        <w:spacing w:line="240" w:lineRule="auto"/>
        <w:ind w:firstLine="0"/>
        <w:rPr>
          <w:noProof/>
        </w:rPr>
      </w:pPr>
      <w:r w:rsidRPr="00B45E10">
        <w:rPr>
          <w:noProof/>
        </w:rPr>
        <w:tab/>
        <w:t>Un épileptologue de renommée internationale disait: "L'idée qu'on se fait de la maladie est plus lourde de conséquences que la maladie elle - même".</w:t>
      </w:r>
    </w:p>
    <w:p w14:paraId="56272B44" w14:textId="77777777" w:rsidR="00977050" w:rsidRPr="00B45E10" w:rsidRDefault="00977050" w:rsidP="00977050">
      <w:pPr>
        <w:pStyle w:val="BodyTextIndent"/>
        <w:spacing w:line="240" w:lineRule="auto"/>
        <w:ind w:firstLine="0"/>
        <w:rPr>
          <w:noProof/>
        </w:rPr>
      </w:pPr>
      <w:r w:rsidRPr="00B45E10">
        <w:rPr>
          <w:noProof/>
        </w:rPr>
        <w:tab/>
        <w:t>La fréquence de l'épilepsie est élevée, puisqu'on dénombre environ 500.000 épileptiques en France.</w:t>
      </w:r>
    </w:p>
    <w:p w14:paraId="37B3AA5E" w14:textId="77777777" w:rsidR="00977050" w:rsidRPr="00B45E10" w:rsidRDefault="00977050" w:rsidP="00977050">
      <w:pPr>
        <w:pStyle w:val="BodyTextIndent"/>
        <w:spacing w:line="240" w:lineRule="auto"/>
        <w:ind w:firstLine="0"/>
        <w:rPr>
          <w:noProof/>
        </w:rPr>
      </w:pPr>
      <w:r w:rsidRPr="00B45E10">
        <w:rPr>
          <w:noProof/>
        </w:rPr>
        <w:tab/>
        <w:t xml:space="preserve">L'épilepsie (la maladie épileptique) est la répétition de crises d'épilepsie. La crise (encore appelée convulsion) est la conséquence d'une décharge électrique massive d'un groupe de cellules cérébrales. Cette décharge provoque une sorte de "court-circuit" et la zone cérébrale intéressée va se manifester par des signes cliniques spécifiques. Si le "court - circuit"  naît dans une zone cérébrale centrale qui s'occupe de motricité, la crise d'épilepsie se caractérisera alors par des secousses musculaires d'un bras, ou d'une jambe, ou de la face ou bien de l'hémicorps. Si le &lt; court - circuit &gt; apparaît dans une zone de réception des voies visuelles (occipitale) le sujet aura des hallucinations visuelles soit simples (points brillants, formes géométriques etc.), soit plus complexes (souvenirs visuels divers). Enfin, si le &lt; court - circuit &gt; naît dans la région temporale, du côté où se trouve la parole par exemple, le sujet aura des difficultés à s'exprimer (aphasie, dysphasie, jargonaphasie, palilalie etc.).Toutes les zones cérébrales sont susceptibles d'être atteintes par un dysfonctionnement de ce type et en raison de leurs interconnections une crise peut très bien débuter par des troubles de la parole, s'accompagner secondairement d'hallucinations visuelles et se terminer par des signer moteurs musculaires. </w:t>
      </w:r>
    </w:p>
    <w:p w14:paraId="029BA9C0" w14:textId="77777777" w:rsidR="00977050" w:rsidRPr="00B45E10" w:rsidRDefault="00977050" w:rsidP="00977050">
      <w:pPr>
        <w:pStyle w:val="BodyTextIndent"/>
        <w:spacing w:line="240" w:lineRule="auto"/>
        <w:ind w:firstLine="0"/>
        <w:rPr>
          <w:noProof/>
        </w:rPr>
      </w:pPr>
      <w:r w:rsidRPr="00B45E10">
        <w:rPr>
          <w:noProof/>
        </w:rPr>
        <w:tab/>
        <w:t>Certaines crises sont et restent partielles, d'autres se généralisent, s'accompagnent alors d'une perte de conscience et d'une amnésie. Cette multiplicité des crises a entraîné l'élaboration de plusieurs classifications qui permettent maintenant "d'y voir un peu clair" et d'adapter de manière spécifique les traitements.</w:t>
      </w:r>
    </w:p>
    <w:p w14:paraId="28CBD6CF" w14:textId="77777777" w:rsidR="00977050" w:rsidRPr="00B45E10" w:rsidRDefault="00977050" w:rsidP="00977050">
      <w:pPr>
        <w:pStyle w:val="BodyTextIndent"/>
        <w:spacing w:line="240" w:lineRule="auto"/>
        <w:ind w:firstLine="0"/>
        <w:rPr>
          <w:noProof/>
        </w:rPr>
      </w:pPr>
      <w:r w:rsidRPr="00B45E10">
        <w:rPr>
          <w:noProof/>
        </w:rPr>
        <w:tab/>
        <w:t>De nombreux hommes et femme célèbres étaient des épileptiques. Que ce soit Jules César, Alexandre Le Grand, Van Gogh, Flaubert, sans oublier les grands mystiques comme Sainte Thérèse d"Avila et très probablement Saint paul.</w:t>
      </w:r>
    </w:p>
    <w:p w14:paraId="2EFC958D" w14:textId="77777777" w:rsidR="00977050" w:rsidRPr="00B45E10" w:rsidRDefault="00977050" w:rsidP="00977050">
      <w:pPr>
        <w:pStyle w:val="BodyTextIndent"/>
        <w:spacing w:line="240" w:lineRule="auto"/>
        <w:ind w:firstLine="0"/>
        <w:rPr>
          <w:b/>
          <w:bCs/>
          <w:noProof/>
        </w:rPr>
      </w:pPr>
      <w:r w:rsidRPr="00B45E10">
        <w:rPr>
          <w:b/>
          <w:bCs/>
          <w:noProof/>
        </w:rPr>
        <w:t xml:space="preserve">Le diagnostic:  </w:t>
      </w:r>
    </w:p>
    <w:p w14:paraId="2B01FE3E"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 xml:space="preserve">Plus de 50% des épilepsies apparaissent avant l'âge de 15 ans.L'épilepsie est donc avant tout une maladie du bébé, de l'enfant et du jeune adolescent. Il faudra donc être très vigilant et savoir suspecter une épilepsie débutante devant toute manifestation inhabituelle paroxystique survenant chez l'enfant. Ceci permettra de lancer un bilan pour confirmer qu'il s'agit bien d'épilepsie, bien préciser le type d'épilepsie et envisager le traitement le plus adapté possible. </w:t>
      </w:r>
    </w:p>
    <w:p w14:paraId="068356F6" w14:textId="77777777" w:rsidR="00977050" w:rsidRPr="00B45E10" w:rsidRDefault="00977050" w:rsidP="00977050">
      <w:pPr>
        <w:pStyle w:val="BodyTextIndent"/>
        <w:spacing w:line="240" w:lineRule="auto"/>
        <w:rPr>
          <w:noProof/>
        </w:rPr>
      </w:pPr>
      <w:r w:rsidRPr="00B45E10">
        <w:rPr>
          <w:noProof/>
        </w:rPr>
        <w:t xml:space="preserve">Le diagnostic positif d'épilepsie est avant tout tiré de l'observation. C'est le recueil des différents signes cliniques par l'entourage qui éveille l'hypothèse diagnostique d'épilepsie. Vient ensuite l'examen électroencéphalographique E.E.G. L'E.E.G. est un examen non traumatisant, non douloureux, il dure environ 1/2 heure et permet de mettre en évidence des anomalies spécifiques qui viennent confirmer l'hypothèse diagnostique d'épilepsie. </w:t>
      </w:r>
    </w:p>
    <w:p w14:paraId="77ABC4F3" w14:textId="77777777" w:rsidR="00977050" w:rsidRPr="00B45E10" w:rsidRDefault="00977050" w:rsidP="00977050">
      <w:pPr>
        <w:pStyle w:val="BodyTextIndent"/>
        <w:spacing w:line="240" w:lineRule="auto"/>
        <w:ind w:firstLine="0"/>
        <w:rPr>
          <w:noProof/>
        </w:rPr>
      </w:pPr>
      <w:r w:rsidRPr="00B45E10">
        <w:rPr>
          <w:noProof/>
        </w:rPr>
        <w:lastRenderedPageBreak/>
        <w:tab/>
        <w:t>Une fois que les signes cliniques et que les tracés électroencéphalographiques orientent bien vers une crise d'épilepsie, il faut essayer d'en connaître la cause. C'est à ce moment -là seulement, qu'interviennent les imageries radiologiques de type scanner et I.R.M. Ces examens vont mettre en évidence une zone cérébrale anormale (tumeur, abcès, accident vasculaire, traumatisme etc.)</w:t>
      </w:r>
    </w:p>
    <w:p w14:paraId="13AF9737" w14:textId="77777777" w:rsidR="00977050" w:rsidRPr="00B45E10" w:rsidRDefault="00977050" w:rsidP="00977050">
      <w:pPr>
        <w:pStyle w:val="BodyTextIndent"/>
        <w:spacing w:line="240" w:lineRule="auto"/>
        <w:ind w:firstLine="0"/>
        <w:rPr>
          <w:noProof/>
        </w:rPr>
      </w:pPr>
      <w:r w:rsidRPr="00B45E10">
        <w:rPr>
          <w:noProof/>
        </w:rPr>
        <w:tab/>
        <w:t>La phase que l'on entend malheureusement souvent "ce n' est pas une épilepsie, car le scanner est normal" témoigne d'une grande ignorance de la neurophysiologie. En effet, vous avez beau photographier sous tous ses angles, une batterie de voiture, vous ne saurez pas si elle est chargée d'électricité. Seul un voltmètre vous permettra de savoir si la batterie a ou n'a pas de courant. Il en est de même en épilepsie. L'épilepsie est une maladie de l'électricité cérébrale et seule l'E.E.G. permet de déceler des anomalies électriques. En revanche, pour connaître la cause de cette épilepsie, l'imagerie cérébrale permettra d'apprécier l'état morphologique des différentes structures cérébrales et de déceler une anomalie possible.</w:t>
      </w:r>
    </w:p>
    <w:p w14:paraId="5248D30D" w14:textId="77777777" w:rsidR="00977050" w:rsidRPr="00B45E10" w:rsidRDefault="00977050" w:rsidP="00977050">
      <w:pPr>
        <w:pStyle w:val="BodyTextIndent"/>
        <w:spacing w:line="240" w:lineRule="auto"/>
        <w:ind w:firstLine="0"/>
        <w:rPr>
          <w:noProof/>
        </w:rPr>
      </w:pPr>
      <w:r w:rsidRPr="00B45E10">
        <w:rPr>
          <w:noProof/>
        </w:rPr>
        <w:tab/>
        <w:t>Les examens neurophysiologiques et les imageries cérébrales sont complémentaires dans le diagnostic d'épilepsie, mais ne peuvent en aucun cas être remplacés l'un par l'autre.</w:t>
      </w:r>
    </w:p>
    <w:p w14:paraId="4ED56ACB" w14:textId="77777777" w:rsidR="00977050" w:rsidRPr="00B45E10" w:rsidRDefault="00977050" w:rsidP="00977050">
      <w:pPr>
        <w:pStyle w:val="BodyTextIndent"/>
        <w:spacing w:line="240" w:lineRule="auto"/>
        <w:ind w:firstLine="0"/>
        <w:rPr>
          <w:b/>
          <w:bCs/>
          <w:noProof/>
        </w:rPr>
      </w:pPr>
      <w:r w:rsidRPr="00B45E10">
        <w:rPr>
          <w:b/>
          <w:bCs/>
          <w:noProof/>
        </w:rPr>
        <w:t>Les traitements:</w:t>
      </w:r>
    </w:p>
    <w:p w14:paraId="6C6EDC1D"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Les traitements antiépileptiques (A.E.) sont connus depuis fort longtemps. S'il en est qui prêtent à sourire, ils sont malgré tout le reflet de l'état d'esprit des croyances et à un moment donné des connaissances scientifiques.</w:t>
      </w:r>
    </w:p>
    <w:p w14:paraId="73FF33BA" w14:textId="77777777" w:rsidR="00977050" w:rsidRPr="00B45E10" w:rsidRDefault="00977050" w:rsidP="00977050">
      <w:pPr>
        <w:pStyle w:val="BodyTextIndent"/>
        <w:spacing w:line="240" w:lineRule="auto"/>
        <w:ind w:firstLine="0"/>
        <w:rPr>
          <w:noProof/>
        </w:rPr>
      </w:pPr>
      <w:r w:rsidRPr="00B45E10">
        <w:rPr>
          <w:noProof/>
        </w:rPr>
        <w:tab/>
        <w:t xml:space="preserve">On retrouve pelle - mêle le foie de bouc, la racine de mandragore, les os calcinés, les scarabées cuits, les trépanations et, bien sûr les exorcismes et les messes. </w:t>
      </w:r>
    </w:p>
    <w:p w14:paraId="207055B1" w14:textId="77777777" w:rsidR="00977050" w:rsidRPr="00B45E10" w:rsidRDefault="00977050" w:rsidP="00977050">
      <w:pPr>
        <w:pStyle w:val="BodyTextIndent"/>
        <w:spacing w:line="240" w:lineRule="auto"/>
        <w:ind w:firstLine="0"/>
        <w:rPr>
          <w:noProof/>
        </w:rPr>
      </w:pPr>
      <w:r w:rsidRPr="00B45E10">
        <w:rPr>
          <w:noProof/>
        </w:rPr>
        <w:tab/>
        <w:t>Par la suite, différents tabous sexuels ont été reconnus comme inducteurs de crises d'épilepsies (masturbation, rapport sexuel inapproprié etc.). Il a même été proposé à cet effet l'abstinence et en cas d'échec la castration. N'oublions pas qu'il y a encore quelques dizaines d'années, certains pays proposaient la stérilisation des épileptiques !</w:t>
      </w:r>
    </w:p>
    <w:p w14:paraId="1094292A" w14:textId="77777777" w:rsidR="00977050" w:rsidRPr="00B45E10" w:rsidRDefault="00977050" w:rsidP="00977050">
      <w:pPr>
        <w:pStyle w:val="BodyTextIndent"/>
        <w:spacing w:line="240" w:lineRule="auto"/>
        <w:ind w:firstLine="0"/>
        <w:rPr>
          <w:noProof/>
        </w:rPr>
      </w:pPr>
      <w:r w:rsidRPr="00B45E10">
        <w:rPr>
          <w:noProof/>
        </w:rPr>
        <w:tab/>
        <w:t>Les premiers vrais traitements datent de la fin du XIX</w:t>
      </w:r>
      <w:r w:rsidRPr="00B45E10">
        <w:rPr>
          <w:noProof/>
          <w:vertAlign w:val="superscript"/>
        </w:rPr>
        <w:t>e</w:t>
      </w:r>
      <w:r w:rsidRPr="00B45E10">
        <w:rPr>
          <w:noProof/>
        </w:rPr>
        <w:t xml:space="preserve"> siècle (bromure de potassium). Bien qu'encore employé quelquefois, le produit soit abandonné en raison de ces effets indésirables, touchant essentiellement la vigilance. Par la suite, le phénobarbital, la phénytoïne ont fait leur apparition et restent toujours prescrits de nos jours. Depuis plus d'un quart de siècle, la carbamazépine et le valproate de sodium contribuent toujours à traiter efficacement la plupart des épilepsies.</w:t>
      </w:r>
    </w:p>
    <w:p w14:paraId="1EFBFD23" w14:textId="77777777" w:rsidR="00977050" w:rsidRPr="00B45E10" w:rsidRDefault="00977050" w:rsidP="00977050">
      <w:pPr>
        <w:pStyle w:val="BodyTextIndent"/>
        <w:spacing w:line="240" w:lineRule="auto"/>
        <w:ind w:firstLine="0"/>
        <w:rPr>
          <w:noProof/>
        </w:rPr>
      </w:pPr>
      <w:r w:rsidRPr="00B45E10">
        <w:rPr>
          <w:noProof/>
        </w:rPr>
        <w:tab/>
        <w:t>Ces dernières années, de nombreux produits A.E. ont été mis sur le marché. Ils nous permettent de traiter plus efficacement certains types d'épilepsies.</w:t>
      </w:r>
    </w:p>
    <w:p w14:paraId="442AE921" w14:textId="77777777" w:rsidR="00977050" w:rsidRPr="00B45E10" w:rsidRDefault="00977050" w:rsidP="00977050">
      <w:pPr>
        <w:pStyle w:val="BodyTextIndent"/>
        <w:spacing w:line="240" w:lineRule="auto"/>
        <w:ind w:firstLine="0"/>
        <w:rPr>
          <w:noProof/>
        </w:rPr>
      </w:pPr>
      <w:r w:rsidRPr="00B45E10">
        <w:rPr>
          <w:noProof/>
        </w:rPr>
        <w:tab/>
        <w:t xml:space="preserve">Le traitement d'un épileptique n'est pas un traitement à vie. On dit habituellement que 4 à 5 ans sans crise, avec un tracé électroencéphalographique annuel stabilisé, sont suffisants pour débuter un sevrage en vue de l'arrêt du traitement. Là encore, le vieil adage  encore, le vieil adage épilepsie - traitement à vie est battu en brèche. </w:t>
      </w:r>
    </w:p>
    <w:p w14:paraId="3D3E606B" w14:textId="77777777" w:rsidR="00977050" w:rsidRPr="00B45E10" w:rsidRDefault="00977050" w:rsidP="00977050">
      <w:pPr>
        <w:pStyle w:val="BodyTextIndent"/>
        <w:spacing w:line="240" w:lineRule="auto"/>
        <w:ind w:firstLine="0"/>
        <w:rPr>
          <w:noProof/>
        </w:rPr>
      </w:pPr>
      <w:r w:rsidRPr="00B45E10">
        <w:rPr>
          <w:noProof/>
        </w:rPr>
        <w:tab/>
        <w:t>Cependant, 10 à 15% des épilepsies sont des épilepsies sont des épilepsies réfractaires, c'est à dire qu'elles résistent à tous les traitements médicaux. Dans ces cas, un bilan plus complet effectué au cours d'une hospitalisation permet parfois de mettre en évidence une zone cérébrale très précise à l'origine des crises.</w:t>
      </w:r>
    </w:p>
    <w:p w14:paraId="1D05C303" w14:textId="77777777" w:rsidR="00977050" w:rsidRPr="00B45E10" w:rsidRDefault="00977050" w:rsidP="00977050">
      <w:pPr>
        <w:pStyle w:val="BodyTextIndent"/>
        <w:spacing w:line="240" w:lineRule="auto"/>
        <w:ind w:firstLine="0"/>
        <w:rPr>
          <w:noProof/>
        </w:rPr>
      </w:pPr>
    </w:p>
    <w:p w14:paraId="52DD084F" w14:textId="77777777" w:rsidR="00977050" w:rsidRDefault="00977050" w:rsidP="00977050">
      <w:pPr>
        <w:pStyle w:val="BodyTextIndent"/>
        <w:spacing w:line="240" w:lineRule="auto"/>
        <w:ind w:firstLine="0"/>
        <w:rPr>
          <w:b/>
          <w:bCs/>
          <w:noProof/>
          <w:sz w:val="26"/>
        </w:rPr>
      </w:pPr>
    </w:p>
    <w:p w14:paraId="570B1101" w14:textId="77777777" w:rsidR="00977050" w:rsidRDefault="00977050" w:rsidP="00977050">
      <w:pPr>
        <w:pStyle w:val="BodyTextIndent"/>
        <w:spacing w:line="240" w:lineRule="auto"/>
        <w:ind w:firstLine="0"/>
        <w:rPr>
          <w:b/>
          <w:bCs/>
          <w:noProof/>
          <w:sz w:val="26"/>
        </w:rPr>
      </w:pPr>
    </w:p>
    <w:p w14:paraId="01171147" w14:textId="0494AF05" w:rsidR="00977050" w:rsidRPr="00B45E10" w:rsidRDefault="00977050" w:rsidP="00977050">
      <w:pPr>
        <w:pStyle w:val="BodyTextIndent"/>
        <w:spacing w:line="240" w:lineRule="auto"/>
        <w:ind w:firstLine="0"/>
        <w:rPr>
          <w:b/>
          <w:bCs/>
          <w:noProof/>
          <w:sz w:val="26"/>
        </w:rPr>
      </w:pPr>
      <w:r w:rsidRPr="00B45E10">
        <w:rPr>
          <w:b/>
          <w:bCs/>
          <w:noProof/>
          <w:sz w:val="26"/>
        </w:rPr>
        <w:lastRenderedPageBreak/>
        <w:t>LEXIQUE</w:t>
      </w:r>
    </w:p>
    <w:p w14:paraId="6CFE7355" w14:textId="77777777" w:rsidR="00977050" w:rsidRPr="00B45E10" w:rsidRDefault="00977050" w:rsidP="00977050">
      <w:pPr>
        <w:pStyle w:val="BodyTextIndent"/>
        <w:spacing w:line="240" w:lineRule="auto"/>
        <w:ind w:firstLine="0"/>
        <w:rPr>
          <w:b/>
          <w:bCs/>
          <w:noProof/>
          <w:sz w:val="26"/>
        </w:rPr>
      </w:pPr>
      <w:r w:rsidRPr="00B45E10">
        <w:rPr>
          <w:b/>
          <w:bCs/>
          <w:noProof/>
          <w:sz w:val="26"/>
        </w:rPr>
        <w:t>I. MOTS  A PLUSIEURS  SENS. MOTS  DE  LA  MEME  FAMILLE:</w:t>
      </w:r>
    </w:p>
    <w:p w14:paraId="789B79F7" w14:textId="77777777" w:rsidR="00977050" w:rsidRPr="00B45E10" w:rsidRDefault="00977050" w:rsidP="00977050">
      <w:pPr>
        <w:pStyle w:val="BodyTextIndent"/>
        <w:spacing w:line="240" w:lineRule="auto"/>
        <w:ind w:firstLine="0"/>
        <w:rPr>
          <w:noProof/>
        </w:rPr>
      </w:pPr>
      <w:r w:rsidRPr="00B45E10">
        <w:rPr>
          <w:b/>
          <w:bCs/>
          <w:noProof/>
        </w:rPr>
        <w:t xml:space="preserve">dénombrer </w:t>
      </w:r>
      <w:r w:rsidRPr="00B45E10">
        <w:rPr>
          <w:noProof/>
        </w:rPr>
        <w:t>v. 1</w:t>
      </w:r>
      <w:r w:rsidRPr="00B45E10">
        <w:rPr>
          <w:noProof/>
          <w:vertAlign w:val="superscript"/>
        </w:rPr>
        <w:t>er</w:t>
      </w:r>
      <w:r w:rsidRPr="00B45E10">
        <w:rPr>
          <w:noProof/>
        </w:rPr>
        <w:t xml:space="preserve"> gr. Faire un dénombrement ;</w:t>
      </w:r>
    </w:p>
    <w:p w14:paraId="7FA2E84C" w14:textId="77777777" w:rsidR="00977050" w:rsidRPr="00B45E10" w:rsidRDefault="00977050" w:rsidP="00977050">
      <w:pPr>
        <w:pStyle w:val="BodyTextIndent"/>
        <w:spacing w:line="240" w:lineRule="auto"/>
        <w:ind w:firstLine="0"/>
        <w:rPr>
          <w:noProof/>
        </w:rPr>
      </w:pPr>
      <w:r w:rsidRPr="00B45E10">
        <w:rPr>
          <w:b/>
          <w:bCs/>
          <w:noProof/>
        </w:rPr>
        <w:t xml:space="preserve">dénombrement </w:t>
      </w:r>
      <w:r w:rsidRPr="00B45E10">
        <w:rPr>
          <w:noProof/>
        </w:rPr>
        <w:t>n.m. 1. Compte détaillé; 2. Recensement;</w:t>
      </w:r>
    </w:p>
    <w:p w14:paraId="27B69748" w14:textId="77777777" w:rsidR="00977050" w:rsidRPr="00B45E10" w:rsidRDefault="00977050" w:rsidP="00977050">
      <w:pPr>
        <w:pStyle w:val="BodyTextIndent"/>
        <w:spacing w:line="240" w:lineRule="auto"/>
        <w:ind w:firstLine="0"/>
        <w:rPr>
          <w:noProof/>
        </w:rPr>
      </w:pPr>
      <w:r w:rsidRPr="00B45E10">
        <w:rPr>
          <w:b/>
          <w:bCs/>
          <w:noProof/>
        </w:rPr>
        <w:t xml:space="preserve">dénombrable </w:t>
      </w:r>
      <w:r w:rsidRPr="00B45E10">
        <w:rPr>
          <w:noProof/>
        </w:rPr>
        <w:t>adj. Qui peut être dénombré; 2. Math. Qualifie un ensemble</w:t>
      </w:r>
    </w:p>
    <w:p w14:paraId="22D67FBF" w14:textId="77777777" w:rsidR="00977050" w:rsidRPr="00B45E10" w:rsidRDefault="00977050" w:rsidP="00977050">
      <w:pPr>
        <w:pStyle w:val="BodyTextIndent"/>
        <w:spacing w:line="240" w:lineRule="auto"/>
        <w:ind w:left="720"/>
        <w:rPr>
          <w:noProof/>
        </w:rPr>
      </w:pPr>
      <w:r w:rsidRPr="00B45E10">
        <w:rPr>
          <w:noProof/>
        </w:rPr>
        <w:t xml:space="preserve"> équipotent à l'ensemble des nombres entiers naturels;</w:t>
      </w:r>
    </w:p>
    <w:p w14:paraId="19EF8D05" w14:textId="77777777" w:rsidR="00977050" w:rsidRPr="00B45E10" w:rsidRDefault="00977050" w:rsidP="00977050">
      <w:pPr>
        <w:pStyle w:val="BodyTextIndent"/>
        <w:spacing w:line="240" w:lineRule="auto"/>
        <w:ind w:firstLine="0"/>
        <w:rPr>
          <w:noProof/>
        </w:rPr>
      </w:pPr>
      <w:r w:rsidRPr="00B45E10">
        <w:rPr>
          <w:b/>
          <w:bCs/>
          <w:noProof/>
        </w:rPr>
        <w:t xml:space="preserve">décharge </w:t>
      </w:r>
      <w:r w:rsidRPr="00B45E10">
        <w:rPr>
          <w:noProof/>
        </w:rPr>
        <w:t xml:space="preserve">n.f. 1. Action d'enlever la charge; 2. Pièce de construction qui réduit </w:t>
      </w:r>
    </w:p>
    <w:p w14:paraId="1601A900" w14:textId="77777777" w:rsidR="00977050" w:rsidRPr="00B45E10" w:rsidRDefault="00977050" w:rsidP="00977050">
      <w:pPr>
        <w:pStyle w:val="BodyTextIndent"/>
        <w:spacing w:line="240" w:lineRule="auto"/>
        <w:ind w:left="720"/>
        <w:rPr>
          <w:noProof/>
        </w:rPr>
      </w:pPr>
      <w:r w:rsidRPr="00B45E10">
        <w:rPr>
          <w:noProof/>
        </w:rPr>
        <w:t>la charge d'un point d'appui; 3. Tir d'un ou plusieurs armes à feu;</w:t>
      </w:r>
    </w:p>
    <w:p w14:paraId="58BD109B" w14:textId="77777777" w:rsidR="00977050" w:rsidRPr="00B45E10" w:rsidRDefault="00977050" w:rsidP="00977050">
      <w:pPr>
        <w:pStyle w:val="BodyTextIndent"/>
        <w:spacing w:line="240" w:lineRule="auto"/>
        <w:ind w:left="1440" w:firstLine="0"/>
        <w:rPr>
          <w:noProof/>
        </w:rPr>
      </w:pPr>
      <w:r w:rsidRPr="00B45E10">
        <w:rPr>
          <w:noProof/>
        </w:rPr>
        <w:t xml:space="preserve">Fig. </w:t>
      </w:r>
      <w:r w:rsidRPr="00B45E10">
        <w:rPr>
          <w:i/>
          <w:iCs/>
          <w:noProof/>
        </w:rPr>
        <w:t xml:space="preserve">Décharge électrique </w:t>
      </w:r>
      <w:r w:rsidRPr="00B45E10">
        <w:rPr>
          <w:noProof/>
        </w:rPr>
        <w:t>par laq</w:t>
      </w:r>
      <w:r>
        <w:rPr>
          <w:noProof/>
        </w:rPr>
        <w:t xml:space="preserve">uelle un corps perd brusquement </w:t>
      </w:r>
      <w:r w:rsidRPr="00B45E10">
        <w:rPr>
          <w:noProof/>
        </w:rPr>
        <w:t>sa</w:t>
      </w:r>
      <w:r>
        <w:rPr>
          <w:noProof/>
        </w:rPr>
        <w:t xml:space="preserve"> </w:t>
      </w:r>
      <w:r w:rsidRPr="00B45E10">
        <w:rPr>
          <w:noProof/>
        </w:rPr>
        <w:t>charge électrique; 4. Fig. Action de réduire une imposition abusive;</w:t>
      </w:r>
    </w:p>
    <w:p w14:paraId="6832FF92" w14:textId="77777777" w:rsidR="00977050" w:rsidRPr="00B45E10" w:rsidRDefault="00977050" w:rsidP="00977050">
      <w:pPr>
        <w:pStyle w:val="BodyTextIndent"/>
        <w:spacing w:line="240" w:lineRule="auto"/>
        <w:ind w:firstLine="0"/>
        <w:rPr>
          <w:noProof/>
        </w:rPr>
      </w:pPr>
      <w:r w:rsidRPr="00B45E10">
        <w:rPr>
          <w:b/>
          <w:bCs/>
          <w:noProof/>
        </w:rPr>
        <w:t xml:space="preserve">déchargement </w:t>
      </w:r>
      <w:r w:rsidRPr="00B45E10">
        <w:rPr>
          <w:noProof/>
        </w:rPr>
        <w:t>n.m. Action de décharger un véhicule, une arme à feu;</w:t>
      </w:r>
    </w:p>
    <w:p w14:paraId="07836826" w14:textId="77777777" w:rsidR="00977050" w:rsidRPr="00B45E10" w:rsidRDefault="00977050" w:rsidP="00977050">
      <w:pPr>
        <w:pStyle w:val="BodyTextIndent"/>
        <w:spacing w:line="240" w:lineRule="auto"/>
        <w:ind w:firstLine="0"/>
        <w:rPr>
          <w:noProof/>
        </w:rPr>
      </w:pPr>
      <w:r w:rsidRPr="00B45E10">
        <w:rPr>
          <w:b/>
          <w:bCs/>
          <w:noProof/>
        </w:rPr>
        <w:t xml:space="preserve">décharger </w:t>
      </w:r>
      <w:r w:rsidRPr="00B45E10">
        <w:rPr>
          <w:noProof/>
        </w:rPr>
        <w:t>v. 1</w:t>
      </w:r>
      <w:r w:rsidRPr="00B45E10">
        <w:rPr>
          <w:noProof/>
          <w:vertAlign w:val="superscript"/>
        </w:rPr>
        <w:t>er</w:t>
      </w:r>
      <w:r w:rsidRPr="00B45E10">
        <w:rPr>
          <w:noProof/>
        </w:rPr>
        <w:t xml:space="preserve"> gr. 1. Ôter la charge; 2. Débarrasser d'une surcharge; Fig. Se</w:t>
      </w:r>
    </w:p>
    <w:p w14:paraId="573F20B1" w14:textId="77777777" w:rsidR="00977050" w:rsidRPr="00B45E10" w:rsidRDefault="00977050" w:rsidP="00977050">
      <w:pPr>
        <w:pStyle w:val="BodyTextIndent"/>
        <w:spacing w:line="240" w:lineRule="auto"/>
        <w:ind w:left="1440" w:firstLine="0"/>
        <w:rPr>
          <w:noProof/>
        </w:rPr>
      </w:pPr>
      <w:r w:rsidRPr="00B45E10">
        <w:rPr>
          <w:noProof/>
        </w:rPr>
        <w:t xml:space="preserve"> décharger d'une responsabilité. En parlant des eaux, s'écouler;</w:t>
      </w:r>
    </w:p>
    <w:p w14:paraId="2BD60A8E" w14:textId="77777777" w:rsidR="00977050" w:rsidRPr="00B45E10" w:rsidRDefault="00977050" w:rsidP="00977050">
      <w:pPr>
        <w:pStyle w:val="BodyTextIndent"/>
        <w:spacing w:line="240" w:lineRule="auto"/>
        <w:ind w:firstLine="0"/>
        <w:rPr>
          <w:noProof/>
        </w:rPr>
      </w:pPr>
      <w:r w:rsidRPr="00B45E10">
        <w:rPr>
          <w:b/>
          <w:bCs/>
          <w:noProof/>
        </w:rPr>
        <w:t xml:space="preserve">déchargeur </w:t>
      </w:r>
      <w:r w:rsidRPr="00B45E10">
        <w:rPr>
          <w:noProof/>
        </w:rPr>
        <w:t>n.m. 1. Celui qui décharge les marchandises; 2. Appareil à décharger;</w:t>
      </w:r>
    </w:p>
    <w:p w14:paraId="4D5FC4C6" w14:textId="77777777" w:rsidR="00977050" w:rsidRPr="00B45E10" w:rsidRDefault="00977050" w:rsidP="00977050">
      <w:pPr>
        <w:pStyle w:val="BodyTextIndent"/>
        <w:spacing w:line="240" w:lineRule="auto"/>
        <w:ind w:firstLine="0"/>
        <w:rPr>
          <w:noProof/>
        </w:rPr>
      </w:pPr>
      <w:r w:rsidRPr="00B45E10">
        <w:rPr>
          <w:b/>
          <w:bCs/>
          <w:noProof/>
        </w:rPr>
        <w:t xml:space="preserve">hémi  </w:t>
      </w:r>
      <w:r w:rsidRPr="00B45E10">
        <w:rPr>
          <w:noProof/>
        </w:rPr>
        <w:t>pref. demi, exprimant l'idée de moitié;</w:t>
      </w:r>
    </w:p>
    <w:p w14:paraId="6E0CBBF0" w14:textId="77777777" w:rsidR="00977050" w:rsidRPr="00B45E10" w:rsidRDefault="00977050" w:rsidP="00977050">
      <w:pPr>
        <w:pStyle w:val="BodyTextIndent"/>
        <w:spacing w:line="240" w:lineRule="auto"/>
        <w:ind w:firstLine="0"/>
        <w:rPr>
          <w:noProof/>
        </w:rPr>
      </w:pPr>
      <w:r w:rsidRPr="00B45E10">
        <w:rPr>
          <w:b/>
          <w:bCs/>
          <w:noProof/>
        </w:rPr>
        <w:t xml:space="preserve">secousse </w:t>
      </w:r>
      <w:r w:rsidRPr="00B45E10">
        <w:rPr>
          <w:noProof/>
        </w:rPr>
        <w:t>n.f. 1. Ebranlement de ce qui est secoué; 2. Fi</w:t>
      </w:r>
      <w:r>
        <w:rPr>
          <w:noProof/>
        </w:rPr>
        <w:t>g. Atteinte portée à la santé,</w:t>
      </w:r>
      <w:r w:rsidRPr="00B45E10">
        <w:rPr>
          <w:noProof/>
        </w:rPr>
        <w:t xml:space="preserve"> à la fortune, au crédit;</w:t>
      </w:r>
    </w:p>
    <w:p w14:paraId="7992E87C" w14:textId="77777777" w:rsidR="00977050" w:rsidRPr="00B45E10" w:rsidRDefault="00977050" w:rsidP="00977050">
      <w:pPr>
        <w:pStyle w:val="BodyTextIndent"/>
        <w:spacing w:line="240" w:lineRule="auto"/>
        <w:ind w:firstLine="0"/>
        <w:rPr>
          <w:noProof/>
        </w:rPr>
      </w:pPr>
      <w:r w:rsidRPr="00B45E10">
        <w:rPr>
          <w:b/>
          <w:bCs/>
          <w:noProof/>
        </w:rPr>
        <w:t xml:space="preserve">secouer </w:t>
      </w:r>
      <w:r w:rsidRPr="00B45E10">
        <w:rPr>
          <w:noProof/>
        </w:rPr>
        <w:t>v. 1</w:t>
      </w:r>
      <w:r w:rsidRPr="00B45E10">
        <w:rPr>
          <w:noProof/>
          <w:vertAlign w:val="superscript"/>
        </w:rPr>
        <w:t>er</w:t>
      </w:r>
      <w:r w:rsidRPr="00B45E10">
        <w:rPr>
          <w:noProof/>
        </w:rPr>
        <w:t xml:space="preserve"> gr. Remuer fortement et à plusieurs reprises. Secouer la tête, faire un mouvement de la tête pour exprimer le refus, le doute; 2. Fig. Ebranler </w:t>
      </w:r>
      <w:r>
        <w:rPr>
          <w:noProof/>
        </w:rPr>
        <w:t xml:space="preserve"> </w:t>
      </w:r>
      <w:r w:rsidRPr="00B45E10">
        <w:rPr>
          <w:noProof/>
        </w:rPr>
        <w:t>physiquement ou moralement. Cette maladie l'a secoué; 3. Se défaire  violemment de ce qui vous gêne; Fig.  Réagir contre un état de</w:t>
      </w:r>
      <w:r>
        <w:rPr>
          <w:noProof/>
        </w:rPr>
        <w:t xml:space="preserve"> </w:t>
      </w:r>
      <w:r w:rsidRPr="00B45E10">
        <w:rPr>
          <w:noProof/>
        </w:rPr>
        <w:t>dépression physique ou morale;</w:t>
      </w:r>
    </w:p>
    <w:p w14:paraId="13EDD875" w14:textId="77777777" w:rsidR="00977050" w:rsidRPr="00B45E10" w:rsidRDefault="00977050" w:rsidP="00977050">
      <w:pPr>
        <w:pStyle w:val="BodyTextIndent"/>
        <w:spacing w:line="240" w:lineRule="auto"/>
        <w:ind w:firstLine="0"/>
        <w:rPr>
          <w:noProof/>
        </w:rPr>
      </w:pPr>
      <w:r w:rsidRPr="00B45E10">
        <w:rPr>
          <w:b/>
          <w:bCs/>
          <w:noProof/>
        </w:rPr>
        <w:t xml:space="preserve">aphasie </w:t>
      </w:r>
      <w:r w:rsidRPr="00B45E10">
        <w:rPr>
          <w:noProof/>
        </w:rPr>
        <w:t>n.f. Perte de la parole. Défaut d'adaptation du mot à l'idée. L'aphasie est</w:t>
      </w:r>
    </w:p>
    <w:p w14:paraId="2695BA47" w14:textId="77777777" w:rsidR="00977050" w:rsidRPr="00B45E10" w:rsidRDefault="00977050" w:rsidP="00977050">
      <w:pPr>
        <w:pStyle w:val="BodyTextIndent"/>
        <w:spacing w:line="240" w:lineRule="auto"/>
        <w:ind w:left="720" w:firstLine="0"/>
        <w:rPr>
          <w:noProof/>
        </w:rPr>
      </w:pPr>
      <w:r w:rsidRPr="00B45E10">
        <w:rPr>
          <w:noProof/>
        </w:rPr>
        <w:t xml:space="preserve"> due à une lésion cérébrale : elle est motrice quand le malade comprend,</w:t>
      </w:r>
    </w:p>
    <w:p w14:paraId="5917EAFE" w14:textId="77777777" w:rsidR="00977050" w:rsidRPr="00B45E10" w:rsidRDefault="00977050" w:rsidP="00977050">
      <w:pPr>
        <w:pStyle w:val="BodyTextIndent"/>
        <w:spacing w:line="240" w:lineRule="auto"/>
        <w:ind w:left="720" w:firstLine="0"/>
        <w:rPr>
          <w:noProof/>
        </w:rPr>
      </w:pPr>
      <w:r w:rsidRPr="00B45E10">
        <w:rPr>
          <w:noProof/>
        </w:rPr>
        <w:t xml:space="preserve"> mais ne peut exprimer des idées par la parole et sensorielle, lorsqu'il ne </w:t>
      </w:r>
    </w:p>
    <w:p w14:paraId="059EEAC5" w14:textId="77777777" w:rsidR="00977050" w:rsidRPr="00B45E10" w:rsidRDefault="00977050" w:rsidP="00977050">
      <w:pPr>
        <w:pStyle w:val="BodyTextIndent"/>
        <w:spacing w:line="240" w:lineRule="auto"/>
        <w:ind w:left="720" w:firstLine="0"/>
        <w:rPr>
          <w:noProof/>
        </w:rPr>
      </w:pPr>
      <w:r w:rsidRPr="00B45E10">
        <w:rPr>
          <w:noProof/>
        </w:rPr>
        <w:t xml:space="preserve"> comprend plus les mots entendus;</w:t>
      </w:r>
    </w:p>
    <w:p w14:paraId="3CA12889" w14:textId="77777777" w:rsidR="00977050" w:rsidRPr="00B45E10" w:rsidRDefault="00977050" w:rsidP="00977050">
      <w:pPr>
        <w:pStyle w:val="BodyTextIndent"/>
        <w:spacing w:line="240" w:lineRule="auto"/>
        <w:ind w:firstLine="0"/>
        <w:rPr>
          <w:noProof/>
        </w:rPr>
      </w:pPr>
      <w:r w:rsidRPr="00B45E10">
        <w:rPr>
          <w:b/>
          <w:bCs/>
          <w:noProof/>
        </w:rPr>
        <w:t xml:space="preserve">aphasique </w:t>
      </w:r>
      <w:r w:rsidRPr="00B45E10">
        <w:rPr>
          <w:noProof/>
        </w:rPr>
        <w:t>adj. et n. Affecté d'aphasie;</w:t>
      </w:r>
    </w:p>
    <w:p w14:paraId="0D9CE69D" w14:textId="77777777" w:rsidR="00977050" w:rsidRPr="00B45E10" w:rsidRDefault="00977050" w:rsidP="00977050">
      <w:pPr>
        <w:pStyle w:val="BodyTextIndent"/>
        <w:spacing w:line="240" w:lineRule="auto"/>
        <w:ind w:firstLine="0"/>
        <w:rPr>
          <w:noProof/>
        </w:rPr>
      </w:pPr>
      <w:r w:rsidRPr="00B45E10">
        <w:rPr>
          <w:b/>
          <w:bCs/>
          <w:noProof/>
        </w:rPr>
        <w:t xml:space="preserve">dysphasie </w:t>
      </w:r>
      <w:r w:rsidRPr="00B45E10">
        <w:rPr>
          <w:noProof/>
        </w:rPr>
        <w:t>n.f. Difficulté de la fonction du langage provoquée par des lésions des</w:t>
      </w:r>
      <w:r>
        <w:rPr>
          <w:noProof/>
        </w:rPr>
        <w:t xml:space="preserve"> </w:t>
      </w:r>
      <w:r w:rsidRPr="00B45E10">
        <w:rPr>
          <w:noProof/>
        </w:rPr>
        <w:t>centres cérébraux;</w:t>
      </w:r>
    </w:p>
    <w:p w14:paraId="5747DC84" w14:textId="77777777" w:rsidR="00977050" w:rsidRPr="00B45E10" w:rsidRDefault="00977050" w:rsidP="00977050">
      <w:pPr>
        <w:pStyle w:val="BodyTextIndent"/>
        <w:spacing w:line="240" w:lineRule="auto"/>
        <w:ind w:firstLine="0"/>
        <w:rPr>
          <w:noProof/>
        </w:rPr>
      </w:pPr>
      <w:r w:rsidRPr="00B45E10">
        <w:rPr>
          <w:b/>
          <w:bCs/>
          <w:noProof/>
        </w:rPr>
        <w:t>jargonaphasie</w:t>
      </w:r>
      <w:r w:rsidRPr="00B45E10">
        <w:rPr>
          <w:noProof/>
        </w:rPr>
        <w:t xml:space="preserve"> n.f. Trouble du langage consistant à créer des syllabes des mots </w:t>
      </w:r>
    </w:p>
    <w:p w14:paraId="7AE398BA" w14:textId="77777777" w:rsidR="00977050" w:rsidRPr="00B45E10" w:rsidRDefault="00977050" w:rsidP="00977050">
      <w:pPr>
        <w:pStyle w:val="BodyTextIndent"/>
        <w:spacing w:line="240" w:lineRule="auto"/>
        <w:ind w:left="720"/>
        <w:rPr>
          <w:noProof/>
        </w:rPr>
      </w:pPr>
      <w:r w:rsidRPr="00B45E10">
        <w:rPr>
          <w:noProof/>
        </w:rPr>
        <w:t xml:space="preserve"> dépourvus de tout sens;</w:t>
      </w:r>
    </w:p>
    <w:p w14:paraId="0867238A" w14:textId="77777777" w:rsidR="00977050" w:rsidRPr="00B45E10" w:rsidRDefault="00977050" w:rsidP="00977050">
      <w:pPr>
        <w:pStyle w:val="BodyTextIndent"/>
        <w:spacing w:line="240" w:lineRule="auto"/>
        <w:ind w:firstLine="0"/>
        <w:rPr>
          <w:noProof/>
        </w:rPr>
      </w:pPr>
      <w:r w:rsidRPr="00B45E10">
        <w:rPr>
          <w:b/>
          <w:bCs/>
          <w:noProof/>
        </w:rPr>
        <w:t xml:space="preserve">palilalie </w:t>
      </w:r>
      <w:r w:rsidRPr="00B45E10">
        <w:rPr>
          <w:noProof/>
        </w:rPr>
        <w:t>n.f. Trouble de la parole voisin  à l'écholalie, caractérisé par le fait de</w:t>
      </w:r>
    </w:p>
    <w:p w14:paraId="77CB244B" w14:textId="77777777" w:rsidR="00977050" w:rsidRPr="00B45E10" w:rsidRDefault="00977050" w:rsidP="00977050">
      <w:pPr>
        <w:pStyle w:val="BodyTextIndent"/>
        <w:spacing w:line="240" w:lineRule="auto"/>
        <w:rPr>
          <w:noProof/>
        </w:rPr>
      </w:pPr>
      <w:r w:rsidRPr="00B45E10">
        <w:rPr>
          <w:noProof/>
        </w:rPr>
        <w:t xml:space="preserve">         répéter plusieurs fois de suite un ou plusieurs mots d'une phrase;</w:t>
      </w:r>
    </w:p>
    <w:p w14:paraId="473C562B" w14:textId="77777777" w:rsidR="00977050" w:rsidRPr="00B45E10" w:rsidRDefault="00977050" w:rsidP="00977050">
      <w:pPr>
        <w:pStyle w:val="BodyTextIndent"/>
        <w:spacing w:line="240" w:lineRule="auto"/>
        <w:ind w:firstLine="0"/>
        <w:rPr>
          <w:noProof/>
        </w:rPr>
      </w:pPr>
      <w:r w:rsidRPr="00B45E10">
        <w:rPr>
          <w:b/>
          <w:bCs/>
          <w:noProof/>
        </w:rPr>
        <w:t xml:space="preserve">hallucinant, e </w:t>
      </w:r>
      <w:r w:rsidRPr="00B45E10">
        <w:rPr>
          <w:noProof/>
        </w:rPr>
        <w:t>adj. Qui produit ou peut produire des hallucinations; Fig. Etrange et terrifiant;</w:t>
      </w:r>
    </w:p>
    <w:p w14:paraId="70C29273" w14:textId="77777777" w:rsidR="00977050" w:rsidRPr="00B45E10" w:rsidRDefault="00977050" w:rsidP="00977050">
      <w:pPr>
        <w:pStyle w:val="BodyTextIndent"/>
        <w:spacing w:line="240" w:lineRule="auto"/>
        <w:ind w:firstLine="0"/>
        <w:rPr>
          <w:noProof/>
        </w:rPr>
      </w:pPr>
      <w:r w:rsidRPr="00B45E10">
        <w:rPr>
          <w:b/>
          <w:bCs/>
          <w:noProof/>
        </w:rPr>
        <w:t xml:space="preserve">hallucination </w:t>
      </w:r>
      <w:r w:rsidRPr="00B45E10">
        <w:rPr>
          <w:noProof/>
        </w:rPr>
        <w:t>n.f. Trouble mental caractérisé par une perception auditive ou</w:t>
      </w:r>
    </w:p>
    <w:p w14:paraId="73793604" w14:textId="77777777" w:rsidR="00977050" w:rsidRPr="00B45E10" w:rsidRDefault="00977050" w:rsidP="00977050">
      <w:pPr>
        <w:pStyle w:val="BodyTextIndent"/>
        <w:spacing w:line="240" w:lineRule="auto"/>
        <w:ind w:left="1440" w:firstLine="0"/>
        <w:rPr>
          <w:noProof/>
        </w:rPr>
      </w:pPr>
      <w:r w:rsidRPr="00B45E10">
        <w:rPr>
          <w:noProof/>
        </w:rPr>
        <w:t>visuelle qui n'est provoquée par aucun objet réel et qui est dû à</w:t>
      </w:r>
    </w:p>
    <w:p w14:paraId="0C1A3B8E" w14:textId="77777777" w:rsidR="00977050" w:rsidRPr="00B45E10" w:rsidRDefault="00977050" w:rsidP="00977050">
      <w:pPr>
        <w:pStyle w:val="BodyTextIndent"/>
        <w:spacing w:line="240" w:lineRule="auto"/>
        <w:ind w:left="1440" w:firstLine="0"/>
        <w:rPr>
          <w:noProof/>
        </w:rPr>
      </w:pPr>
      <w:r w:rsidRPr="00B45E10">
        <w:rPr>
          <w:noProof/>
        </w:rPr>
        <w:t>un état fébrile, une démence ou une intoxication;</w:t>
      </w:r>
    </w:p>
    <w:p w14:paraId="656B730D" w14:textId="77777777" w:rsidR="00977050" w:rsidRPr="00B45E10" w:rsidRDefault="00977050" w:rsidP="00977050">
      <w:pPr>
        <w:pStyle w:val="BodyTextIndent"/>
        <w:spacing w:line="240" w:lineRule="auto"/>
        <w:ind w:firstLine="0"/>
        <w:rPr>
          <w:noProof/>
        </w:rPr>
      </w:pPr>
      <w:r w:rsidRPr="00B45E10">
        <w:rPr>
          <w:b/>
          <w:bCs/>
          <w:noProof/>
        </w:rPr>
        <w:t xml:space="preserve">hallucinogène </w:t>
      </w:r>
      <w:r w:rsidRPr="00B45E10">
        <w:rPr>
          <w:noProof/>
        </w:rPr>
        <w:t>adj. Qui provoque des hallucinations; N.m. pl. Drogues capables</w:t>
      </w:r>
    </w:p>
    <w:p w14:paraId="6629A9F7" w14:textId="77777777" w:rsidR="00977050" w:rsidRPr="00B45E10" w:rsidRDefault="00977050" w:rsidP="00977050">
      <w:pPr>
        <w:pStyle w:val="BodyTextIndent"/>
        <w:spacing w:line="240" w:lineRule="auto"/>
        <w:ind w:left="1440" w:firstLine="0"/>
        <w:rPr>
          <w:noProof/>
        </w:rPr>
      </w:pPr>
      <w:r w:rsidRPr="00B45E10">
        <w:rPr>
          <w:noProof/>
        </w:rPr>
        <w:t>d'altérer dans l'espace et dans le temps les perceptions du sujet</w:t>
      </w:r>
    </w:p>
    <w:p w14:paraId="676A4650" w14:textId="77777777" w:rsidR="00977050" w:rsidRPr="00B45E10" w:rsidRDefault="00977050" w:rsidP="00977050">
      <w:pPr>
        <w:pStyle w:val="BodyTextIndent"/>
        <w:spacing w:line="240" w:lineRule="auto"/>
        <w:ind w:left="1440" w:firstLine="0"/>
        <w:rPr>
          <w:noProof/>
        </w:rPr>
      </w:pPr>
      <w:r w:rsidRPr="00B45E10">
        <w:rPr>
          <w:noProof/>
        </w:rPr>
        <w:t>qui les absorbe;</w:t>
      </w:r>
    </w:p>
    <w:p w14:paraId="7318663E" w14:textId="77777777" w:rsidR="00977050" w:rsidRPr="00B45E10" w:rsidRDefault="00977050" w:rsidP="00977050">
      <w:pPr>
        <w:pStyle w:val="BodyTextIndent"/>
        <w:spacing w:line="240" w:lineRule="auto"/>
        <w:ind w:firstLine="0"/>
        <w:rPr>
          <w:noProof/>
        </w:rPr>
      </w:pPr>
      <w:r w:rsidRPr="00B45E10">
        <w:rPr>
          <w:b/>
          <w:bCs/>
          <w:noProof/>
        </w:rPr>
        <w:t xml:space="preserve">hallucinose </w:t>
      </w:r>
      <w:r w:rsidRPr="00B45E10">
        <w:rPr>
          <w:noProof/>
        </w:rPr>
        <w:t>n.f. Etat caractérisé par des hallucinations qui ne sont pas vécues chez</w:t>
      </w:r>
      <w:r>
        <w:rPr>
          <w:noProof/>
        </w:rPr>
        <w:t xml:space="preserve"> </w:t>
      </w:r>
      <w:r w:rsidRPr="00B45E10">
        <w:rPr>
          <w:noProof/>
        </w:rPr>
        <w:t>le sujet, mais reconnues comme des phénomènes anormaux;</w:t>
      </w:r>
    </w:p>
    <w:p w14:paraId="0A174A0B" w14:textId="77777777" w:rsidR="00977050" w:rsidRPr="00B45E10" w:rsidRDefault="00977050" w:rsidP="00977050">
      <w:pPr>
        <w:pStyle w:val="BodyTextIndent"/>
        <w:spacing w:line="240" w:lineRule="auto"/>
        <w:ind w:firstLine="0"/>
        <w:rPr>
          <w:noProof/>
        </w:rPr>
      </w:pPr>
      <w:r w:rsidRPr="00B45E10">
        <w:rPr>
          <w:b/>
          <w:bCs/>
          <w:noProof/>
        </w:rPr>
        <w:t xml:space="preserve">paroxystique </w:t>
      </w:r>
      <w:r w:rsidRPr="00B45E10">
        <w:rPr>
          <w:noProof/>
        </w:rPr>
        <w:t>adj. Qui présente un paroxysme;</w:t>
      </w:r>
    </w:p>
    <w:p w14:paraId="3A8042AA" w14:textId="77777777" w:rsidR="00977050" w:rsidRPr="00B45E10" w:rsidRDefault="00977050" w:rsidP="00977050">
      <w:pPr>
        <w:pStyle w:val="BodyTextIndent"/>
        <w:spacing w:line="240" w:lineRule="auto"/>
        <w:ind w:firstLine="0"/>
        <w:rPr>
          <w:noProof/>
        </w:rPr>
      </w:pPr>
      <w:r w:rsidRPr="00B45E10">
        <w:rPr>
          <w:b/>
          <w:bCs/>
          <w:noProof/>
        </w:rPr>
        <w:t xml:space="preserve">paroxysme </w:t>
      </w:r>
      <w:r w:rsidRPr="00B45E10">
        <w:rPr>
          <w:noProof/>
        </w:rPr>
        <w:t>n.m. Période de la plus grande intensité d'une affection. Moment de la plus grande violence;</w:t>
      </w:r>
    </w:p>
    <w:p w14:paraId="658A5636" w14:textId="77777777" w:rsidR="00977050" w:rsidRPr="00B45E10" w:rsidRDefault="00977050" w:rsidP="00977050">
      <w:pPr>
        <w:pStyle w:val="BodyTextIndent"/>
        <w:spacing w:line="240" w:lineRule="auto"/>
        <w:ind w:firstLine="0"/>
        <w:rPr>
          <w:noProof/>
        </w:rPr>
      </w:pPr>
      <w:r w:rsidRPr="00B45E10">
        <w:rPr>
          <w:b/>
          <w:bCs/>
          <w:noProof/>
        </w:rPr>
        <w:t xml:space="preserve">envisager </w:t>
      </w:r>
      <w:r w:rsidRPr="00B45E10">
        <w:rPr>
          <w:noProof/>
        </w:rPr>
        <w:t>v. 1</w:t>
      </w:r>
      <w:r w:rsidRPr="00B45E10">
        <w:rPr>
          <w:noProof/>
          <w:vertAlign w:val="superscript"/>
        </w:rPr>
        <w:t>er</w:t>
      </w:r>
      <w:r w:rsidRPr="00B45E10">
        <w:rPr>
          <w:noProof/>
        </w:rPr>
        <w:t xml:space="preserve"> gr. Regarder au visage; 2. Fig. Considérer en pensée;</w:t>
      </w:r>
    </w:p>
    <w:p w14:paraId="071A4963" w14:textId="77777777" w:rsidR="00977050" w:rsidRPr="00B45E10" w:rsidRDefault="00977050" w:rsidP="00977050">
      <w:pPr>
        <w:pStyle w:val="BodyTextIndent"/>
        <w:spacing w:line="240" w:lineRule="auto"/>
        <w:ind w:firstLine="0"/>
        <w:rPr>
          <w:noProof/>
        </w:rPr>
      </w:pPr>
      <w:r w:rsidRPr="00B45E10">
        <w:rPr>
          <w:b/>
          <w:bCs/>
          <w:noProof/>
        </w:rPr>
        <w:lastRenderedPageBreak/>
        <w:t>pelle - mêle</w:t>
      </w:r>
      <w:r w:rsidRPr="00B45E10">
        <w:rPr>
          <w:noProof/>
        </w:rPr>
        <w:t xml:space="preserve"> adv. Confusément, sans ordre;</w:t>
      </w:r>
    </w:p>
    <w:p w14:paraId="167E006F" w14:textId="77777777" w:rsidR="00977050" w:rsidRPr="00B45E10" w:rsidRDefault="00977050" w:rsidP="00977050">
      <w:pPr>
        <w:pStyle w:val="BodyTextIndent"/>
        <w:spacing w:line="240" w:lineRule="auto"/>
        <w:ind w:firstLine="0"/>
        <w:rPr>
          <w:noProof/>
        </w:rPr>
      </w:pPr>
      <w:r w:rsidRPr="00B45E10">
        <w:rPr>
          <w:b/>
          <w:bCs/>
          <w:noProof/>
        </w:rPr>
        <w:t xml:space="preserve">mandragore </w:t>
      </w:r>
      <w:r w:rsidRPr="00B45E10">
        <w:rPr>
          <w:noProof/>
        </w:rPr>
        <w:t>n.f. Genre de solanacées d'une odeur et d'une saveur désagréables, à</w:t>
      </w:r>
      <w:r>
        <w:rPr>
          <w:noProof/>
        </w:rPr>
        <w:t xml:space="preserve"> </w:t>
      </w:r>
      <w:r w:rsidRPr="00B45E10">
        <w:rPr>
          <w:noProof/>
        </w:rPr>
        <w:t>racines  aux formes curieuses;</w:t>
      </w:r>
    </w:p>
    <w:p w14:paraId="7AE34EE7" w14:textId="77777777" w:rsidR="00977050" w:rsidRPr="00B45E10" w:rsidRDefault="00977050" w:rsidP="00977050">
      <w:pPr>
        <w:pStyle w:val="BodyTextIndent"/>
        <w:spacing w:line="240" w:lineRule="auto"/>
        <w:ind w:firstLine="0"/>
        <w:rPr>
          <w:noProof/>
        </w:rPr>
      </w:pPr>
      <w:r w:rsidRPr="00B45E10">
        <w:rPr>
          <w:b/>
          <w:bCs/>
          <w:noProof/>
        </w:rPr>
        <w:t xml:space="preserve">scarabée </w:t>
      </w:r>
      <w:r w:rsidRPr="00B45E10">
        <w:rPr>
          <w:noProof/>
        </w:rPr>
        <w:t>n.m. Nom générique de plusieurs insectes coprophaginés, appartenant à</w:t>
      </w:r>
      <w:r>
        <w:rPr>
          <w:noProof/>
        </w:rPr>
        <w:t xml:space="preserve"> </w:t>
      </w:r>
      <w:r w:rsidRPr="00B45E10">
        <w:rPr>
          <w:noProof/>
        </w:rPr>
        <w:t>la famille des scarabéidés;</w:t>
      </w:r>
    </w:p>
    <w:p w14:paraId="7D56F70A" w14:textId="77777777" w:rsidR="00977050" w:rsidRPr="00B45E10" w:rsidRDefault="00977050" w:rsidP="00977050">
      <w:pPr>
        <w:pStyle w:val="BodyTextIndent"/>
        <w:spacing w:line="240" w:lineRule="auto"/>
        <w:ind w:firstLine="0"/>
        <w:rPr>
          <w:noProof/>
        </w:rPr>
      </w:pPr>
      <w:r w:rsidRPr="00B45E10">
        <w:rPr>
          <w:b/>
          <w:bCs/>
          <w:noProof/>
        </w:rPr>
        <w:t xml:space="preserve">messe </w:t>
      </w:r>
      <w:r w:rsidRPr="00B45E10">
        <w:rPr>
          <w:noProof/>
        </w:rPr>
        <w:t>n.f. Sacrifice du corps et du sang de Jésus Christ sous les apparences du pain</w:t>
      </w:r>
      <w:r>
        <w:rPr>
          <w:noProof/>
        </w:rPr>
        <w:t xml:space="preserve"> </w:t>
      </w:r>
      <w:r w:rsidRPr="00B45E10">
        <w:rPr>
          <w:noProof/>
        </w:rPr>
        <w:t>et du vin qui se fait par le ministère du prêtre et de l'autel;</w:t>
      </w:r>
    </w:p>
    <w:p w14:paraId="0C50360B" w14:textId="77777777" w:rsidR="00977050" w:rsidRPr="00B45E10" w:rsidRDefault="00977050" w:rsidP="00977050">
      <w:pPr>
        <w:pStyle w:val="BodyTextIndent"/>
        <w:spacing w:line="240" w:lineRule="auto"/>
        <w:ind w:firstLine="0"/>
        <w:rPr>
          <w:noProof/>
        </w:rPr>
      </w:pPr>
      <w:r w:rsidRPr="00B45E10">
        <w:rPr>
          <w:b/>
          <w:bCs/>
          <w:noProof/>
        </w:rPr>
        <w:t xml:space="preserve">brèche </w:t>
      </w:r>
      <w:r w:rsidRPr="00B45E10">
        <w:rPr>
          <w:noProof/>
        </w:rPr>
        <w:t>n.f. Ouverture faite à un mur, à un rempart de ville assiégée; Battre en</w:t>
      </w:r>
      <w:r>
        <w:rPr>
          <w:noProof/>
        </w:rPr>
        <w:t xml:space="preserve"> </w:t>
      </w:r>
      <w:r w:rsidRPr="00B45E10">
        <w:rPr>
          <w:noProof/>
        </w:rPr>
        <w:t xml:space="preserve"> brèche - attaquer vivement.</w:t>
      </w:r>
    </w:p>
    <w:p w14:paraId="7C35FDC3" w14:textId="77777777" w:rsidR="00977050" w:rsidRPr="00B45E10" w:rsidRDefault="00977050" w:rsidP="00977050">
      <w:pPr>
        <w:pStyle w:val="BodyTextIndent"/>
        <w:spacing w:line="240" w:lineRule="auto"/>
        <w:ind w:firstLine="0"/>
        <w:rPr>
          <w:noProof/>
        </w:rPr>
      </w:pP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p>
    <w:p w14:paraId="3E5523C4" w14:textId="77777777" w:rsidR="00977050" w:rsidRPr="00B45E10" w:rsidRDefault="00977050" w:rsidP="00977050">
      <w:pPr>
        <w:pStyle w:val="BodyTextIndent"/>
        <w:spacing w:line="240" w:lineRule="auto"/>
        <w:ind w:firstLine="0"/>
        <w:rPr>
          <w:b/>
          <w:bCs/>
          <w:noProof/>
          <w:sz w:val="26"/>
        </w:rPr>
      </w:pPr>
      <w:r w:rsidRPr="00B45E10">
        <w:rPr>
          <w:b/>
          <w:bCs/>
          <w:noProof/>
          <w:sz w:val="26"/>
        </w:rPr>
        <w:t>II. AVEZ - VOUS  BIEN  COMPRIS ?</w:t>
      </w:r>
    </w:p>
    <w:p w14:paraId="6349EED7" w14:textId="77777777" w:rsidR="00977050" w:rsidRPr="00B45E10" w:rsidRDefault="00977050" w:rsidP="00977050">
      <w:pPr>
        <w:pStyle w:val="BodyTextIndent"/>
        <w:spacing w:line="240" w:lineRule="auto"/>
        <w:ind w:firstLine="0"/>
        <w:rPr>
          <w:noProof/>
        </w:rPr>
      </w:pPr>
      <w:r w:rsidRPr="00B45E10">
        <w:rPr>
          <w:b/>
          <w:bCs/>
          <w:noProof/>
          <w:sz w:val="28"/>
        </w:rPr>
        <w:tab/>
        <w:t xml:space="preserve">- </w:t>
      </w:r>
      <w:r w:rsidRPr="00B45E10">
        <w:rPr>
          <w:noProof/>
        </w:rPr>
        <w:t>Qu'est-ce que l'épilepsie ?</w:t>
      </w:r>
    </w:p>
    <w:p w14:paraId="265CA9BD" w14:textId="77777777" w:rsidR="00977050" w:rsidRPr="00B45E10" w:rsidRDefault="00977050" w:rsidP="00977050">
      <w:pPr>
        <w:pStyle w:val="BodyTextIndent"/>
        <w:spacing w:line="240" w:lineRule="auto"/>
        <w:ind w:firstLine="0"/>
        <w:rPr>
          <w:noProof/>
        </w:rPr>
      </w:pPr>
      <w:r w:rsidRPr="00B45E10">
        <w:rPr>
          <w:noProof/>
        </w:rPr>
        <w:tab/>
        <w:t>- Etes-vous d'accord avec l'affirmation suivante: "l'idée qu'on va se fait de la maladie est plus lourde de conséquences que la maladie même ?"</w:t>
      </w:r>
    </w:p>
    <w:p w14:paraId="4BE88642" w14:textId="77777777" w:rsidR="00977050" w:rsidRPr="00B45E10" w:rsidRDefault="00977050" w:rsidP="00977050">
      <w:pPr>
        <w:pStyle w:val="BodyTextIndent"/>
        <w:spacing w:line="240" w:lineRule="auto"/>
        <w:ind w:firstLine="0"/>
        <w:rPr>
          <w:noProof/>
        </w:rPr>
      </w:pPr>
      <w:r w:rsidRPr="00B45E10">
        <w:rPr>
          <w:noProof/>
        </w:rPr>
        <w:tab/>
        <w:t>-Que savez - vous sur les convulsions ?</w:t>
      </w:r>
    </w:p>
    <w:p w14:paraId="32738092" w14:textId="77777777" w:rsidR="00977050" w:rsidRPr="00B45E10" w:rsidRDefault="00977050" w:rsidP="00977050">
      <w:pPr>
        <w:pStyle w:val="BodyTextIndent"/>
        <w:spacing w:line="240" w:lineRule="auto"/>
        <w:ind w:firstLine="0"/>
        <w:rPr>
          <w:noProof/>
        </w:rPr>
      </w:pPr>
      <w:r w:rsidRPr="00B45E10">
        <w:rPr>
          <w:noProof/>
        </w:rPr>
        <w:tab/>
        <w:t>- Comment se manifestent - elles ?</w:t>
      </w:r>
    </w:p>
    <w:p w14:paraId="14183EC7" w14:textId="77777777" w:rsidR="00977050" w:rsidRPr="00B45E10" w:rsidRDefault="00977050" w:rsidP="00977050">
      <w:pPr>
        <w:pStyle w:val="BodyTextIndent"/>
        <w:spacing w:line="240" w:lineRule="auto"/>
        <w:ind w:firstLine="0"/>
        <w:rPr>
          <w:noProof/>
        </w:rPr>
      </w:pPr>
      <w:r w:rsidRPr="00B45E10">
        <w:rPr>
          <w:noProof/>
        </w:rPr>
        <w:tab/>
        <w:t>- Quels sont les signes cliniques spécifiques ?</w:t>
      </w:r>
    </w:p>
    <w:p w14:paraId="012D14B0" w14:textId="77777777" w:rsidR="00977050" w:rsidRPr="00B45E10" w:rsidRDefault="00977050" w:rsidP="00977050">
      <w:pPr>
        <w:pStyle w:val="BodyTextIndent"/>
        <w:spacing w:line="240" w:lineRule="auto"/>
        <w:ind w:firstLine="0"/>
        <w:rPr>
          <w:noProof/>
        </w:rPr>
      </w:pPr>
      <w:r w:rsidRPr="00B45E10">
        <w:rPr>
          <w:noProof/>
        </w:rPr>
        <w:tab/>
        <w:t>- Pouvez - vous définir l'amnésie ?</w:t>
      </w:r>
    </w:p>
    <w:p w14:paraId="397F66D9" w14:textId="77777777" w:rsidR="00977050" w:rsidRPr="00B45E10" w:rsidRDefault="00977050" w:rsidP="00977050">
      <w:pPr>
        <w:pStyle w:val="BodyTextIndent"/>
        <w:spacing w:line="240" w:lineRule="auto"/>
        <w:ind w:firstLine="0"/>
        <w:rPr>
          <w:noProof/>
        </w:rPr>
      </w:pPr>
      <w:r w:rsidRPr="00B45E10">
        <w:rPr>
          <w:noProof/>
        </w:rPr>
        <w:tab/>
        <w:t>- Exemplifiez quelques personnalités qui étaient des épileptiques ?</w:t>
      </w:r>
    </w:p>
    <w:p w14:paraId="6799748A" w14:textId="77777777" w:rsidR="00977050" w:rsidRPr="00B45E10" w:rsidRDefault="00977050" w:rsidP="00977050">
      <w:pPr>
        <w:pStyle w:val="BodyTextIndent"/>
        <w:spacing w:line="240" w:lineRule="auto"/>
        <w:ind w:firstLine="0"/>
        <w:rPr>
          <w:noProof/>
        </w:rPr>
      </w:pPr>
      <w:r w:rsidRPr="00B45E10">
        <w:rPr>
          <w:noProof/>
        </w:rPr>
        <w:tab/>
        <w:t>- Pourquoi "le diagnostic positif d'épilepsie est avant tout tiré de l'observation ?"</w:t>
      </w:r>
    </w:p>
    <w:p w14:paraId="0518B20C" w14:textId="77777777" w:rsidR="00977050" w:rsidRPr="00B45E10" w:rsidRDefault="00977050" w:rsidP="00977050">
      <w:pPr>
        <w:pStyle w:val="BodyTextIndent"/>
        <w:spacing w:line="240" w:lineRule="auto"/>
        <w:ind w:firstLine="0"/>
        <w:rPr>
          <w:noProof/>
        </w:rPr>
      </w:pPr>
      <w:r w:rsidRPr="00B45E10">
        <w:rPr>
          <w:noProof/>
        </w:rPr>
        <w:tab/>
        <w:t>- Est-ce que l'examen électroencéphalographique (EEG) est relevant pour la confirmation de l'épilepsie ? Pourquoi ?</w:t>
      </w:r>
    </w:p>
    <w:p w14:paraId="1F7316A8" w14:textId="77777777" w:rsidR="00977050" w:rsidRPr="00B45E10" w:rsidRDefault="00977050" w:rsidP="00977050">
      <w:pPr>
        <w:pStyle w:val="BodyTextIndent"/>
        <w:spacing w:line="240" w:lineRule="auto"/>
        <w:ind w:firstLine="0"/>
        <w:rPr>
          <w:noProof/>
        </w:rPr>
      </w:pPr>
      <w:r w:rsidRPr="00B45E10">
        <w:rPr>
          <w:noProof/>
        </w:rPr>
        <w:tab/>
        <w:t>- Quel est le rôle de l'imagerie radiologique de type scanner et I.R.M. pour établir les causes de la crise d'épilepsie ?</w:t>
      </w:r>
    </w:p>
    <w:p w14:paraId="1D38E986" w14:textId="77777777" w:rsidR="00977050" w:rsidRPr="00B45E10" w:rsidRDefault="00977050" w:rsidP="00977050">
      <w:pPr>
        <w:pStyle w:val="BodyTextIndent"/>
        <w:spacing w:line="240" w:lineRule="auto"/>
        <w:ind w:firstLine="0"/>
        <w:rPr>
          <w:noProof/>
        </w:rPr>
      </w:pPr>
      <w:r w:rsidRPr="00B45E10">
        <w:rPr>
          <w:noProof/>
        </w:rPr>
        <w:tab/>
        <w:t>- Comment interprétez-vous du point de vue médical cette phrase: "ce n'est pas une épilepsie, car le scanner est normal".</w:t>
      </w:r>
    </w:p>
    <w:p w14:paraId="2B637FE4" w14:textId="77777777" w:rsidR="00977050" w:rsidRPr="00B45E10" w:rsidRDefault="00977050" w:rsidP="00977050">
      <w:pPr>
        <w:pStyle w:val="BodyTextIndent"/>
        <w:spacing w:line="240" w:lineRule="auto"/>
        <w:ind w:firstLine="0"/>
        <w:rPr>
          <w:noProof/>
        </w:rPr>
      </w:pPr>
      <w:r w:rsidRPr="00B45E10">
        <w:rPr>
          <w:noProof/>
        </w:rPr>
        <w:tab/>
        <w:t>- Qu'est-ce qu'un traitement antiépileptique ?</w:t>
      </w:r>
    </w:p>
    <w:p w14:paraId="232E08E0" w14:textId="77777777" w:rsidR="00977050" w:rsidRPr="00B45E10" w:rsidRDefault="00977050" w:rsidP="00977050">
      <w:pPr>
        <w:pStyle w:val="BodyTextIndent"/>
        <w:spacing w:line="240" w:lineRule="auto"/>
        <w:ind w:firstLine="0"/>
        <w:rPr>
          <w:noProof/>
        </w:rPr>
      </w:pPr>
      <w:r w:rsidRPr="00B45E10">
        <w:rPr>
          <w:noProof/>
        </w:rPr>
        <w:tab/>
        <w:t>- Croyez - vous que la stérilisation des épileptiques est une solution ?</w:t>
      </w:r>
    </w:p>
    <w:p w14:paraId="381731F2" w14:textId="77777777" w:rsidR="00977050" w:rsidRPr="00B45E10" w:rsidRDefault="00977050" w:rsidP="00977050">
      <w:pPr>
        <w:pStyle w:val="BodyTextIndent"/>
        <w:spacing w:line="240" w:lineRule="auto"/>
        <w:ind w:firstLine="0"/>
        <w:rPr>
          <w:noProof/>
        </w:rPr>
      </w:pPr>
      <w:r w:rsidRPr="00B45E10">
        <w:rPr>
          <w:noProof/>
        </w:rPr>
        <w:tab/>
        <w:t xml:space="preserve">- Qu'est - ce qu 'une épilepsie réfractaire ?  </w:t>
      </w:r>
    </w:p>
    <w:p w14:paraId="6CE3F012" w14:textId="77777777" w:rsidR="00977050" w:rsidRPr="00B45E10" w:rsidRDefault="00977050" w:rsidP="00977050">
      <w:pPr>
        <w:pStyle w:val="BodyTextIndent"/>
        <w:spacing w:line="240" w:lineRule="auto"/>
        <w:ind w:firstLine="0"/>
        <w:rPr>
          <w:noProof/>
        </w:rPr>
      </w:pP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p>
    <w:p w14:paraId="7F7DD699" w14:textId="77777777" w:rsidR="00977050" w:rsidRPr="00B45E10" w:rsidRDefault="00977050" w:rsidP="00977050">
      <w:pPr>
        <w:pStyle w:val="BodyTextIndent"/>
        <w:spacing w:line="240" w:lineRule="auto"/>
        <w:ind w:firstLine="0"/>
        <w:rPr>
          <w:b/>
          <w:bCs/>
          <w:noProof/>
          <w:sz w:val="26"/>
        </w:rPr>
      </w:pPr>
      <w:r w:rsidRPr="00B45E10">
        <w:rPr>
          <w:b/>
          <w:bCs/>
          <w:noProof/>
          <w:sz w:val="26"/>
        </w:rPr>
        <w:t>III. SYNONYMES,  ANTONYMES:</w:t>
      </w:r>
    </w:p>
    <w:p w14:paraId="199EB9B9" w14:textId="77777777" w:rsidR="00977050" w:rsidRPr="00B45E10" w:rsidRDefault="00977050" w:rsidP="00977050">
      <w:pPr>
        <w:pStyle w:val="BodyTextIndent"/>
        <w:spacing w:line="240" w:lineRule="auto"/>
        <w:ind w:firstLine="0"/>
        <w:rPr>
          <w:b/>
          <w:bCs/>
          <w:noProof/>
          <w:sz w:val="26"/>
        </w:rPr>
      </w:pPr>
      <w:r w:rsidRPr="00B45E10">
        <w:rPr>
          <w:b/>
          <w:bCs/>
          <w:noProof/>
          <w:sz w:val="26"/>
        </w:rPr>
        <w:t>SYNONYMES</w:t>
      </w:r>
      <w:r w:rsidRPr="00B45E10">
        <w:rPr>
          <w:b/>
          <w:bCs/>
          <w:noProof/>
          <w:sz w:val="28"/>
        </w:rPr>
        <w:t>:</w:t>
      </w:r>
    </w:p>
    <w:p w14:paraId="7947B7B5" w14:textId="77777777" w:rsidR="00977050" w:rsidRPr="00B45E10" w:rsidRDefault="00977050" w:rsidP="00977050">
      <w:pPr>
        <w:pStyle w:val="BodyTextIndent"/>
        <w:spacing w:line="240" w:lineRule="auto"/>
        <w:ind w:firstLine="0"/>
        <w:rPr>
          <w:b/>
          <w:bCs/>
          <w:noProof/>
        </w:rPr>
      </w:pPr>
      <w:r w:rsidRPr="00B45E10">
        <w:rPr>
          <w:b/>
          <w:bCs/>
          <w:noProof/>
          <w:sz w:val="28"/>
        </w:rPr>
        <w:tab/>
      </w:r>
      <w:r w:rsidRPr="00B45E10">
        <w:rPr>
          <w:b/>
          <w:bCs/>
          <w:noProof/>
        </w:rPr>
        <w:t>- susceptible = capable de;</w:t>
      </w:r>
    </w:p>
    <w:p w14:paraId="4F5FA239" w14:textId="77777777" w:rsidR="00977050" w:rsidRPr="00B45E10" w:rsidRDefault="00977050" w:rsidP="00977050">
      <w:pPr>
        <w:pStyle w:val="BodyTextIndent"/>
        <w:spacing w:line="240" w:lineRule="auto"/>
        <w:ind w:firstLine="0"/>
        <w:rPr>
          <w:b/>
          <w:bCs/>
          <w:noProof/>
        </w:rPr>
      </w:pPr>
      <w:r w:rsidRPr="00B45E10">
        <w:rPr>
          <w:b/>
          <w:bCs/>
          <w:noProof/>
        </w:rPr>
        <w:tab/>
        <w:t>- en revanche = par contre, en compensation;</w:t>
      </w:r>
    </w:p>
    <w:p w14:paraId="22DF4E22" w14:textId="77777777" w:rsidR="00977050" w:rsidRPr="00B45E10" w:rsidRDefault="00977050" w:rsidP="00977050">
      <w:pPr>
        <w:pStyle w:val="BodyTextIndent"/>
        <w:spacing w:line="240" w:lineRule="auto"/>
        <w:ind w:firstLine="0"/>
        <w:rPr>
          <w:b/>
          <w:bCs/>
          <w:noProof/>
        </w:rPr>
      </w:pPr>
      <w:r w:rsidRPr="00B45E10">
        <w:rPr>
          <w:b/>
          <w:bCs/>
          <w:noProof/>
        </w:rPr>
        <w:tab/>
        <w:t>- l'anomalie = particularité non conforme à la loi naturelle ou à la logique;</w:t>
      </w:r>
    </w:p>
    <w:p w14:paraId="6BC537A1" w14:textId="77777777" w:rsidR="00977050" w:rsidRPr="00B45E10" w:rsidRDefault="00977050" w:rsidP="00977050">
      <w:pPr>
        <w:pStyle w:val="BodyTextIndent"/>
        <w:spacing w:line="240" w:lineRule="auto"/>
        <w:ind w:firstLine="0"/>
        <w:rPr>
          <w:b/>
          <w:bCs/>
          <w:noProof/>
        </w:rPr>
      </w:pPr>
      <w:r w:rsidRPr="00B45E10">
        <w:rPr>
          <w:b/>
          <w:bCs/>
          <w:noProof/>
        </w:rPr>
        <w:tab/>
        <w:t>- par la suite = plus tard;</w:t>
      </w:r>
    </w:p>
    <w:p w14:paraId="07F40E0F" w14:textId="77777777" w:rsidR="00977050" w:rsidRPr="00B45E10" w:rsidRDefault="00977050" w:rsidP="00977050">
      <w:pPr>
        <w:pStyle w:val="BodyTextIndent"/>
        <w:spacing w:line="240" w:lineRule="auto"/>
        <w:ind w:firstLine="0"/>
        <w:rPr>
          <w:b/>
          <w:bCs/>
          <w:noProof/>
        </w:rPr>
      </w:pPr>
      <w:r w:rsidRPr="00B45E10">
        <w:rPr>
          <w:b/>
          <w:bCs/>
          <w:noProof/>
        </w:rPr>
        <w:tab/>
        <w:t>- indésirable = inopportun;</w:t>
      </w:r>
    </w:p>
    <w:p w14:paraId="38CBFE96" w14:textId="77777777" w:rsidR="00977050" w:rsidRPr="00B45E10" w:rsidRDefault="00977050" w:rsidP="00977050">
      <w:pPr>
        <w:pStyle w:val="BodyTextIndent"/>
        <w:spacing w:line="240" w:lineRule="auto"/>
        <w:ind w:firstLine="0"/>
        <w:rPr>
          <w:b/>
          <w:bCs/>
          <w:noProof/>
        </w:rPr>
      </w:pPr>
      <w:r w:rsidRPr="00B45E10">
        <w:rPr>
          <w:b/>
          <w:bCs/>
          <w:noProof/>
        </w:rPr>
        <w:tab/>
        <w:t>- le bilan = l'ensemble des résultats.</w:t>
      </w:r>
    </w:p>
    <w:p w14:paraId="04F28F9F" w14:textId="77777777" w:rsidR="00977050" w:rsidRPr="00B45E10" w:rsidRDefault="00977050" w:rsidP="00977050">
      <w:pPr>
        <w:pStyle w:val="BodyTextIndent"/>
        <w:spacing w:line="240" w:lineRule="auto"/>
        <w:ind w:firstLine="0"/>
        <w:rPr>
          <w:b/>
          <w:bCs/>
          <w:noProof/>
          <w:sz w:val="28"/>
        </w:rPr>
      </w:pPr>
    </w:p>
    <w:p w14:paraId="687C730B" w14:textId="77777777" w:rsidR="00977050" w:rsidRPr="00B45E10" w:rsidRDefault="00977050" w:rsidP="00977050">
      <w:pPr>
        <w:pStyle w:val="BodyTextIndent"/>
        <w:spacing w:line="240" w:lineRule="auto"/>
        <w:ind w:firstLine="0"/>
        <w:rPr>
          <w:b/>
          <w:bCs/>
          <w:noProof/>
          <w:sz w:val="26"/>
        </w:rPr>
      </w:pPr>
      <w:r w:rsidRPr="00B45E10">
        <w:rPr>
          <w:b/>
          <w:bCs/>
          <w:noProof/>
          <w:sz w:val="26"/>
        </w:rPr>
        <w:t>ANTONYMES:</w:t>
      </w:r>
    </w:p>
    <w:p w14:paraId="09565440" w14:textId="77777777" w:rsidR="00977050" w:rsidRPr="00B45E10" w:rsidRDefault="00977050" w:rsidP="00977050">
      <w:pPr>
        <w:pStyle w:val="BodyTextIndent"/>
        <w:spacing w:line="240" w:lineRule="auto"/>
        <w:ind w:firstLine="0"/>
        <w:rPr>
          <w:b/>
          <w:bCs/>
          <w:noProof/>
        </w:rPr>
      </w:pPr>
      <w:r w:rsidRPr="00B45E10">
        <w:rPr>
          <w:b/>
          <w:bCs/>
          <w:noProof/>
          <w:sz w:val="28"/>
        </w:rPr>
        <w:tab/>
        <w:t xml:space="preserve">- </w:t>
      </w:r>
      <w:r w:rsidRPr="00B45E10">
        <w:rPr>
          <w:b/>
          <w:bCs/>
          <w:noProof/>
        </w:rPr>
        <w:t>vrai / faux;</w:t>
      </w:r>
    </w:p>
    <w:p w14:paraId="4FEADA44" w14:textId="77777777" w:rsidR="00977050" w:rsidRPr="00B45E10" w:rsidRDefault="00977050" w:rsidP="00977050">
      <w:pPr>
        <w:pStyle w:val="BodyTextIndent"/>
        <w:spacing w:line="240" w:lineRule="auto"/>
        <w:ind w:firstLine="0"/>
        <w:rPr>
          <w:b/>
          <w:bCs/>
          <w:noProof/>
        </w:rPr>
      </w:pPr>
      <w:r w:rsidRPr="00B45E10">
        <w:rPr>
          <w:b/>
          <w:bCs/>
          <w:noProof/>
        </w:rPr>
        <w:tab/>
        <w:t>- l'arrêt / le début;</w:t>
      </w:r>
    </w:p>
    <w:p w14:paraId="7FC43353" w14:textId="77777777" w:rsidR="00977050" w:rsidRPr="00B45E10" w:rsidRDefault="00977050" w:rsidP="00977050">
      <w:pPr>
        <w:pStyle w:val="BodyTextIndent"/>
        <w:spacing w:line="240" w:lineRule="auto"/>
        <w:ind w:firstLine="0"/>
        <w:rPr>
          <w:b/>
          <w:bCs/>
          <w:noProof/>
        </w:rPr>
      </w:pPr>
      <w:r w:rsidRPr="00B45E10">
        <w:rPr>
          <w:b/>
          <w:bCs/>
          <w:noProof/>
        </w:rPr>
        <w:tab/>
        <w:t xml:space="preserve">- parfois / toujours. </w:t>
      </w:r>
    </w:p>
    <w:p w14:paraId="24F1E214" w14:textId="77777777" w:rsidR="00977050" w:rsidRPr="00B45E10" w:rsidRDefault="00977050" w:rsidP="00977050">
      <w:pPr>
        <w:pStyle w:val="BodyTextIndent"/>
        <w:spacing w:line="240" w:lineRule="auto"/>
        <w:ind w:firstLine="0"/>
        <w:rPr>
          <w:b/>
          <w:bCs/>
          <w:noProof/>
          <w:sz w:val="26"/>
        </w:rPr>
      </w:pPr>
    </w:p>
    <w:p w14:paraId="136C0321" w14:textId="77777777" w:rsidR="00977050" w:rsidRDefault="00977050" w:rsidP="00977050">
      <w:pPr>
        <w:pStyle w:val="BodyTextIndent"/>
        <w:spacing w:line="240" w:lineRule="auto"/>
        <w:ind w:firstLine="0"/>
        <w:rPr>
          <w:b/>
          <w:bCs/>
          <w:noProof/>
          <w:sz w:val="26"/>
        </w:rPr>
      </w:pPr>
    </w:p>
    <w:p w14:paraId="6E7AD488" w14:textId="5E984A6C" w:rsidR="00977050" w:rsidRPr="00B45E10" w:rsidRDefault="00977050" w:rsidP="00977050">
      <w:pPr>
        <w:pStyle w:val="BodyTextIndent"/>
        <w:spacing w:line="240" w:lineRule="auto"/>
        <w:ind w:firstLine="0"/>
        <w:rPr>
          <w:b/>
          <w:bCs/>
          <w:noProof/>
          <w:sz w:val="26"/>
        </w:rPr>
      </w:pPr>
      <w:r w:rsidRPr="00B45E10">
        <w:rPr>
          <w:b/>
          <w:bCs/>
          <w:noProof/>
          <w:sz w:val="26"/>
        </w:rPr>
        <w:lastRenderedPageBreak/>
        <w:t xml:space="preserve">IV. UN  PEU  DE ... GRAMMAIRE </w:t>
      </w:r>
    </w:p>
    <w:p w14:paraId="7938593E" w14:textId="77777777" w:rsidR="00977050" w:rsidRPr="00B45E10" w:rsidRDefault="00977050" w:rsidP="00977050">
      <w:pPr>
        <w:pStyle w:val="BodyTextIndent"/>
        <w:spacing w:line="240" w:lineRule="auto"/>
        <w:ind w:firstLine="0"/>
        <w:rPr>
          <w:b/>
          <w:bCs/>
          <w:noProof/>
          <w:sz w:val="26"/>
        </w:rPr>
      </w:pPr>
      <w:r w:rsidRPr="00B45E10">
        <w:rPr>
          <w:b/>
          <w:bCs/>
          <w:noProof/>
          <w:sz w:val="26"/>
        </w:rPr>
        <w:t>L' ADJECTIF  DEMONSTATIF</w:t>
      </w:r>
    </w:p>
    <w:p w14:paraId="01C498D6" w14:textId="77777777" w:rsidR="00977050" w:rsidRPr="00B45E10" w:rsidRDefault="00977050" w:rsidP="00977050">
      <w:pPr>
        <w:pStyle w:val="BodyTextIndent"/>
        <w:spacing w:line="240" w:lineRule="auto"/>
        <w:ind w:firstLine="0"/>
        <w:rPr>
          <w:noProof/>
        </w:rPr>
      </w:pPr>
      <w:r w:rsidRPr="00B45E10">
        <w:rPr>
          <w:noProof/>
        </w:rPr>
        <w:tab/>
        <w:t>Il précède toujours le nom qu'il détermine.</w:t>
      </w:r>
    </w:p>
    <w:p w14:paraId="6E280036" w14:textId="77777777" w:rsidR="00977050" w:rsidRPr="00B45E10" w:rsidRDefault="00977050" w:rsidP="00977050">
      <w:pPr>
        <w:pStyle w:val="BodyTextIndent"/>
        <w:spacing w:line="240" w:lineRule="auto"/>
        <w:ind w:firstLine="0"/>
        <w:rPr>
          <w:noProof/>
        </w:rPr>
      </w:pPr>
      <w:r w:rsidRPr="00B45E10">
        <w:rPr>
          <w:noProof/>
        </w:rPr>
        <w:t>Exemples:</w:t>
      </w:r>
    </w:p>
    <w:p w14:paraId="0F9D19D9"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Cet </w:t>
      </w:r>
      <w:r w:rsidRPr="00B45E10">
        <w:rPr>
          <w:noProof/>
        </w:rPr>
        <w:t>homme a une culture !</w:t>
      </w:r>
    </w:p>
    <w:p w14:paraId="18F5588D"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Ces </w:t>
      </w:r>
      <w:r w:rsidRPr="00B45E10">
        <w:rPr>
          <w:noProof/>
        </w:rPr>
        <w:t>feuilles ont été vertes jadis !</w:t>
      </w:r>
    </w:p>
    <w:p w14:paraId="1752CDFA" w14:textId="77777777" w:rsidR="00977050" w:rsidRPr="00B45E10" w:rsidRDefault="00977050" w:rsidP="00977050">
      <w:pPr>
        <w:pStyle w:val="BodyTextIndent"/>
        <w:spacing w:line="240" w:lineRule="auto"/>
        <w:ind w:firstLine="0"/>
        <w:rPr>
          <w:b/>
          <w:bCs/>
          <w:noProof/>
        </w:rPr>
      </w:pPr>
    </w:p>
    <w:p w14:paraId="5EB49E80" w14:textId="77777777" w:rsidR="00977050" w:rsidRPr="00B45E10" w:rsidRDefault="00977050" w:rsidP="00977050">
      <w:pPr>
        <w:pStyle w:val="BodyTextIndent"/>
        <w:spacing w:line="240" w:lineRule="auto"/>
        <w:ind w:firstLine="0"/>
        <w:rPr>
          <w:b/>
          <w:bCs/>
          <w:noProof/>
        </w:rPr>
      </w:pPr>
      <w:r w:rsidRPr="00B45E10">
        <w:rPr>
          <w:b/>
          <w:bCs/>
          <w:noProof/>
          <w:sz w:val="27"/>
          <w:shd w:val="clear" w:color="auto" w:fill="B3B3B3"/>
          <w:lang w:eastAsia="ro-RO"/>
        </w:rPr>
        <w:t>! REMARQUES:</w:t>
      </w:r>
    </w:p>
    <w:p w14:paraId="5231748F"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1) Avant les substantifs précédés par les adjectifs démonstratifs l'article se supprime.</w:t>
      </w:r>
    </w:p>
    <w:p w14:paraId="4E51668B" w14:textId="77777777" w:rsidR="00977050" w:rsidRPr="00B45E10" w:rsidRDefault="00977050" w:rsidP="00977050">
      <w:pPr>
        <w:pStyle w:val="BodyTextIndent"/>
        <w:spacing w:line="240" w:lineRule="auto"/>
        <w:ind w:firstLine="0"/>
        <w:rPr>
          <w:noProof/>
        </w:rPr>
      </w:pPr>
      <w:r w:rsidRPr="00B45E10">
        <w:rPr>
          <w:noProof/>
        </w:rPr>
        <w:t>Exemples:</w:t>
      </w:r>
    </w:p>
    <w:p w14:paraId="23D7BF1C"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La </w:t>
      </w:r>
      <w:r w:rsidRPr="00B45E10">
        <w:rPr>
          <w:noProof/>
        </w:rPr>
        <w:t>chambre est grande.</w:t>
      </w:r>
    </w:p>
    <w:p w14:paraId="26CB5C21"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Cette </w:t>
      </w:r>
      <w:r w:rsidRPr="00B45E10">
        <w:rPr>
          <w:noProof/>
        </w:rPr>
        <w:t>chambre est claire.</w:t>
      </w:r>
    </w:p>
    <w:p w14:paraId="629A385A" w14:textId="77777777" w:rsidR="00977050" w:rsidRPr="00B45E10" w:rsidRDefault="00977050" w:rsidP="00977050">
      <w:pPr>
        <w:pStyle w:val="BodyTextIndent"/>
        <w:spacing w:line="240" w:lineRule="auto"/>
        <w:ind w:firstLine="0"/>
        <w:rPr>
          <w:noProof/>
        </w:rPr>
      </w:pPr>
      <w:r w:rsidRPr="00B45E10">
        <w:rPr>
          <w:noProof/>
        </w:rPr>
        <w:tab/>
        <w:t xml:space="preserve">2) Les prépositions </w:t>
      </w:r>
      <w:r w:rsidRPr="00B45E10">
        <w:rPr>
          <w:b/>
          <w:bCs/>
          <w:noProof/>
        </w:rPr>
        <w:t xml:space="preserve">de </w:t>
      </w:r>
      <w:r w:rsidRPr="00B45E10">
        <w:rPr>
          <w:noProof/>
        </w:rPr>
        <w:t xml:space="preserve">et </w:t>
      </w:r>
      <w:r w:rsidRPr="00B45E10">
        <w:rPr>
          <w:b/>
          <w:bCs/>
          <w:noProof/>
        </w:rPr>
        <w:t>à</w:t>
      </w:r>
      <w:r w:rsidRPr="00B45E10">
        <w:rPr>
          <w:noProof/>
        </w:rPr>
        <w:t xml:space="preserve"> restent invariables devant les adjectifs démonstratifs au singulier et au pluriel.</w:t>
      </w:r>
    </w:p>
    <w:p w14:paraId="5170B0C8" w14:textId="77777777" w:rsidR="00977050" w:rsidRPr="00B45E10" w:rsidRDefault="00977050" w:rsidP="00977050">
      <w:pPr>
        <w:pStyle w:val="BodyTextIndent"/>
        <w:spacing w:line="240" w:lineRule="auto"/>
        <w:ind w:firstLine="0"/>
        <w:rPr>
          <w:noProof/>
        </w:rPr>
      </w:pPr>
      <w:r w:rsidRPr="00B45E10">
        <w:rPr>
          <w:noProof/>
        </w:rPr>
        <w:t>Exemples:</w:t>
      </w:r>
    </w:p>
    <w:p w14:paraId="6B3ACB8F" w14:textId="77777777" w:rsidR="00977050" w:rsidRPr="00B45E10" w:rsidRDefault="00977050" w:rsidP="00977050">
      <w:pPr>
        <w:pStyle w:val="BodyTextIndent"/>
        <w:spacing w:line="240" w:lineRule="auto"/>
        <w:ind w:firstLine="0"/>
        <w:rPr>
          <w:noProof/>
        </w:rPr>
      </w:pPr>
      <w:r w:rsidRPr="00B45E10">
        <w:rPr>
          <w:noProof/>
        </w:rPr>
        <w:tab/>
        <w:t xml:space="preserve">- Les rues </w:t>
      </w:r>
      <w:r w:rsidRPr="00B45E10">
        <w:rPr>
          <w:b/>
          <w:bCs/>
          <w:noProof/>
        </w:rPr>
        <w:t xml:space="preserve">de la </w:t>
      </w:r>
      <w:r w:rsidRPr="00B45E10">
        <w:rPr>
          <w:noProof/>
        </w:rPr>
        <w:t>ville étaient désertes.</w:t>
      </w:r>
    </w:p>
    <w:p w14:paraId="49A02429" w14:textId="77777777" w:rsidR="00977050" w:rsidRPr="00B45E10" w:rsidRDefault="00977050" w:rsidP="00977050">
      <w:pPr>
        <w:pStyle w:val="BodyTextIndent"/>
        <w:spacing w:line="240" w:lineRule="auto"/>
        <w:ind w:firstLine="0"/>
        <w:rPr>
          <w:noProof/>
        </w:rPr>
      </w:pPr>
      <w:r w:rsidRPr="00B45E10">
        <w:rPr>
          <w:noProof/>
        </w:rPr>
        <w:tab/>
        <w:t xml:space="preserve">- Les rues </w:t>
      </w:r>
      <w:r w:rsidRPr="00B45E10">
        <w:rPr>
          <w:b/>
          <w:bCs/>
          <w:noProof/>
        </w:rPr>
        <w:t xml:space="preserve">de cette </w:t>
      </w:r>
      <w:r w:rsidRPr="00B45E10">
        <w:rPr>
          <w:noProof/>
        </w:rPr>
        <w:t>ville sont assez étroites.</w:t>
      </w:r>
    </w:p>
    <w:p w14:paraId="1F981270" w14:textId="77777777" w:rsidR="00977050" w:rsidRPr="00B45E10" w:rsidRDefault="00977050" w:rsidP="00977050">
      <w:pPr>
        <w:pStyle w:val="BodyTextIndent"/>
        <w:spacing w:line="240" w:lineRule="auto"/>
        <w:ind w:firstLine="0"/>
        <w:rPr>
          <w:b/>
          <w:bCs/>
          <w:noProof/>
          <w:sz w:val="26"/>
        </w:rPr>
      </w:pPr>
      <w:r w:rsidRPr="00B45E10">
        <w:rPr>
          <w:b/>
          <w:bCs/>
          <w:noProof/>
          <w:sz w:val="26"/>
        </w:rPr>
        <w:t>FORMES :</w:t>
      </w:r>
    </w:p>
    <w:p w14:paraId="2808087D" w14:textId="77777777" w:rsidR="00977050" w:rsidRPr="00B45E10" w:rsidRDefault="00977050" w:rsidP="00977050">
      <w:pPr>
        <w:pStyle w:val="BodyTextIndent"/>
        <w:spacing w:line="240" w:lineRule="auto"/>
        <w:ind w:firstLine="0"/>
        <w:rPr>
          <w:noProof/>
        </w:rPr>
      </w:pPr>
      <w:r w:rsidRPr="00B45E10">
        <w:rPr>
          <w:noProof/>
        </w:rPr>
        <w:tab/>
        <w:t xml:space="preserve">- Masc. </w:t>
      </w:r>
      <w:r w:rsidRPr="00B45E10">
        <w:rPr>
          <w:b/>
          <w:bCs/>
          <w:noProof/>
        </w:rPr>
        <w:t xml:space="preserve">ce </w:t>
      </w:r>
      <w:r w:rsidRPr="00B45E10">
        <w:rPr>
          <w:noProof/>
        </w:rPr>
        <w:t>+ consonne ou h aspiré;</w:t>
      </w:r>
    </w:p>
    <w:p w14:paraId="573A66EB" w14:textId="77777777" w:rsidR="00977050" w:rsidRPr="00B45E10" w:rsidRDefault="00977050" w:rsidP="00977050">
      <w:pPr>
        <w:pStyle w:val="BodyTextIndent"/>
        <w:spacing w:line="240" w:lineRule="auto"/>
        <w:ind w:firstLine="0"/>
        <w:rPr>
          <w:noProof/>
        </w:rPr>
      </w:pPr>
      <w:r w:rsidRPr="00B45E10">
        <w:rPr>
          <w:noProof/>
        </w:rPr>
        <w:tab/>
        <w:t xml:space="preserve">-   -"-    </w:t>
      </w:r>
      <w:r w:rsidRPr="00B45E10">
        <w:rPr>
          <w:b/>
          <w:bCs/>
          <w:noProof/>
        </w:rPr>
        <w:t xml:space="preserve">cet </w:t>
      </w:r>
      <w:r w:rsidRPr="00B45E10">
        <w:rPr>
          <w:noProof/>
        </w:rPr>
        <w:t>+ voyelle ou h muet.</w:t>
      </w:r>
    </w:p>
    <w:p w14:paraId="768B3875" w14:textId="77777777" w:rsidR="00977050" w:rsidRPr="00B45E10" w:rsidRDefault="00977050" w:rsidP="00977050">
      <w:pPr>
        <w:pStyle w:val="BodyTextIndent"/>
        <w:spacing w:line="240" w:lineRule="auto"/>
        <w:ind w:firstLine="0"/>
        <w:rPr>
          <w:noProof/>
        </w:rPr>
      </w:pPr>
      <w:r w:rsidRPr="00B45E10">
        <w:rPr>
          <w:noProof/>
        </w:rPr>
        <w:t>Exemples:</w:t>
      </w:r>
    </w:p>
    <w:p w14:paraId="5601E0B5" w14:textId="77777777" w:rsidR="00977050" w:rsidRPr="00B45E10" w:rsidRDefault="00977050" w:rsidP="00977050">
      <w:pPr>
        <w:pStyle w:val="BodyTextIndent"/>
        <w:spacing w:line="240" w:lineRule="auto"/>
        <w:ind w:firstLine="0"/>
        <w:rPr>
          <w:noProof/>
        </w:rPr>
      </w:pPr>
      <w:r w:rsidRPr="00B45E10">
        <w:rPr>
          <w:noProof/>
        </w:rPr>
        <w:tab/>
        <w:t xml:space="preserve">- Regardez bien </w:t>
      </w:r>
      <w:r w:rsidRPr="00B45E10">
        <w:rPr>
          <w:b/>
          <w:bCs/>
          <w:noProof/>
        </w:rPr>
        <w:t xml:space="preserve">cet </w:t>
      </w:r>
      <w:r w:rsidRPr="00B45E10">
        <w:rPr>
          <w:noProof/>
        </w:rPr>
        <w:t>homme !</w:t>
      </w:r>
    </w:p>
    <w:p w14:paraId="21165181"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 </w:t>
      </w:r>
      <w:r w:rsidRPr="00B45E10">
        <w:rPr>
          <w:noProof/>
        </w:rPr>
        <w:t>crayon est court.</w:t>
      </w:r>
    </w:p>
    <w:p w14:paraId="70417BDB"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Cet </w:t>
      </w:r>
      <w:r w:rsidRPr="00B45E10">
        <w:rPr>
          <w:noProof/>
        </w:rPr>
        <w:t>enfant n'est pas sage.</w:t>
      </w:r>
    </w:p>
    <w:p w14:paraId="1B397107" w14:textId="77777777" w:rsidR="00977050" w:rsidRPr="00B45E10" w:rsidRDefault="00977050" w:rsidP="00977050">
      <w:pPr>
        <w:pStyle w:val="BodyTextIndent"/>
        <w:spacing w:line="240" w:lineRule="auto"/>
        <w:ind w:firstLine="0"/>
        <w:rPr>
          <w:noProof/>
        </w:rPr>
      </w:pPr>
      <w:r w:rsidRPr="00B45E10">
        <w:rPr>
          <w:noProof/>
        </w:rPr>
        <w:tab/>
        <w:t xml:space="preserve">- Fém. </w:t>
      </w:r>
      <w:r w:rsidRPr="00B45E10">
        <w:rPr>
          <w:b/>
          <w:bCs/>
          <w:noProof/>
        </w:rPr>
        <w:t xml:space="preserve">cette - Cette </w:t>
      </w:r>
      <w:r w:rsidRPr="00B45E10">
        <w:rPr>
          <w:noProof/>
        </w:rPr>
        <w:t xml:space="preserve">étudiante est sympathique; </w:t>
      </w:r>
    </w:p>
    <w:p w14:paraId="05B1E5C0" w14:textId="77777777" w:rsidR="00977050" w:rsidRPr="00B45E10" w:rsidRDefault="00977050" w:rsidP="00977050">
      <w:pPr>
        <w:pStyle w:val="BodyTextIndent"/>
        <w:spacing w:line="240" w:lineRule="auto"/>
        <w:ind w:firstLine="0"/>
        <w:rPr>
          <w:noProof/>
        </w:rPr>
      </w:pPr>
      <w:r w:rsidRPr="00B45E10">
        <w:rPr>
          <w:noProof/>
        </w:rPr>
        <w:tab/>
        <w:t xml:space="preserve">- Masc. et fém. pl. - </w:t>
      </w:r>
      <w:r w:rsidRPr="00B45E10">
        <w:rPr>
          <w:b/>
          <w:bCs/>
          <w:noProof/>
        </w:rPr>
        <w:t xml:space="preserve">Ces </w:t>
      </w:r>
      <w:r w:rsidRPr="00B45E10">
        <w:rPr>
          <w:noProof/>
        </w:rPr>
        <w:t xml:space="preserve">- </w:t>
      </w:r>
      <w:r w:rsidRPr="00B45E10">
        <w:rPr>
          <w:b/>
          <w:bCs/>
          <w:noProof/>
        </w:rPr>
        <w:t xml:space="preserve">Ces </w:t>
      </w:r>
      <w:r w:rsidRPr="00B45E10">
        <w:rPr>
          <w:noProof/>
        </w:rPr>
        <w:t>malades sont partis il y a deux jours.</w:t>
      </w:r>
    </w:p>
    <w:p w14:paraId="14C79FD0" w14:textId="77777777" w:rsidR="00977050" w:rsidRPr="00B45E10" w:rsidRDefault="00977050" w:rsidP="00977050">
      <w:pPr>
        <w:pStyle w:val="BodyTextIndent"/>
        <w:spacing w:line="240" w:lineRule="auto"/>
        <w:ind w:firstLine="0"/>
        <w:rPr>
          <w:noProof/>
        </w:rPr>
      </w:pPr>
      <w:r w:rsidRPr="00B45E10">
        <w:rPr>
          <w:noProof/>
        </w:rPr>
        <w:tab/>
        <w:t xml:space="preserve">Les adjectifs démonstratifs peuvent être renforcés à l'aide des adverbes </w:t>
      </w:r>
      <w:r w:rsidRPr="00B45E10">
        <w:rPr>
          <w:b/>
          <w:bCs/>
          <w:noProof/>
        </w:rPr>
        <w:t xml:space="preserve">ci </w:t>
      </w:r>
      <w:r w:rsidRPr="00B45E10">
        <w:rPr>
          <w:noProof/>
        </w:rPr>
        <w:t xml:space="preserve">(aici) et </w:t>
      </w:r>
      <w:r w:rsidRPr="00B45E10">
        <w:rPr>
          <w:b/>
          <w:bCs/>
          <w:noProof/>
        </w:rPr>
        <w:t xml:space="preserve">là </w:t>
      </w:r>
      <w:r w:rsidRPr="00B45E10">
        <w:rPr>
          <w:noProof/>
        </w:rPr>
        <w:t>(acolo).</w:t>
      </w:r>
    </w:p>
    <w:p w14:paraId="494AB6B8" w14:textId="77777777" w:rsidR="00977050" w:rsidRPr="00B45E10" w:rsidRDefault="00977050" w:rsidP="00977050">
      <w:pPr>
        <w:pStyle w:val="BodyTextIndent"/>
        <w:spacing w:line="240" w:lineRule="auto"/>
        <w:ind w:firstLine="0"/>
        <w:rPr>
          <w:noProof/>
        </w:rPr>
      </w:pPr>
      <w:r w:rsidRPr="00B45E10">
        <w:rPr>
          <w:noProof/>
        </w:rPr>
        <w:t>Exemples:</w:t>
      </w:r>
    </w:p>
    <w:p w14:paraId="5250879C"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 </w:t>
      </w:r>
      <w:r w:rsidRPr="00B45E10">
        <w:rPr>
          <w:noProof/>
        </w:rPr>
        <w:t xml:space="preserve">garçon - </w:t>
      </w:r>
      <w:r w:rsidRPr="00B45E10">
        <w:rPr>
          <w:b/>
          <w:bCs/>
          <w:noProof/>
        </w:rPr>
        <w:t xml:space="preserve">ci </w:t>
      </w:r>
      <w:r w:rsidRPr="00B45E10">
        <w:rPr>
          <w:noProof/>
        </w:rPr>
        <w:t>est gentil.</w:t>
      </w:r>
    </w:p>
    <w:p w14:paraId="766F528C"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Cette </w:t>
      </w:r>
      <w:r w:rsidRPr="00B45E10">
        <w:rPr>
          <w:noProof/>
        </w:rPr>
        <w:t>étudiante</w:t>
      </w:r>
      <w:r w:rsidRPr="00B45E10">
        <w:rPr>
          <w:b/>
          <w:bCs/>
          <w:noProof/>
        </w:rPr>
        <w:t xml:space="preserve"> - là </w:t>
      </w:r>
      <w:r w:rsidRPr="00B45E10">
        <w:rPr>
          <w:noProof/>
        </w:rPr>
        <w:t>a très bien préparé son examen de licence.</w:t>
      </w:r>
    </w:p>
    <w:p w14:paraId="27BEADC3" w14:textId="77777777" w:rsidR="00977050" w:rsidRPr="00B45E10" w:rsidRDefault="00977050" w:rsidP="00977050">
      <w:pPr>
        <w:pStyle w:val="BodyTextIndent"/>
        <w:spacing w:line="240" w:lineRule="auto"/>
        <w:ind w:firstLine="0"/>
        <w:rPr>
          <w:noProof/>
        </w:rPr>
      </w:pPr>
      <w:r w:rsidRPr="00B45E10">
        <w:rPr>
          <w:noProof/>
        </w:rPr>
        <w:tab/>
        <w:t xml:space="preserve">L'adjectif démonstratif se répète devant chaque nom: </w:t>
      </w:r>
      <w:r w:rsidRPr="00B45E10">
        <w:rPr>
          <w:b/>
          <w:bCs/>
          <w:noProof/>
        </w:rPr>
        <w:t xml:space="preserve">Ce </w:t>
      </w:r>
      <w:r w:rsidRPr="00B45E10">
        <w:rPr>
          <w:noProof/>
        </w:rPr>
        <w:t xml:space="preserve">chien et </w:t>
      </w:r>
      <w:r w:rsidRPr="00B45E10">
        <w:rPr>
          <w:b/>
          <w:bCs/>
          <w:noProof/>
        </w:rPr>
        <w:t xml:space="preserve">ce </w:t>
      </w:r>
      <w:r w:rsidRPr="00B45E10">
        <w:rPr>
          <w:noProof/>
        </w:rPr>
        <w:t>chat sont de très bons amis.</w:t>
      </w:r>
    </w:p>
    <w:p w14:paraId="591CD0B4" w14:textId="77777777" w:rsidR="00977050" w:rsidRPr="00B45E10" w:rsidRDefault="00977050" w:rsidP="00977050">
      <w:pPr>
        <w:pStyle w:val="BodyTextIndent"/>
        <w:spacing w:line="240" w:lineRule="auto"/>
        <w:ind w:firstLine="0"/>
        <w:rPr>
          <w:noProof/>
        </w:rPr>
      </w:pPr>
    </w:p>
    <w:p w14:paraId="417F7271" w14:textId="77777777" w:rsidR="00977050" w:rsidRPr="00B45E10" w:rsidRDefault="00977050" w:rsidP="00977050">
      <w:pPr>
        <w:pStyle w:val="BodyTextIndent"/>
        <w:spacing w:line="240" w:lineRule="auto"/>
        <w:ind w:firstLine="0"/>
        <w:rPr>
          <w:b/>
          <w:bCs/>
          <w:noProof/>
          <w:sz w:val="27"/>
        </w:rPr>
      </w:pPr>
      <w:r w:rsidRPr="00B45E10">
        <w:rPr>
          <w:b/>
          <w:bCs/>
          <w:noProof/>
          <w:sz w:val="27"/>
        </w:rPr>
        <w:t>V. EXERCICES:</w:t>
      </w:r>
    </w:p>
    <w:p w14:paraId="515625DA" w14:textId="77777777" w:rsidR="00977050" w:rsidRPr="00B45E10" w:rsidRDefault="00977050" w:rsidP="00977050">
      <w:pPr>
        <w:pStyle w:val="BodyTextIndent"/>
        <w:spacing w:line="240" w:lineRule="auto"/>
        <w:ind w:firstLine="0"/>
        <w:rPr>
          <w:b/>
          <w:bCs/>
          <w:noProof/>
        </w:rPr>
      </w:pPr>
      <w:r w:rsidRPr="00B45E10">
        <w:rPr>
          <w:b/>
          <w:bCs/>
          <w:noProof/>
        </w:rPr>
        <w:t>1. Soulignez dans le texte de la lecture les adjectifs démonstratifs et commentez leurs valeurs.</w:t>
      </w:r>
    </w:p>
    <w:p w14:paraId="70F6FD00" w14:textId="77777777" w:rsidR="00977050" w:rsidRPr="00B45E10" w:rsidRDefault="00977050" w:rsidP="00977050">
      <w:pPr>
        <w:pStyle w:val="BodyTextIndent"/>
        <w:spacing w:line="240" w:lineRule="auto"/>
        <w:ind w:firstLine="0"/>
        <w:rPr>
          <w:b/>
          <w:bCs/>
          <w:noProof/>
        </w:rPr>
      </w:pPr>
    </w:p>
    <w:p w14:paraId="4E54DCEA" w14:textId="77777777" w:rsidR="00977050" w:rsidRPr="00B45E10" w:rsidRDefault="00977050" w:rsidP="00977050">
      <w:pPr>
        <w:pStyle w:val="BodyTextIndent"/>
        <w:spacing w:line="240" w:lineRule="auto"/>
        <w:ind w:firstLine="0"/>
        <w:rPr>
          <w:b/>
          <w:bCs/>
          <w:noProof/>
        </w:rPr>
      </w:pPr>
      <w:r w:rsidRPr="00B45E10">
        <w:rPr>
          <w:b/>
          <w:bCs/>
          <w:noProof/>
        </w:rPr>
        <w:t>2. Mettez l'adjectif démonstratif convenable devant chaque nom:</w:t>
      </w:r>
    </w:p>
    <w:p w14:paraId="28ABD6D9" w14:textId="77777777" w:rsidR="00977050" w:rsidRPr="00B45E10" w:rsidRDefault="00977050" w:rsidP="00977050">
      <w:pPr>
        <w:pStyle w:val="BodyTextIndent"/>
        <w:spacing w:line="240" w:lineRule="auto"/>
        <w:ind w:firstLine="0"/>
        <w:rPr>
          <w:noProof/>
        </w:rPr>
      </w:pPr>
      <w:r w:rsidRPr="00B45E10">
        <w:rPr>
          <w:b/>
          <w:bCs/>
          <w:noProof/>
        </w:rPr>
        <w:tab/>
        <w:t xml:space="preserve">- </w:t>
      </w:r>
      <w:r w:rsidRPr="00B45E10">
        <w:rPr>
          <w:noProof/>
        </w:rPr>
        <w:t>....................... hanche;</w:t>
      </w:r>
    </w:p>
    <w:p w14:paraId="635E1481" w14:textId="77777777" w:rsidR="00977050" w:rsidRPr="00B45E10" w:rsidRDefault="00977050" w:rsidP="00977050">
      <w:pPr>
        <w:pStyle w:val="BodyTextIndent"/>
        <w:spacing w:line="240" w:lineRule="auto"/>
        <w:ind w:firstLine="0"/>
        <w:rPr>
          <w:noProof/>
        </w:rPr>
      </w:pPr>
      <w:r w:rsidRPr="00B45E10">
        <w:rPr>
          <w:noProof/>
        </w:rPr>
        <w:tab/>
        <w:t>- ....................... menton;</w:t>
      </w:r>
    </w:p>
    <w:p w14:paraId="2B457241" w14:textId="77777777" w:rsidR="00977050" w:rsidRPr="00B45E10" w:rsidRDefault="00977050" w:rsidP="00977050">
      <w:pPr>
        <w:pStyle w:val="BodyTextIndent"/>
        <w:spacing w:line="240" w:lineRule="auto"/>
        <w:ind w:firstLine="0"/>
        <w:rPr>
          <w:noProof/>
        </w:rPr>
      </w:pPr>
      <w:r w:rsidRPr="00B45E10">
        <w:rPr>
          <w:noProof/>
        </w:rPr>
        <w:tab/>
        <w:t>- ....................... yeux;</w:t>
      </w:r>
    </w:p>
    <w:p w14:paraId="223CF5D7" w14:textId="77777777" w:rsidR="00977050" w:rsidRPr="00B45E10" w:rsidRDefault="00977050" w:rsidP="00977050">
      <w:pPr>
        <w:pStyle w:val="BodyTextIndent"/>
        <w:spacing w:line="240" w:lineRule="auto"/>
        <w:ind w:firstLine="0"/>
        <w:rPr>
          <w:noProof/>
        </w:rPr>
      </w:pPr>
      <w:r w:rsidRPr="00B45E10">
        <w:rPr>
          <w:noProof/>
        </w:rPr>
        <w:tab/>
        <w:t>- ....................... singe;</w:t>
      </w:r>
    </w:p>
    <w:p w14:paraId="17B004DC" w14:textId="77777777" w:rsidR="00977050" w:rsidRPr="00B45E10" w:rsidRDefault="00977050" w:rsidP="00977050">
      <w:pPr>
        <w:pStyle w:val="BodyTextIndent"/>
        <w:spacing w:line="240" w:lineRule="auto"/>
        <w:ind w:firstLine="0"/>
        <w:rPr>
          <w:noProof/>
        </w:rPr>
      </w:pPr>
      <w:r w:rsidRPr="00B45E10">
        <w:rPr>
          <w:noProof/>
        </w:rPr>
        <w:tab/>
        <w:t>- ........................oreille;</w:t>
      </w:r>
    </w:p>
    <w:p w14:paraId="56B737E6" w14:textId="77777777" w:rsidR="00977050" w:rsidRPr="00B45E10" w:rsidRDefault="00977050" w:rsidP="00977050">
      <w:pPr>
        <w:pStyle w:val="BodyTextIndent"/>
        <w:spacing w:line="240" w:lineRule="auto"/>
        <w:ind w:firstLine="0"/>
        <w:rPr>
          <w:noProof/>
        </w:rPr>
      </w:pPr>
      <w:r w:rsidRPr="00B45E10">
        <w:rPr>
          <w:noProof/>
        </w:rPr>
        <w:tab/>
        <w:t>- .........................cerveau;</w:t>
      </w:r>
    </w:p>
    <w:p w14:paraId="4DE85370" w14:textId="77777777" w:rsidR="00977050" w:rsidRPr="00B45E10" w:rsidRDefault="00977050" w:rsidP="00977050">
      <w:pPr>
        <w:pStyle w:val="BodyTextIndent"/>
        <w:spacing w:line="240" w:lineRule="auto"/>
        <w:ind w:firstLine="0"/>
        <w:rPr>
          <w:noProof/>
        </w:rPr>
      </w:pPr>
      <w:r w:rsidRPr="00B45E10">
        <w:rPr>
          <w:noProof/>
        </w:rPr>
        <w:lastRenderedPageBreak/>
        <w:tab/>
        <w:t>- .........................histoire;</w:t>
      </w:r>
    </w:p>
    <w:p w14:paraId="64D5C434" w14:textId="77777777" w:rsidR="00977050" w:rsidRPr="00B45E10" w:rsidRDefault="00977050" w:rsidP="00977050">
      <w:pPr>
        <w:pStyle w:val="BodyTextIndent"/>
        <w:spacing w:line="240" w:lineRule="auto"/>
        <w:ind w:firstLine="0"/>
        <w:rPr>
          <w:noProof/>
        </w:rPr>
      </w:pPr>
      <w:r w:rsidRPr="00B45E10">
        <w:rPr>
          <w:noProof/>
        </w:rPr>
        <w:tab/>
        <w:t>- .........................cou;</w:t>
      </w:r>
    </w:p>
    <w:p w14:paraId="77D4FAE5" w14:textId="77777777" w:rsidR="00977050" w:rsidRPr="00B45E10" w:rsidRDefault="00977050" w:rsidP="00977050">
      <w:pPr>
        <w:pStyle w:val="BodyTextIndent"/>
        <w:spacing w:line="240" w:lineRule="auto"/>
        <w:ind w:firstLine="0"/>
        <w:rPr>
          <w:noProof/>
        </w:rPr>
      </w:pPr>
      <w:r w:rsidRPr="00B45E10">
        <w:rPr>
          <w:noProof/>
        </w:rPr>
        <w:tab/>
        <w:t>- ........................ gorge;</w:t>
      </w:r>
    </w:p>
    <w:p w14:paraId="40AA14A2" w14:textId="77777777" w:rsidR="00977050" w:rsidRPr="00B45E10" w:rsidRDefault="00977050" w:rsidP="00977050">
      <w:pPr>
        <w:pStyle w:val="BodyTextIndent"/>
        <w:spacing w:line="240" w:lineRule="auto"/>
        <w:ind w:firstLine="0"/>
        <w:rPr>
          <w:noProof/>
        </w:rPr>
      </w:pPr>
      <w:r w:rsidRPr="00B45E10">
        <w:rPr>
          <w:noProof/>
        </w:rPr>
        <w:tab/>
        <w:t>- .........................os;</w:t>
      </w:r>
    </w:p>
    <w:p w14:paraId="57E664FD" w14:textId="77777777" w:rsidR="00977050" w:rsidRPr="00B45E10" w:rsidRDefault="00977050" w:rsidP="00977050">
      <w:pPr>
        <w:pStyle w:val="BodyTextIndent"/>
        <w:spacing w:line="240" w:lineRule="auto"/>
        <w:ind w:firstLine="0"/>
        <w:rPr>
          <w:noProof/>
        </w:rPr>
      </w:pPr>
      <w:r w:rsidRPr="00B45E10">
        <w:rPr>
          <w:noProof/>
        </w:rPr>
        <w:tab/>
        <w:t>- ........................ tibia.</w:t>
      </w:r>
    </w:p>
    <w:p w14:paraId="3CBD2B75" w14:textId="77777777" w:rsidR="00977050" w:rsidRPr="00B45E10" w:rsidRDefault="00977050" w:rsidP="00977050">
      <w:pPr>
        <w:pStyle w:val="BodyTextIndent"/>
        <w:spacing w:line="240" w:lineRule="auto"/>
        <w:ind w:firstLine="0"/>
        <w:rPr>
          <w:noProof/>
        </w:rPr>
      </w:pPr>
    </w:p>
    <w:p w14:paraId="4038F069" w14:textId="77777777" w:rsidR="00977050" w:rsidRPr="00B45E10" w:rsidRDefault="00977050" w:rsidP="00977050">
      <w:pPr>
        <w:pStyle w:val="BodyTextIndent"/>
        <w:spacing w:line="240" w:lineRule="auto"/>
        <w:ind w:firstLine="0"/>
        <w:rPr>
          <w:b/>
          <w:bCs/>
          <w:noProof/>
        </w:rPr>
      </w:pPr>
      <w:r w:rsidRPr="00B45E10">
        <w:rPr>
          <w:b/>
          <w:bCs/>
          <w:noProof/>
        </w:rPr>
        <w:t>3. Mettez au singulier:</w:t>
      </w:r>
    </w:p>
    <w:p w14:paraId="636BBBDE" w14:textId="77777777" w:rsidR="00977050" w:rsidRPr="00B45E10" w:rsidRDefault="00977050" w:rsidP="00977050">
      <w:pPr>
        <w:pStyle w:val="BodyTextIndent"/>
        <w:spacing w:line="240" w:lineRule="auto"/>
        <w:ind w:firstLine="0"/>
        <w:rPr>
          <w:noProof/>
        </w:rPr>
      </w:pPr>
      <w:r w:rsidRPr="00B45E10">
        <w:rPr>
          <w:b/>
          <w:bCs/>
          <w:noProof/>
        </w:rPr>
        <w:tab/>
        <w:t xml:space="preserve">- </w:t>
      </w:r>
      <w:r w:rsidRPr="00B45E10">
        <w:rPr>
          <w:noProof/>
        </w:rPr>
        <w:t>Ces importants travaux.</w:t>
      </w:r>
    </w:p>
    <w:p w14:paraId="371317AE" w14:textId="77777777" w:rsidR="00977050" w:rsidRPr="00B45E10" w:rsidRDefault="00977050" w:rsidP="00977050">
      <w:pPr>
        <w:pStyle w:val="BodyTextIndent"/>
        <w:spacing w:line="240" w:lineRule="auto"/>
        <w:ind w:firstLine="0"/>
        <w:rPr>
          <w:noProof/>
        </w:rPr>
      </w:pPr>
      <w:r w:rsidRPr="00B45E10">
        <w:rPr>
          <w:noProof/>
        </w:rPr>
        <w:tab/>
        <w:t>- Ces insipides aliments.</w:t>
      </w:r>
    </w:p>
    <w:p w14:paraId="7280347E" w14:textId="77777777" w:rsidR="00977050" w:rsidRPr="00B45E10" w:rsidRDefault="00977050" w:rsidP="00977050">
      <w:pPr>
        <w:pStyle w:val="BodyTextIndent"/>
        <w:spacing w:line="240" w:lineRule="auto"/>
        <w:ind w:firstLine="0"/>
        <w:rPr>
          <w:noProof/>
        </w:rPr>
      </w:pPr>
      <w:r w:rsidRPr="00B45E10">
        <w:rPr>
          <w:noProof/>
        </w:rPr>
        <w:tab/>
        <w:t>- Ces éventails nouveaux .</w:t>
      </w:r>
    </w:p>
    <w:p w14:paraId="3B6AAE26" w14:textId="77777777" w:rsidR="00977050" w:rsidRPr="00B45E10" w:rsidRDefault="00977050" w:rsidP="00977050">
      <w:pPr>
        <w:pStyle w:val="BodyTextIndent"/>
        <w:spacing w:line="240" w:lineRule="auto"/>
        <w:ind w:firstLine="0"/>
        <w:rPr>
          <w:noProof/>
        </w:rPr>
      </w:pPr>
      <w:r w:rsidRPr="00B45E10">
        <w:rPr>
          <w:noProof/>
        </w:rPr>
        <w:tab/>
        <w:t>- Ces contrées hospitaliers.</w:t>
      </w:r>
    </w:p>
    <w:p w14:paraId="06A7C2B2" w14:textId="77777777" w:rsidR="00977050" w:rsidRPr="00B45E10" w:rsidRDefault="00977050" w:rsidP="00977050">
      <w:pPr>
        <w:pStyle w:val="BodyTextIndent"/>
        <w:spacing w:line="240" w:lineRule="auto"/>
        <w:ind w:firstLine="0"/>
        <w:rPr>
          <w:noProof/>
        </w:rPr>
      </w:pPr>
      <w:r w:rsidRPr="00B45E10">
        <w:rPr>
          <w:noProof/>
        </w:rPr>
        <w:tab/>
        <w:t>- Ces enfants étourdis.</w:t>
      </w:r>
    </w:p>
    <w:p w14:paraId="6CE4E6CD" w14:textId="77777777" w:rsidR="00977050" w:rsidRPr="00B45E10" w:rsidRDefault="00977050" w:rsidP="00977050">
      <w:pPr>
        <w:pStyle w:val="BodyTextIndent"/>
        <w:spacing w:line="240" w:lineRule="auto"/>
        <w:ind w:firstLine="0"/>
        <w:rPr>
          <w:noProof/>
        </w:rPr>
      </w:pPr>
    </w:p>
    <w:p w14:paraId="247732E5" w14:textId="77777777" w:rsidR="00977050" w:rsidRPr="00B45E10" w:rsidRDefault="00977050" w:rsidP="00977050">
      <w:pPr>
        <w:pStyle w:val="BodyTextIndent"/>
        <w:spacing w:line="240" w:lineRule="auto"/>
        <w:ind w:firstLine="0"/>
        <w:rPr>
          <w:b/>
          <w:bCs/>
          <w:noProof/>
        </w:rPr>
      </w:pPr>
      <w:r w:rsidRPr="00B45E10">
        <w:rPr>
          <w:b/>
          <w:bCs/>
          <w:noProof/>
        </w:rPr>
        <w:t>4. Indiquez que les personnes ou les objets sont rapprochés ou éloignés:</w:t>
      </w:r>
    </w:p>
    <w:p w14:paraId="0BE84EBD" w14:textId="77777777" w:rsidR="00977050" w:rsidRPr="00B45E10" w:rsidRDefault="00977050" w:rsidP="00977050">
      <w:pPr>
        <w:pStyle w:val="BodyTextIndent"/>
        <w:spacing w:line="240" w:lineRule="auto"/>
        <w:ind w:firstLine="0"/>
        <w:rPr>
          <w:noProof/>
        </w:rPr>
      </w:pPr>
      <w:r w:rsidRPr="00B45E10">
        <w:rPr>
          <w:b/>
          <w:bCs/>
          <w:noProof/>
        </w:rPr>
        <w:tab/>
        <w:t xml:space="preserve">- </w:t>
      </w:r>
      <w:r w:rsidRPr="00B45E10">
        <w:rPr>
          <w:noProof/>
        </w:rPr>
        <w:t>tableau; ……………………………………………………………</w:t>
      </w:r>
    </w:p>
    <w:p w14:paraId="6A217070" w14:textId="77777777" w:rsidR="00977050" w:rsidRPr="00B45E10" w:rsidRDefault="00977050" w:rsidP="00977050">
      <w:pPr>
        <w:pStyle w:val="BodyTextIndent"/>
        <w:spacing w:line="240" w:lineRule="auto"/>
        <w:ind w:firstLine="0"/>
        <w:rPr>
          <w:noProof/>
        </w:rPr>
      </w:pPr>
      <w:r w:rsidRPr="00B45E10">
        <w:rPr>
          <w:noProof/>
        </w:rPr>
        <w:tab/>
        <w:t>- fagots; …………………………………………………………….</w:t>
      </w:r>
    </w:p>
    <w:p w14:paraId="1FE37957" w14:textId="77777777" w:rsidR="00977050" w:rsidRPr="00B45E10" w:rsidRDefault="00977050" w:rsidP="00977050">
      <w:pPr>
        <w:pStyle w:val="BodyTextIndent"/>
        <w:spacing w:line="240" w:lineRule="auto"/>
        <w:ind w:firstLine="0"/>
        <w:rPr>
          <w:noProof/>
        </w:rPr>
      </w:pPr>
      <w:r w:rsidRPr="00B45E10">
        <w:rPr>
          <w:noProof/>
        </w:rPr>
        <w:tab/>
        <w:t>- fromage; …………………………………………………………..</w:t>
      </w:r>
    </w:p>
    <w:p w14:paraId="74B2D3B9" w14:textId="77777777" w:rsidR="00977050" w:rsidRPr="00B45E10" w:rsidRDefault="00977050" w:rsidP="00977050">
      <w:pPr>
        <w:pStyle w:val="BodyTextIndent"/>
        <w:spacing w:line="240" w:lineRule="auto"/>
        <w:ind w:firstLine="0"/>
        <w:rPr>
          <w:noProof/>
        </w:rPr>
      </w:pPr>
      <w:r w:rsidRPr="00B45E10">
        <w:rPr>
          <w:noProof/>
        </w:rPr>
        <w:tab/>
        <w:t>- médicament; ………………………………………………………</w:t>
      </w:r>
    </w:p>
    <w:p w14:paraId="0B71473D" w14:textId="77777777" w:rsidR="00977050" w:rsidRPr="00B45E10" w:rsidRDefault="00977050" w:rsidP="00977050">
      <w:pPr>
        <w:pStyle w:val="BodyTextIndent"/>
        <w:spacing w:line="240" w:lineRule="auto"/>
        <w:ind w:firstLine="0"/>
        <w:rPr>
          <w:noProof/>
        </w:rPr>
      </w:pPr>
      <w:r w:rsidRPr="00B45E10">
        <w:rPr>
          <w:noProof/>
        </w:rPr>
        <w:t xml:space="preserve"> </w:t>
      </w:r>
    </w:p>
    <w:p w14:paraId="13C69959" w14:textId="77777777" w:rsidR="00977050" w:rsidRPr="00B45E10" w:rsidRDefault="00977050" w:rsidP="00977050">
      <w:pPr>
        <w:pStyle w:val="BodyTextIndent"/>
        <w:spacing w:line="240" w:lineRule="auto"/>
        <w:ind w:firstLine="0"/>
        <w:jc w:val="left"/>
        <w:rPr>
          <w:noProof/>
        </w:rPr>
      </w:pPr>
      <w:r w:rsidRPr="00B45E10">
        <w:rPr>
          <w:noProof/>
        </w:rPr>
        <w:tab/>
        <w:t>- chien; …………………………………………………………………….</w:t>
      </w:r>
    </w:p>
    <w:p w14:paraId="44F5A8EC" w14:textId="77777777" w:rsidR="00977050" w:rsidRPr="00B45E10" w:rsidRDefault="00977050" w:rsidP="00977050">
      <w:pPr>
        <w:pStyle w:val="BodyTextIndent"/>
        <w:spacing w:line="240" w:lineRule="auto"/>
        <w:ind w:firstLine="0"/>
        <w:jc w:val="left"/>
        <w:rPr>
          <w:noProof/>
        </w:rPr>
      </w:pPr>
      <w:r w:rsidRPr="00B45E10">
        <w:rPr>
          <w:noProof/>
        </w:rPr>
        <w:tab/>
        <w:t>- sapin ; ……………………………………………………………………</w:t>
      </w:r>
    </w:p>
    <w:p w14:paraId="1F5E4B6A" w14:textId="77777777" w:rsidR="00977050" w:rsidRPr="00B45E10" w:rsidRDefault="00977050" w:rsidP="00977050">
      <w:pPr>
        <w:pStyle w:val="BodyTextIndent"/>
        <w:spacing w:line="240" w:lineRule="auto"/>
        <w:ind w:firstLine="0"/>
        <w:rPr>
          <w:noProof/>
        </w:rPr>
      </w:pPr>
    </w:p>
    <w:p w14:paraId="7F7FE7A3" w14:textId="77777777" w:rsidR="00977050" w:rsidRPr="00B45E10" w:rsidRDefault="00977050" w:rsidP="00977050">
      <w:pPr>
        <w:pStyle w:val="BodyTextIndent"/>
        <w:spacing w:line="240" w:lineRule="auto"/>
        <w:ind w:firstLine="0"/>
        <w:rPr>
          <w:b/>
          <w:bCs/>
          <w:noProof/>
        </w:rPr>
      </w:pPr>
      <w:r w:rsidRPr="00B45E10">
        <w:rPr>
          <w:b/>
          <w:bCs/>
          <w:noProof/>
        </w:rPr>
        <w:t>5. Traduisez en français:</w:t>
      </w:r>
    </w:p>
    <w:p w14:paraId="68E65904"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 Rezolvaţi această problemă dificilă înainte de a pleca la spectacol.</w:t>
      </w:r>
    </w:p>
    <w:p w14:paraId="67F1D195" w14:textId="77777777" w:rsidR="00977050" w:rsidRPr="00B45E10" w:rsidRDefault="00977050" w:rsidP="00977050">
      <w:pPr>
        <w:pStyle w:val="BodyTextIndent"/>
        <w:spacing w:line="240" w:lineRule="auto"/>
        <w:ind w:firstLine="0"/>
        <w:rPr>
          <w:noProof/>
        </w:rPr>
      </w:pPr>
      <w:r w:rsidRPr="00B45E10">
        <w:rPr>
          <w:noProof/>
        </w:rPr>
        <w:tab/>
        <w:t>- Aceşti medici vor participa mâine la raportul de gardă.</w:t>
      </w:r>
    </w:p>
    <w:p w14:paraId="430226E2" w14:textId="77777777" w:rsidR="00977050" w:rsidRPr="00B45E10" w:rsidRDefault="00977050" w:rsidP="00977050">
      <w:pPr>
        <w:pStyle w:val="BodyTextIndent"/>
        <w:spacing w:line="240" w:lineRule="auto"/>
        <w:ind w:firstLine="0"/>
        <w:rPr>
          <w:noProof/>
        </w:rPr>
      </w:pPr>
      <w:r w:rsidRPr="00B45E10">
        <w:rPr>
          <w:noProof/>
        </w:rPr>
        <w:tab/>
        <w:t>- Ar fi luat acest medicament dacă n-ar fi avut atâtea contraindicaţii.</w:t>
      </w:r>
    </w:p>
    <w:p w14:paraId="449A7934" w14:textId="77777777" w:rsidR="00977050" w:rsidRPr="00B45E10" w:rsidRDefault="00977050" w:rsidP="00977050">
      <w:pPr>
        <w:pStyle w:val="BodyTextIndent"/>
        <w:spacing w:line="240" w:lineRule="auto"/>
        <w:ind w:firstLine="0"/>
        <w:rPr>
          <w:noProof/>
        </w:rPr>
      </w:pPr>
      <w:r w:rsidRPr="00B45E10">
        <w:rPr>
          <w:noProof/>
        </w:rPr>
        <w:tab/>
        <w:t>-Aceste pastile trebuie luate zilnic pentru a fi siguri de eficienţa tratamentului.</w:t>
      </w:r>
    </w:p>
    <w:p w14:paraId="75289635" w14:textId="77777777" w:rsidR="00977050" w:rsidRPr="00B45E10" w:rsidRDefault="00977050" w:rsidP="00977050">
      <w:pPr>
        <w:pStyle w:val="BodyTextIndent"/>
        <w:spacing w:line="240" w:lineRule="auto"/>
        <w:ind w:firstLine="0"/>
        <w:rPr>
          <w:noProof/>
        </w:rPr>
      </w:pPr>
      <w:r w:rsidRPr="00B45E10">
        <w:rPr>
          <w:noProof/>
        </w:rPr>
        <w:tab/>
        <w:t>- Acest bolnav acuza dureri mari în zona genunchiului.</w:t>
      </w:r>
    </w:p>
    <w:p w14:paraId="311752AF" w14:textId="77777777" w:rsidR="00977050" w:rsidRPr="00B45E10" w:rsidRDefault="00977050" w:rsidP="00977050">
      <w:pPr>
        <w:pStyle w:val="BodyTextIndent"/>
        <w:spacing w:line="240" w:lineRule="auto"/>
        <w:ind w:firstLine="0"/>
        <w:rPr>
          <w:noProof/>
        </w:rPr>
      </w:pPr>
      <w:r w:rsidRPr="00B45E10">
        <w:rPr>
          <w:noProof/>
        </w:rPr>
        <w:tab/>
        <w:t>- Această reţetă conţinea anumite medicamente pe care nu le putea tolera.</w:t>
      </w:r>
    </w:p>
    <w:p w14:paraId="66CBDEE9" w14:textId="77777777" w:rsidR="00977050" w:rsidRPr="00B45E10" w:rsidRDefault="00977050" w:rsidP="00977050">
      <w:pPr>
        <w:pStyle w:val="BodyTextIndent"/>
        <w:spacing w:line="240" w:lineRule="auto"/>
        <w:ind w:firstLine="0"/>
        <w:rPr>
          <w:noProof/>
        </w:rPr>
      </w:pPr>
      <w:r w:rsidRPr="00B45E10">
        <w:rPr>
          <w:noProof/>
        </w:rPr>
        <w:tab/>
        <w:t>- Această asistentă le făcea injecţii pacienţilor cu multă grijă.</w:t>
      </w:r>
    </w:p>
    <w:p w14:paraId="36337A98" w14:textId="77777777" w:rsidR="00977050" w:rsidRPr="00B45E10" w:rsidRDefault="00977050" w:rsidP="00977050">
      <w:pPr>
        <w:pStyle w:val="BodyTextIndent"/>
        <w:spacing w:line="240" w:lineRule="auto"/>
        <w:ind w:firstLine="0"/>
        <w:rPr>
          <w:noProof/>
        </w:rPr>
      </w:pPr>
      <w:r w:rsidRPr="00B45E10">
        <w:rPr>
          <w:noProof/>
        </w:rPr>
        <w:tab/>
        <w:t>- Acest salon era bine aerisit în fiecare dimineaţă.</w:t>
      </w:r>
    </w:p>
    <w:p w14:paraId="6FF2ECE9" w14:textId="77777777" w:rsidR="00977050" w:rsidRPr="00B45E10" w:rsidRDefault="00977050" w:rsidP="00977050">
      <w:pPr>
        <w:pStyle w:val="BodyTextIndent"/>
        <w:spacing w:line="240" w:lineRule="auto"/>
        <w:ind w:firstLine="0"/>
        <w:rPr>
          <w:noProof/>
        </w:rPr>
      </w:pPr>
      <w:r w:rsidRPr="00B45E10">
        <w:rPr>
          <w:noProof/>
        </w:rPr>
        <w:tab/>
        <w:t>- Acest ecograf modern era ultima achiziţie a acestei secţii a spitalului.</w:t>
      </w:r>
    </w:p>
    <w:p w14:paraId="5577A2BA" w14:textId="77777777" w:rsidR="00977050" w:rsidRPr="00B45E10" w:rsidRDefault="00977050" w:rsidP="00977050">
      <w:pPr>
        <w:pStyle w:val="BodyTextIndent"/>
        <w:spacing w:line="240" w:lineRule="auto"/>
        <w:ind w:firstLine="0"/>
        <w:rPr>
          <w:noProof/>
        </w:rPr>
      </w:pPr>
      <w:r w:rsidRPr="00B45E10">
        <w:rPr>
          <w:noProof/>
        </w:rPr>
        <w:tab/>
        <w:t>- Acest diagnostic fusese pus cu mult profesionalism de către medic.</w:t>
      </w:r>
    </w:p>
    <w:p w14:paraId="69AA8B9D" w14:textId="77777777" w:rsidR="00977050" w:rsidRPr="00B45E10" w:rsidRDefault="00977050" w:rsidP="00977050">
      <w:pPr>
        <w:pStyle w:val="BodyTextIndent"/>
        <w:spacing w:line="240" w:lineRule="auto"/>
        <w:ind w:firstLine="0"/>
        <w:rPr>
          <w:noProof/>
        </w:rPr>
      </w:pPr>
      <w:r w:rsidRPr="00B45E10">
        <w:rPr>
          <w:noProof/>
        </w:rPr>
        <w:tab/>
        <w:t>- Aceste flori pe care le primise îi făcuseră mare plăcere acestei paciente.</w:t>
      </w:r>
    </w:p>
    <w:p w14:paraId="4EBB0244" w14:textId="77777777" w:rsidR="00977050" w:rsidRPr="00B45E10" w:rsidRDefault="00977050" w:rsidP="00977050">
      <w:pPr>
        <w:pStyle w:val="BodyTextIndent"/>
        <w:spacing w:line="240" w:lineRule="auto"/>
        <w:ind w:firstLine="0"/>
        <w:rPr>
          <w:noProof/>
        </w:rPr>
      </w:pPr>
      <w:r w:rsidRPr="00B45E10">
        <w:rPr>
          <w:noProof/>
        </w:rPr>
        <w:tab/>
        <w:t>- Aceşti studenţi se ocupau de anatomie cu o pasiune care-l uimise pe acest profesor.</w:t>
      </w:r>
    </w:p>
    <w:p w14:paraId="7752CAAF" w14:textId="77777777" w:rsidR="00977050" w:rsidRPr="00B45E10" w:rsidRDefault="00977050" w:rsidP="00977050">
      <w:pPr>
        <w:pStyle w:val="BodyTextIndent"/>
        <w:spacing w:line="240" w:lineRule="auto"/>
        <w:ind w:firstLine="0"/>
        <w:rPr>
          <w:noProof/>
        </w:rPr>
      </w:pPr>
    </w:p>
    <w:p w14:paraId="3E368F90" w14:textId="77777777" w:rsidR="00977050" w:rsidRPr="00B45E10" w:rsidRDefault="00977050" w:rsidP="00977050">
      <w:pPr>
        <w:pStyle w:val="BodyTextIndent"/>
        <w:spacing w:line="240" w:lineRule="auto"/>
        <w:ind w:firstLine="0"/>
        <w:rPr>
          <w:b/>
          <w:bCs/>
          <w:noProof/>
        </w:rPr>
      </w:pPr>
      <w:r w:rsidRPr="00B45E10">
        <w:rPr>
          <w:rFonts w:ascii="_TimesNewRoman" w:hAnsi="_TimesNewRoman"/>
          <w:noProof/>
        </w:rPr>
        <w:tab/>
      </w:r>
      <w:r w:rsidRPr="00B45E10">
        <w:rPr>
          <w:b/>
          <w:bCs/>
          <w:noProof/>
        </w:rPr>
        <w:t>6. Complétez les espaces libres par l'adjectif démonstratif qui convient:</w:t>
      </w:r>
    </w:p>
    <w:p w14:paraId="4E2E680B" w14:textId="77777777" w:rsidR="00977050" w:rsidRPr="00B45E10" w:rsidRDefault="00977050" w:rsidP="00977050">
      <w:pPr>
        <w:pStyle w:val="BodyTextIndent"/>
        <w:spacing w:line="240" w:lineRule="auto"/>
        <w:ind w:firstLine="0"/>
        <w:rPr>
          <w:noProof/>
        </w:rPr>
      </w:pPr>
      <w:r w:rsidRPr="00B45E10">
        <w:rPr>
          <w:rFonts w:ascii="_TimesNewRoman" w:hAnsi="_TimesNewRoman"/>
          <w:b/>
          <w:bCs/>
          <w:noProof/>
        </w:rPr>
        <w:tab/>
      </w:r>
      <w:r w:rsidRPr="00B45E10">
        <w:rPr>
          <w:noProof/>
        </w:rPr>
        <w:t>- ..............….vitamine est absolument nécessaire.</w:t>
      </w:r>
    </w:p>
    <w:p w14:paraId="655A5AF1" w14:textId="77777777" w:rsidR="00977050" w:rsidRPr="00B45E10" w:rsidRDefault="00977050" w:rsidP="00977050">
      <w:pPr>
        <w:pStyle w:val="BodyTextIndent"/>
        <w:spacing w:line="240" w:lineRule="auto"/>
        <w:ind w:firstLine="0"/>
        <w:rPr>
          <w:noProof/>
        </w:rPr>
      </w:pPr>
      <w:r w:rsidRPr="00B45E10">
        <w:rPr>
          <w:noProof/>
        </w:rPr>
        <w:tab/>
        <w:t>- ................. traitement a été bien toléré par tous les malades de .............. hôpital.</w:t>
      </w:r>
    </w:p>
    <w:p w14:paraId="565FAD6F" w14:textId="77777777" w:rsidR="00977050" w:rsidRPr="00B45E10" w:rsidRDefault="00977050" w:rsidP="00977050">
      <w:pPr>
        <w:pStyle w:val="BodyTextIndent"/>
        <w:spacing w:line="240" w:lineRule="auto"/>
        <w:ind w:firstLine="0"/>
        <w:rPr>
          <w:noProof/>
        </w:rPr>
      </w:pPr>
      <w:r w:rsidRPr="00B45E10">
        <w:rPr>
          <w:noProof/>
        </w:rPr>
        <w:tab/>
        <w:t>- ....................maladies se caractérisent par une sécrétion excessive.</w:t>
      </w:r>
    </w:p>
    <w:p w14:paraId="2F8D6C05" w14:textId="77777777" w:rsidR="00977050" w:rsidRPr="00B45E10" w:rsidRDefault="00977050" w:rsidP="00977050">
      <w:pPr>
        <w:pStyle w:val="BodyTextIndent"/>
        <w:spacing w:line="240" w:lineRule="auto"/>
        <w:ind w:firstLine="0"/>
        <w:rPr>
          <w:noProof/>
        </w:rPr>
      </w:pPr>
      <w:r w:rsidRPr="00B45E10">
        <w:rPr>
          <w:noProof/>
        </w:rPr>
        <w:tab/>
        <w:t>- .....................affection peut être dangereuse et aboutir à un coma.</w:t>
      </w:r>
    </w:p>
    <w:p w14:paraId="5F75B67C" w14:textId="77777777" w:rsidR="00977050" w:rsidRPr="00B45E10" w:rsidRDefault="00977050" w:rsidP="00977050">
      <w:pPr>
        <w:pStyle w:val="BodyTextIndent"/>
        <w:spacing w:line="240" w:lineRule="auto"/>
        <w:ind w:firstLine="0"/>
        <w:rPr>
          <w:noProof/>
        </w:rPr>
      </w:pPr>
      <w:r w:rsidRPr="00B45E10">
        <w:rPr>
          <w:noProof/>
        </w:rPr>
        <w:tab/>
        <w:t>- Beaucoup de ............... cancers réagissent à la stimulation corticale en proliférant.</w:t>
      </w:r>
    </w:p>
    <w:p w14:paraId="41E69581" w14:textId="77777777" w:rsidR="00977050" w:rsidRPr="00B45E10" w:rsidRDefault="00977050" w:rsidP="00977050">
      <w:pPr>
        <w:pStyle w:val="BodyTextIndent"/>
        <w:spacing w:line="240" w:lineRule="auto"/>
        <w:ind w:firstLine="0"/>
        <w:rPr>
          <w:noProof/>
        </w:rPr>
      </w:pPr>
      <w:r w:rsidRPr="00B45E10">
        <w:rPr>
          <w:noProof/>
        </w:rPr>
        <w:tab/>
        <w:t>- ........................signes cliniques sont souvent suffisants pour établir le diagnostic.</w:t>
      </w:r>
    </w:p>
    <w:p w14:paraId="46024344" w14:textId="77777777" w:rsidR="00977050" w:rsidRPr="00B45E10" w:rsidRDefault="00977050" w:rsidP="00977050">
      <w:pPr>
        <w:pStyle w:val="BodyTextIndent"/>
        <w:spacing w:line="240" w:lineRule="auto"/>
        <w:ind w:firstLine="0"/>
        <w:rPr>
          <w:noProof/>
        </w:rPr>
      </w:pPr>
      <w:r w:rsidRPr="00B45E10">
        <w:rPr>
          <w:noProof/>
        </w:rPr>
        <w:lastRenderedPageBreak/>
        <w:tab/>
        <w:t>- ..................... kinésithérapie doit être longue, active à terme et se prolonger au domicile.</w:t>
      </w:r>
    </w:p>
    <w:p w14:paraId="5FDB5387" w14:textId="77777777" w:rsidR="00977050" w:rsidRPr="00B45E10" w:rsidRDefault="00977050" w:rsidP="00977050">
      <w:pPr>
        <w:pStyle w:val="BodyTextIndent"/>
        <w:spacing w:line="240" w:lineRule="auto"/>
        <w:ind w:firstLine="0"/>
        <w:rPr>
          <w:noProof/>
        </w:rPr>
      </w:pPr>
      <w:r w:rsidRPr="00B45E10">
        <w:rPr>
          <w:noProof/>
        </w:rPr>
        <w:tab/>
        <w:t>- ..................... façon de perdre du poids est la plus logique.</w:t>
      </w:r>
    </w:p>
    <w:p w14:paraId="7C205B59" w14:textId="77777777" w:rsidR="00977050" w:rsidRPr="00B45E10" w:rsidRDefault="00977050" w:rsidP="00977050">
      <w:pPr>
        <w:pStyle w:val="BodyTextIndent"/>
        <w:spacing w:line="240" w:lineRule="auto"/>
        <w:ind w:firstLine="0"/>
        <w:rPr>
          <w:noProof/>
        </w:rPr>
      </w:pPr>
      <w:r w:rsidRPr="00B45E10">
        <w:rPr>
          <w:noProof/>
        </w:rPr>
        <w:tab/>
        <w:t>- .................... antigène existe normalement dans le foie et le colon.</w:t>
      </w:r>
    </w:p>
    <w:p w14:paraId="005D6876" w14:textId="77777777" w:rsidR="00977050" w:rsidRPr="00B45E10" w:rsidRDefault="00977050" w:rsidP="00977050">
      <w:pPr>
        <w:pStyle w:val="BodyTextIndent"/>
        <w:spacing w:line="240" w:lineRule="auto"/>
        <w:ind w:firstLine="0"/>
        <w:rPr>
          <w:noProof/>
        </w:rPr>
      </w:pPr>
      <w:r w:rsidRPr="00B45E10">
        <w:rPr>
          <w:noProof/>
        </w:rPr>
        <w:tab/>
        <w:t>- .................... hormones peuvent accompagner certaines tumeurs rares.</w:t>
      </w:r>
    </w:p>
    <w:p w14:paraId="1A7D258D" w14:textId="77777777" w:rsidR="00977050" w:rsidRPr="00B45E10" w:rsidRDefault="00977050" w:rsidP="00977050">
      <w:pPr>
        <w:pStyle w:val="BodyTextIndent"/>
        <w:spacing w:line="240" w:lineRule="auto"/>
        <w:ind w:firstLine="0"/>
        <w:rPr>
          <w:noProof/>
        </w:rPr>
      </w:pPr>
      <w:r w:rsidRPr="00B45E10">
        <w:rPr>
          <w:noProof/>
        </w:rPr>
        <w:tab/>
        <w:t>- ...................  protéine transporte le fer dans le sang</w:t>
      </w:r>
    </w:p>
    <w:p w14:paraId="4E164BEB" w14:textId="77777777" w:rsidR="00977050" w:rsidRPr="00B45E10" w:rsidRDefault="00977050" w:rsidP="00977050">
      <w:pPr>
        <w:pStyle w:val="BodyTextIndent"/>
        <w:spacing w:line="240" w:lineRule="auto"/>
        <w:ind w:firstLine="0"/>
        <w:rPr>
          <w:noProof/>
        </w:rPr>
      </w:pPr>
      <w:r w:rsidRPr="00B45E10">
        <w:rPr>
          <w:noProof/>
        </w:rPr>
        <w:tab/>
      </w:r>
    </w:p>
    <w:p w14:paraId="486B5955" w14:textId="77777777" w:rsidR="00977050" w:rsidRPr="00B45E10" w:rsidRDefault="00977050" w:rsidP="00977050">
      <w:pPr>
        <w:pStyle w:val="BodyTextIndent"/>
        <w:spacing w:line="240" w:lineRule="auto"/>
        <w:ind w:firstLine="0"/>
        <w:rPr>
          <w:b/>
          <w:bCs/>
          <w:noProof/>
        </w:rPr>
      </w:pPr>
      <w:r w:rsidRPr="00B45E10">
        <w:rPr>
          <w:b/>
          <w:bCs/>
          <w:noProof/>
        </w:rPr>
        <w:t>7. Justifiez dans les phrases ci - dessous les adjectifs démonstratifs à la forme renforcée:</w:t>
      </w:r>
    </w:p>
    <w:p w14:paraId="594EF190"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 xml:space="preserve">- Vous allez partir </w:t>
      </w:r>
      <w:r w:rsidRPr="00B45E10">
        <w:rPr>
          <w:b/>
          <w:bCs/>
          <w:noProof/>
        </w:rPr>
        <w:t xml:space="preserve">cette  année - ci </w:t>
      </w:r>
      <w:r w:rsidRPr="00B45E10">
        <w:rPr>
          <w:noProof/>
        </w:rPr>
        <w:t>à la montagne.</w:t>
      </w:r>
    </w:p>
    <w:p w14:paraId="4495F96E" w14:textId="77777777" w:rsidR="00977050" w:rsidRPr="00B45E10" w:rsidRDefault="00977050" w:rsidP="00977050">
      <w:pPr>
        <w:pStyle w:val="BodyTextIndent"/>
        <w:spacing w:line="240" w:lineRule="auto"/>
        <w:ind w:firstLine="0"/>
        <w:rPr>
          <w:noProof/>
        </w:rPr>
      </w:pPr>
      <w:r w:rsidRPr="00B45E10">
        <w:rPr>
          <w:noProof/>
        </w:rPr>
        <w:tab/>
        <w:t xml:space="preserve">- </w:t>
      </w:r>
      <w:r w:rsidRPr="00B45E10">
        <w:rPr>
          <w:b/>
          <w:bCs/>
          <w:noProof/>
        </w:rPr>
        <w:t xml:space="preserve">Ce jour - là </w:t>
      </w:r>
      <w:r w:rsidRPr="00B45E10">
        <w:rPr>
          <w:noProof/>
        </w:rPr>
        <w:t>vous lirez ce volume de poésies.</w:t>
      </w:r>
    </w:p>
    <w:p w14:paraId="488EBBD0" w14:textId="77777777" w:rsidR="00977050" w:rsidRPr="00B45E10" w:rsidRDefault="00977050" w:rsidP="00977050">
      <w:pPr>
        <w:pStyle w:val="BodyTextIndent"/>
        <w:spacing w:line="240" w:lineRule="auto"/>
        <w:ind w:firstLine="0"/>
        <w:rPr>
          <w:b/>
          <w:bCs/>
          <w:noProof/>
        </w:rPr>
      </w:pPr>
      <w:r w:rsidRPr="00B45E10">
        <w:rPr>
          <w:noProof/>
        </w:rPr>
        <w:tab/>
        <w:t xml:space="preserve">- Si tu veux, tu peux essayer </w:t>
      </w:r>
      <w:r w:rsidRPr="00B45E10">
        <w:rPr>
          <w:b/>
          <w:bCs/>
          <w:noProof/>
        </w:rPr>
        <w:t>ce pantalon - ci.</w:t>
      </w:r>
    </w:p>
    <w:p w14:paraId="26C80603" w14:textId="77777777" w:rsidR="00977050" w:rsidRPr="00B45E10" w:rsidRDefault="00977050" w:rsidP="00977050">
      <w:pPr>
        <w:pStyle w:val="BodyTextIndent"/>
        <w:spacing w:line="240" w:lineRule="auto"/>
        <w:ind w:firstLine="0"/>
        <w:rPr>
          <w:noProof/>
        </w:rPr>
      </w:pPr>
      <w:r w:rsidRPr="00B45E10">
        <w:rPr>
          <w:b/>
          <w:bCs/>
          <w:noProof/>
        </w:rPr>
        <w:tab/>
        <w:t xml:space="preserve">- </w:t>
      </w:r>
      <w:r w:rsidRPr="00B45E10">
        <w:rPr>
          <w:noProof/>
        </w:rPr>
        <w:t xml:space="preserve">A </w:t>
      </w:r>
      <w:r w:rsidRPr="00B45E10">
        <w:rPr>
          <w:b/>
          <w:bCs/>
          <w:noProof/>
        </w:rPr>
        <w:t xml:space="preserve">cette époque - là </w:t>
      </w:r>
      <w:r w:rsidRPr="00B45E10">
        <w:rPr>
          <w:noProof/>
        </w:rPr>
        <w:t>ils étaient de très bons amis.</w:t>
      </w:r>
    </w:p>
    <w:p w14:paraId="629B66B2" w14:textId="77777777" w:rsidR="00977050" w:rsidRPr="00B45E10" w:rsidRDefault="00977050" w:rsidP="00977050">
      <w:pPr>
        <w:pStyle w:val="BodyTextIndent"/>
        <w:spacing w:line="240" w:lineRule="auto"/>
        <w:ind w:firstLine="0"/>
        <w:rPr>
          <w:b/>
          <w:bCs/>
          <w:noProof/>
        </w:rPr>
      </w:pPr>
    </w:p>
    <w:p w14:paraId="7EBFB10C" w14:textId="77777777" w:rsidR="00977050" w:rsidRPr="00B45E10" w:rsidRDefault="00977050" w:rsidP="00977050">
      <w:pPr>
        <w:pStyle w:val="BodyTextIndent"/>
        <w:spacing w:line="240" w:lineRule="auto"/>
        <w:ind w:firstLine="0"/>
        <w:rPr>
          <w:b/>
          <w:bCs/>
          <w:noProof/>
        </w:rPr>
      </w:pPr>
      <w:r w:rsidRPr="00B45E10">
        <w:rPr>
          <w:b/>
          <w:bCs/>
          <w:noProof/>
        </w:rPr>
        <w:t>8. Traduisez en roumain:</w:t>
      </w:r>
    </w:p>
    <w:p w14:paraId="1AF81944" w14:textId="77777777" w:rsidR="00977050" w:rsidRPr="00B45E10" w:rsidRDefault="00977050" w:rsidP="00977050">
      <w:pPr>
        <w:pStyle w:val="BodyTextIndent"/>
        <w:spacing w:line="240" w:lineRule="auto"/>
        <w:ind w:firstLine="0"/>
        <w:rPr>
          <w:noProof/>
        </w:rPr>
      </w:pPr>
      <w:r w:rsidRPr="00B45E10">
        <w:rPr>
          <w:b/>
          <w:bCs/>
          <w:noProof/>
        </w:rPr>
        <w:tab/>
        <w:t>-</w:t>
      </w:r>
      <w:r w:rsidRPr="00B45E10">
        <w:rPr>
          <w:noProof/>
        </w:rPr>
        <w:t xml:space="preserve"> Ce tremblement est lié à l'état de manque alcoolique.</w:t>
      </w:r>
    </w:p>
    <w:p w14:paraId="3AEDFB94" w14:textId="77777777" w:rsidR="00977050" w:rsidRPr="00B45E10" w:rsidRDefault="00977050" w:rsidP="00977050">
      <w:pPr>
        <w:pStyle w:val="BodyTextIndent"/>
        <w:spacing w:line="240" w:lineRule="auto"/>
        <w:ind w:firstLine="0"/>
        <w:rPr>
          <w:noProof/>
        </w:rPr>
      </w:pPr>
      <w:r w:rsidRPr="00B45E10">
        <w:rPr>
          <w:noProof/>
        </w:rPr>
        <w:tab/>
        <w:t>- Ces médecins ont un rôle d'expertise et peuvent examiner les patients assurés.</w:t>
      </w:r>
    </w:p>
    <w:p w14:paraId="56D9273E" w14:textId="77777777" w:rsidR="00977050" w:rsidRPr="00B45E10" w:rsidRDefault="00977050" w:rsidP="00977050">
      <w:pPr>
        <w:pStyle w:val="BodyTextIndent"/>
        <w:spacing w:line="240" w:lineRule="auto"/>
        <w:ind w:firstLine="0"/>
        <w:rPr>
          <w:noProof/>
        </w:rPr>
      </w:pPr>
      <w:r w:rsidRPr="00B45E10">
        <w:rPr>
          <w:noProof/>
        </w:rPr>
        <w:tab/>
        <w:t>- Cette résistance doit être contrebalancée  par les contractions musculaires des pieds, des chevilles et des mollets.</w:t>
      </w:r>
    </w:p>
    <w:p w14:paraId="63C3647E" w14:textId="77777777" w:rsidR="00977050" w:rsidRPr="00B45E10" w:rsidRDefault="00977050" w:rsidP="00977050">
      <w:pPr>
        <w:pStyle w:val="BodyTextIndent"/>
        <w:spacing w:line="240" w:lineRule="auto"/>
        <w:ind w:firstLine="0"/>
        <w:rPr>
          <w:noProof/>
        </w:rPr>
      </w:pPr>
      <w:r w:rsidRPr="00B45E10">
        <w:rPr>
          <w:noProof/>
        </w:rPr>
        <w:tab/>
        <w:t>- Ces termes désignent plusieurs formes d'un même produit.</w:t>
      </w:r>
    </w:p>
    <w:p w14:paraId="59F30FFC" w14:textId="77777777" w:rsidR="00977050" w:rsidRPr="00B45E10" w:rsidRDefault="00977050" w:rsidP="00977050">
      <w:pPr>
        <w:pStyle w:val="BodyTextIndent"/>
        <w:spacing w:line="240" w:lineRule="auto"/>
        <w:ind w:firstLine="0"/>
        <w:rPr>
          <w:noProof/>
        </w:rPr>
      </w:pPr>
    </w:p>
    <w:p w14:paraId="5CB92B0F" w14:textId="77777777" w:rsidR="00977050" w:rsidRPr="00B45E10" w:rsidRDefault="00977050" w:rsidP="00977050">
      <w:pPr>
        <w:pStyle w:val="BodyTextIndent"/>
        <w:spacing w:line="240" w:lineRule="auto"/>
        <w:ind w:firstLine="0"/>
        <w:rPr>
          <w:b/>
          <w:bCs/>
          <w:noProof/>
        </w:rPr>
      </w:pPr>
      <w:r w:rsidRPr="00B45E10">
        <w:rPr>
          <w:b/>
          <w:bCs/>
          <w:noProof/>
        </w:rPr>
        <w:t>9. Traduisez en français:</w:t>
      </w:r>
    </w:p>
    <w:p w14:paraId="46B5C999" w14:textId="77777777" w:rsidR="00977050" w:rsidRPr="00B45E10" w:rsidRDefault="00977050" w:rsidP="00977050">
      <w:pPr>
        <w:pStyle w:val="BodyTextIndent"/>
        <w:spacing w:line="240" w:lineRule="auto"/>
        <w:ind w:firstLine="0"/>
        <w:rPr>
          <w:noProof/>
        </w:rPr>
      </w:pPr>
      <w:r w:rsidRPr="00B45E10">
        <w:rPr>
          <w:b/>
          <w:bCs/>
          <w:noProof/>
        </w:rPr>
        <w:tab/>
      </w:r>
      <w:r w:rsidRPr="00B45E10">
        <w:rPr>
          <w:noProof/>
        </w:rPr>
        <w:t>- " Iubeşte ceea ce este adevărat şi admiră ceea ce este frumos".</w:t>
      </w:r>
    </w:p>
    <w:p w14:paraId="4703C2AE" w14:textId="77777777" w:rsidR="00977050" w:rsidRPr="00B45E10" w:rsidRDefault="00977050" w:rsidP="00977050">
      <w:pPr>
        <w:pStyle w:val="BodyTextIndent"/>
        <w:spacing w:line="240" w:lineRule="auto"/>
        <w:ind w:firstLine="0"/>
        <w:rPr>
          <w:noProof/>
        </w:rPr>
      </w:pPr>
      <w:r w:rsidRPr="00B45E10">
        <w:rPr>
          <w:noProof/>
        </w:rPr>
        <w:tab/>
        <w:t>- Ceea ce a spus acest specialist renumit în privinţa diagnosticului s-a confirmat imediat.</w:t>
      </w:r>
    </w:p>
    <w:p w14:paraId="76506DB7" w14:textId="77777777" w:rsidR="00977050" w:rsidRPr="00B45E10" w:rsidRDefault="00977050" w:rsidP="00977050">
      <w:pPr>
        <w:pStyle w:val="BodyTextIndent"/>
        <w:spacing w:line="240" w:lineRule="auto"/>
        <w:ind w:firstLine="0"/>
        <w:rPr>
          <w:noProof/>
        </w:rPr>
      </w:pPr>
      <w:r w:rsidRPr="00B45E10">
        <w:rPr>
          <w:noProof/>
        </w:rPr>
        <w:tab/>
        <w:t>- Acest vaccin antigripal trebuia făcut în acea perioadă pe care o recomandase medicul şi nu acum.</w:t>
      </w:r>
    </w:p>
    <w:p w14:paraId="068E03E3" w14:textId="77777777" w:rsidR="00977050" w:rsidRPr="00B45E10" w:rsidRDefault="00977050" w:rsidP="00977050">
      <w:pPr>
        <w:pStyle w:val="BodyTextIndent"/>
        <w:spacing w:line="240" w:lineRule="auto"/>
        <w:ind w:firstLine="0"/>
        <w:rPr>
          <w:noProof/>
        </w:rPr>
      </w:pPr>
      <w:r w:rsidRPr="00B45E10">
        <w:rPr>
          <w:noProof/>
        </w:rPr>
        <w:tab/>
        <w:t>- Această operaţie pe cord deschis a fost un succes pentru toţi aceşti medici.</w:t>
      </w:r>
    </w:p>
    <w:p w14:paraId="1137DF6E" w14:textId="77777777" w:rsidR="00977050" w:rsidRPr="00B45E10" w:rsidRDefault="00977050" w:rsidP="00977050">
      <w:pPr>
        <w:pStyle w:val="BodyTextIndent"/>
        <w:spacing w:line="240" w:lineRule="auto"/>
        <w:ind w:firstLine="0"/>
        <w:rPr>
          <w:noProof/>
        </w:rPr>
      </w:pPr>
      <w:r w:rsidRPr="00B45E10">
        <w:rPr>
          <w:noProof/>
        </w:rPr>
        <w:tab/>
        <w:t>- Aceşti studenţi demonstrează supleţe şi eleganţă în exprimare !</w:t>
      </w:r>
    </w:p>
    <w:p w14:paraId="278328C6" w14:textId="77777777" w:rsidR="00977050" w:rsidRPr="00B45E10" w:rsidRDefault="00977050" w:rsidP="00977050">
      <w:pPr>
        <w:pStyle w:val="BodyTextIndent"/>
        <w:spacing w:line="240" w:lineRule="auto"/>
        <w:ind w:firstLine="0"/>
        <w:rPr>
          <w:noProof/>
        </w:rPr>
      </w:pPr>
      <w:r w:rsidRPr="00B45E10">
        <w:rPr>
          <w:noProof/>
        </w:rPr>
        <w:tab/>
        <w:t>- Acele tehnici de recuperare îşi dovediseră eficienţa în timp.</w:t>
      </w:r>
    </w:p>
    <w:p w14:paraId="6DBFF50A" w14:textId="77777777" w:rsidR="00977050" w:rsidRPr="00B45E10" w:rsidRDefault="00977050" w:rsidP="00977050">
      <w:pPr>
        <w:pStyle w:val="BodyTextIndent"/>
        <w:spacing w:line="240" w:lineRule="auto"/>
        <w:ind w:firstLine="0"/>
        <w:rPr>
          <w:noProof/>
        </w:rPr>
      </w:pPr>
      <w:r w:rsidRPr="00B45E10">
        <w:rPr>
          <w:noProof/>
        </w:rPr>
        <w:tab/>
        <w:t>- Aceste crize au încetat după ce i s-au administrat nişte calmante puternice.</w:t>
      </w:r>
    </w:p>
    <w:p w14:paraId="78287AEA" w14:textId="77777777" w:rsidR="00977050" w:rsidRPr="00B45E10" w:rsidRDefault="00977050" w:rsidP="00977050">
      <w:pPr>
        <w:pStyle w:val="BodyTextIndent"/>
        <w:spacing w:line="240" w:lineRule="auto"/>
        <w:ind w:firstLine="0"/>
        <w:rPr>
          <w:noProof/>
        </w:rPr>
      </w:pPr>
      <w:r w:rsidRPr="00B45E10">
        <w:rPr>
          <w:noProof/>
        </w:rPr>
        <w:tab/>
        <w:t>- Aceşti pacienţi aveau încredere că se vor putea vindeca în cel mai scurt timp datorită medicilor lor.</w:t>
      </w:r>
      <w:r w:rsidRPr="00B45E10">
        <w:rPr>
          <w:rFonts w:ascii="_TimesNewRoman" w:hAnsi="_TimesNewRoman"/>
          <w:noProof/>
        </w:rPr>
        <w:t xml:space="preserve">  </w:t>
      </w:r>
      <w:r w:rsidRPr="00B45E10">
        <w:rPr>
          <w:noProof/>
        </w:rPr>
        <w:t xml:space="preserve"> </w:t>
      </w:r>
    </w:p>
    <w:p w14:paraId="44004DA1" w14:textId="77777777" w:rsidR="00977050" w:rsidRPr="00B45E10" w:rsidRDefault="00977050" w:rsidP="00977050">
      <w:pPr>
        <w:pStyle w:val="BodyTextIndent"/>
        <w:spacing w:line="240" w:lineRule="auto"/>
        <w:ind w:firstLine="0"/>
        <w:rPr>
          <w:noProof/>
        </w:rPr>
      </w:pPr>
    </w:p>
    <w:p w14:paraId="44F7509B" w14:textId="5AAF059C" w:rsidR="007C13EB" w:rsidRPr="004B6313" w:rsidRDefault="00977050" w:rsidP="00977050">
      <w:r>
        <w:rPr>
          <w:b/>
          <w:bCs/>
          <w:noProof/>
          <w:sz w:val="26"/>
        </w:rPr>
        <w:br w:type="page"/>
      </w:r>
    </w:p>
    <w:sectPr w:rsidR="007C13EB" w:rsidRPr="004B6313"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CBF75" w14:textId="77777777" w:rsidR="00095A3F" w:rsidRDefault="00095A3F" w:rsidP="00156E86">
      <w:r>
        <w:separator/>
      </w:r>
    </w:p>
  </w:endnote>
  <w:endnote w:type="continuationSeparator" w:id="0">
    <w:p w14:paraId="0E934D45" w14:textId="77777777" w:rsidR="00095A3F" w:rsidRDefault="00095A3F"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D276D" w14:textId="77777777" w:rsidR="00095A3F" w:rsidRDefault="00095A3F" w:rsidP="00156E86">
      <w:r>
        <w:separator/>
      </w:r>
    </w:p>
  </w:footnote>
  <w:footnote w:type="continuationSeparator" w:id="0">
    <w:p w14:paraId="339C9D7E" w14:textId="77777777" w:rsidR="00095A3F" w:rsidRDefault="00095A3F"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9445F"/>
    <w:rsid w:val="00095A3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A42E2"/>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858A0"/>
    <w:rsid w:val="00585F95"/>
    <w:rsid w:val="00586593"/>
    <w:rsid w:val="005A2655"/>
    <w:rsid w:val="005B31B8"/>
    <w:rsid w:val="005E078B"/>
    <w:rsid w:val="005E1A43"/>
    <w:rsid w:val="005E75CD"/>
    <w:rsid w:val="005F7326"/>
    <w:rsid w:val="00616E6F"/>
    <w:rsid w:val="00643FB3"/>
    <w:rsid w:val="006539AB"/>
    <w:rsid w:val="00661CEC"/>
    <w:rsid w:val="0069301D"/>
    <w:rsid w:val="006A14D8"/>
    <w:rsid w:val="006A3394"/>
    <w:rsid w:val="006A5AD2"/>
    <w:rsid w:val="006C2330"/>
    <w:rsid w:val="006C49FC"/>
    <w:rsid w:val="006C6445"/>
    <w:rsid w:val="006D6225"/>
    <w:rsid w:val="00714009"/>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34A2"/>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95B92"/>
    <w:rsid w:val="00EA4620"/>
    <w:rsid w:val="00EA68DC"/>
    <w:rsid w:val="00EB67B0"/>
    <w:rsid w:val="00EB6EB4"/>
    <w:rsid w:val="00EE1124"/>
    <w:rsid w:val="00EF04E5"/>
    <w:rsid w:val="00F1637A"/>
    <w:rsid w:val="00F65A3A"/>
    <w:rsid w:val="00F65CA3"/>
    <w:rsid w:val="00F82562"/>
    <w:rsid w:val="00F873C3"/>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2471</Words>
  <Characters>14332</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15</cp:revision>
  <cp:lastPrinted>2019-11-02T18:35:00Z</cp:lastPrinted>
  <dcterms:created xsi:type="dcterms:W3CDTF">2020-05-24T15:55:00Z</dcterms:created>
  <dcterms:modified xsi:type="dcterms:W3CDTF">2020-11-09T08:48:00Z</dcterms:modified>
</cp:coreProperties>
</file>