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498" w:rsidRDefault="00E62498" w:rsidP="00E62498">
      <w:pPr>
        <w:pStyle w:val="BodyText3"/>
        <w:rPr>
          <w:b/>
          <w:bCs/>
          <w:sz w:val="24"/>
          <w:szCs w:val="24"/>
        </w:rPr>
      </w:pPr>
      <w:r>
        <w:rPr>
          <w:b/>
          <w:bCs/>
          <w:sz w:val="24"/>
          <w:szCs w:val="24"/>
        </w:rPr>
        <w:t>PATOLOGA HEMOSTAZEI</w:t>
      </w:r>
    </w:p>
    <w:p w:rsidR="00E62498" w:rsidRDefault="00E62498" w:rsidP="00E62498">
      <w:pPr>
        <w:pStyle w:val="BodyText3"/>
        <w:rPr>
          <w:b/>
          <w:bCs/>
          <w:sz w:val="24"/>
          <w:szCs w:val="24"/>
        </w:rPr>
      </w:pPr>
    </w:p>
    <w:p w:rsidR="00E62498" w:rsidRDefault="00E62498" w:rsidP="00E62498">
      <w:pPr>
        <w:pStyle w:val="BodyText3"/>
        <w:rPr>
          <w:b/>
          <w:bCs/>
          <w:sz w:val="24"/>
          <w:szCs w:val="24"/>
        </w:rPr>
      </w:pPr>
      <w:r>
        <w:rPr>
          <w:b/>
          <w:bCs/>
          <w:sz w:val="24"/>
          <w:szCs w:val="24"/>
        </w:rPr>
        <w:t>Patologia hemostazei primare</w:t>
      </w:r>
    </w:p>
    <w:p w:rsidR="00E62498" w:rsidRPr="00E62498" w:rsidRDefault="00E62498" w:rsidP="00E62498">
      <w:pPr>
        <w:pStyle w:val="BodyText3"/>
        <w:rPr>
          <w:b/>
          <w:bCs/>
          <w:sz w:val="24"/>
          <w:szCs w:val="24"/>
        </w:rPr>
      </w:pPr>
    </w:p>
    <w:p w:rsidR="00E62498" w:rsidRPr="00E62498" w:rsidRDefault="00E62498" w:rsidP="00E62498">
      <w:pPr>
        <w:pStyle w:val="BodyText3"/>
        <w:rPr>
          <w:sz w:val="24"/>
          <w:szCs w:val="24"/>
        </w:rPr>
      </w:pPr>
      <w:r w:rsidRPr="00E62498">
        <w:rPr>
          <w:b/>
          <w:bCs/>
          <w:i/>
          <w:iCs/>
          <w:sz w:val="24"/>
          <w:szCs w:val="24"/>
        </w:rPr>
        <w:t>Purpurele vasculare</w:t>
      </w:r>
      <w:r w:rsidRPr="00E62498">
        <w:rPr>
          <w:sz w:val="24"/>
          <w:szCs w:val="24"/>
        </w:rPr>
        <w:t xml:space="preserve">  sunt </w:t>
      </w:r>
      <w:r>
        <w:rPr>
          <w:sz w:val="24"/>
          <w:szCs w:val="24"/>
        </w:rPr>
        <w:t>afecţiuni determinate de existenţa</w:t>
      </w:r>
      <w:r w:rsidRPr="00E62498">
        <w:rPr>
          <w:sz w:val="24"/>
          <w:szCs w:val="24"/>
        </w:rPr>
        <w:t xml:space="preserve"> unui defect structural sau unui deficit funcţional al peretelui vascular.</w:t>
      </w:r>
    </w:p>
    <w:p w:rsidR="00E62498" w:rsidRDefault="00E62498" w:rsidP="00E62498">
      <w:pPr>
        <w:pStyle w:val="BodyText3"/>
        <w:rPr>
          <w:sz w:val="24"/>
          <w:szCs w:val="24"/>
        </w:rPr>
      </w:pPr>
      <w:r w:rsidRPr="00E62498">
        <w:rPr>
          <w:sz w:val="24"/>
          <w:szCs w:val="24"/>
        </w:rPr>
        <w:t>Pot să apară ca urmare a:</w:t>
      </w:r>
    </w:p>
    <w:p w:rsidR="00E62498" w:rsidRDefault="00E62498" w:rsidP="00E62498">
      <w:pPr>
        <w:pStyle w:val="BodyText3"/>
        <w:rPr>
          <w:sz w:val="24"/>
          <w:szCs w:val="24"/>
        </w:rPr>
      </w:pPr>
      <w:r>
        <w:rPr>
          <w:sz w:val="24"/>
          <w:szCs w:val="24"/>
        </w:rPr>
        <w:t>-</w:t>
      </w:r>
      <w:r w:rsidRPr="00E62498">
        <w:rPr>
          <w:sz w:val="24"/>
          <w:szCs w:val="24"/>
        </w:rPr>
        <w:t xml:space="preserve"> leziunilor endoteliului capilar; </w:t>
      </w:r>
    </w:p>
    <w:p w:rsidR="00E62498" w:rsidRDefault="00E62498" w:rsidP="00E62498">
      <w:pPr>
        <w:pStyle w:val="BodyText3"/>
        <w:rPr>
          <w:sz w:val="24"/>
          <w:szCs w:val="24"/>
        </w:rPr>
      </w:pPr>
      <w:r>
        <w:rPr>
          <w:sz w:val="24"/>
          <w:szCs w:val="24"/>
        </w:rPr>
        <w:t xml:space="preserve">- </w:t>
      </w:r>
      <w:r w:rsidRPr="00E62498">
        <w:rPr>
          <w:sz w:val="24"/>
          <w:szCs w:val="24"/>
        </w:rPr>
        <w:t>alterărilor matricei subendoteliale sau ţesutului conjunctiv extravascular;</w:t>
      </w:r>
    </w:p>
    <w:p w:rsidR="00E62498" w:rsidRDefault="00E62498" w:rsidP="00E62498">
      <w:pPr>
        <w:pStyle w:val="BodyText3"/>
        <w:rPr>
          <w:sz w:val="24"/>
          <w:szCs w:val="24"/>
        </w:rPr>
      </w:pPr>
      <w:r>
        <w:rPr>
          <w:sz w:val="24"/>
          <w:szCs w:val="24"/>
        </w:rPr>
        <w:t>-</w:t>
      </w:r>
      <w:r w:rsidRPr="00E62498">
        <w:rPr>
          <w:sz w:val="24"/>
          <w:szCs w:val="24"/>
        </w:rPr>
        <w:t xml:space="preserve"> existenţei unor vase sanguine anormale;</w:t>
      </w:r>
    </w:p>
    <w:p w:rsidR="00E62498" w:rsidRPr="00E62498" w:rsidRDefault="00E62498" w:rsidP="00E62498">
      <w:pPr>
        <w:pStyle w:val="BodyText3"/>
        <w:rPr>
          <w:sz w:val="24"/>
          <w:szCs w:val="24"/>
        </w:rPr>
      </w:pPr>
      <w:r>
        <w:rPr>
          <w:sz w:val="24"/>
          <w:szCs w:val="24"/>
        </w:rPr>
        <w:t>-</w:t>
      </w:r>
      <w:r w:rsidRPr="00E62498">
        <w:rPr>
          <w:sz w:val="24"/>
          <w:szCs w:val="24"/>
        </w:rPr>
        <w:t xml:space="preserve"> prin asocierea leziunilor peretelui vascular cu perturbări ale hemostazei.</w:t>
      </w:r>
    </w:p>
    <w:p w:rsidR="00E62498" w:rsidRPr="00E62498" w:rsidRDefault="00E62498" w:rsidP="00E62498">
      <w:pPr>
        <w:pStyle w:val="BodyText3"/>
        <w:rPr>
          <w:sz w:val="24"/>
          <w:szCs w:val="24"/>
        </w:rPr>
      </w:pPr>
      <w:r w:rsidRPr="00E62498">
        <w:rPr>
          <w:sz w:val="24"/>
          <w:szCs w:val="24"/>
        </w:rPr>
        <w:t> </w:t>
      </w:r>
    </w:p>
    <w:p w:rsidR="00E62498" w:rsidRPr="00E62498" w:rsidRDefault="00E62498" w:rsidP="00E62498">
      <w:pPr>
        <w:pStyle w:val="BodyText3"/>
        <w:rPr>
          <w:sz w:val="24"/>
          <w:szCs w:val="24"/>
          <w:lang w:val="en-AU"/>
        </w:rPr>
      </w:pPr>
      <w:proofErr w:type="spellStart"/>
      <w:r w:rsidRPr="00E62498">
        <w:rPr>
          <w:i/>
          <w:iCs/>
          <w:sz w:val="24"/>
          <w:szCs w:val="24"/>
          <w:lang w:val="en-US"/>
        </w:rPr>
        <w:t>Clasificarea</w:t>
      </w:r>
      <w:proofErr w:type="spellEnd"/>
      <w:r w:rsidRPr="00E62498">
        <w:rPr>
          <w:i/>
          <w:iCs/>
          <w:sz w:val="24"/>
          <w:szCs w:val="24"/>
          <w:lang w:val="en-US"/>
        </w:rPr>
        <w:t xml:space="preserve"> </w:t>
      </w:r>
      <w:proofErr w:type="spellStart"/>
      <w:r w:rsidRPr="00E62498">
        <w:rPr>
          <w:i/>
          <w:iCs/>
          <w:sz w:val="24"/>
          <w:szCs w:val="24"/>
          <w:lang w:val="en-US"/>
        </w:rPr>
        <w:t>purpurelor</w:t>
      </w:r>
      <w:proofErr w:type="spellEnd"/>
      <w:r w:rsidRPr="00E62498">
        <w:rPr>
          <w:i/>
          <w:iCs/>
          <w:sz w:val="24"/>
          <w:szCs w:val="24"/>
          <w:lang w:val="en-US"/>
        </w:rPr>
        <w:t xml:space="preserve"> </w:t>
      </w:r>
      <w:proofErr w:type="spellStart"/>
      <w:proofErr w:type="gramStart"/>
      <w:r w:rsidRPr="00E62498">
        <w:rPr>
          <w:i/>
          <w:iCs/>
          <w:sz w:val="24"/>
          <w:szCs w:val="24"/>
          <w:lang w:val="en-US"/>
        </w:rPr>
        <w:t>vasculare</w:t>
      </w:r>
      <w:proofErr w:type="spellEnd"/>
      <w:r w:rsidRPr="00E62498">
        <w:rPr>
          <w:sz w:val="24"/>
          <w:szCs w:val="24"/>
          <w:lang w:val="en-US"/>
        </w:rPr>
        <w:t xml:space="preserve"> :</w:t>
      </w:r>
      <w:proofErr w:type="gramEnd"/>
    </w:p>
    <w:p w:rsidR="00E62498" w:rsidRPr="00E62498" w:rsidRDefault="00E62498" w:rsidP="00E62498">
      <w:pPr>
        <w:pStyle w:val="BodyText3"/>
        <w:rPr>
          <w:sz w:val="24"/>
          <w:szCs w:val="24"/>
        </w:rPr>
      </w:pPr>
      <w:r w:rsidRPr="00E62498">
        <w:rPr>
          <w:sz w:val="24"/>
          <w:szCs w:val="24"/>
        </w:rPr>
        <w:t xml:space="preserve">1. </w:t>
      </w:r>
      <w:r w:rsidRPr="00E62498">
        <w:rPr>
          <w:i/>
          <w:iCs/>
          <w:sz w:val="24"/>
          <w:szCs w:val="24"/>
        </w:rPr>
        <w:t>purpure vasculare produse prin mecanism imuno-alergic</w:t>
      </w:r>
      <w:r w:rsidRPr="00E62498">
        <w:rPr>
          <w:sz w:val="24"/>
          <w:szCs w:val="24"/>
        </w:rPr>
        <w:t>:</w:t>
      </w:r>
    </w:p>
    <w:p w:rsidR="00E62498" w:rsidRPr="00E62498" w:rsidRDefault="00E62498" w:rsidP="00E62498">
      <w:pPr>
        <w:pStyle w:val="BodyText3"/>
        <w:rPr>
          <w:sz w:val="24"/>
          <w:szCs w:val="24"/>
        </w:rPr>
      </w:pPr>
      <w:r w:rsidRPr="00E62498">
        <w:rPr>
          <w:sz w:val="24"/>
          <w:szCs w:val="24"/>
        </w:rPr>
        <w:t xml:space="preserve">      -  purpura reumatoidă Henoch-Schőnlein </w:t>
      </w:r>
    </w:p>
    <w:p w:rsidR="00E62498" w:rsidRPr="00E62498" w:rsidRDefault="00E62498" w:rsidP="00E62498">
      <w:pPr>
        <w:pStyle w:val="BodyText3"/>
        <w:rPr>
          <w:sz w:val="24"/>
          <w:szCs w:val="24"/>
        </w:rPr>
      </w:pPr>
      <w:r w:rsidRPr="00E62498">
        <w:rPr>
          <w:sz w:val="24"/>
          <w:szCs w:val="24"/>
        </w:rPr>
        <w:t xml:space="preserve">       -  purpura medicamentoasă: aspirină, ampicilină, fenilbutazonă, antivitamine K</w:t>
      </w:r>
    </w:p>
    <w:p w:rsidR="00E62498" w:rsidRPr="00E62498" w:rsidRDefault="00E62498" w:rsidP="00E62498">
      <w:pPr>
        <w:pStyle w:val="BodyText3"/>
        <w:rPr>
          <w:sz w:val="24"/>
          <w:szCs w:val="24"/>
        </w:rPr>
      </w:pPr>
      <w:r w:rsidRPr="00E62498">
        <w:rPr>
          <w:sz w:val="24"/>
          <w:szCs w:val="24"/>
        </w:rPr>
        <w:t>2</w:t>
      </w:r>
      <w:r w:rsidRPr="00E62498">
        <w:rPr>
          <w:i/>
          <w:iCs/>
          <w:sz w:val="24"/>
          <w:szCs w:val="24"/>
        </w:rPr>
        <w:t>. purpure vasculare infecţioase</w:t>
      </w:r>
      <w:r w:rsidRPr="00E62498">
        <w:rPr>
          <w:sz w:val="24"/>
          <w:szCs w:val="24"/>
        </w:rPr>
        <w:t>: - bacteriene (meningococ, streptococ, b.Koch)</w:t>
      </w:r>
    </w:p>
    <w:p w:rsidR="00E62498" w:rsidRPr="00E62498" w:rsidRDefault="00E62498" w:rsidP="00E62498">
      <w:pPr>
        <w:pStyle w:val="BodyText3"/>
        <w:rPr>
          <w:sz w:val="24"/>
          <w:szCs w:val="24"/>
        </w:rPr>
      </w:pPr>
      <w:r w:rsidRPr="00E62498">
        <w:rPr>
          <w:sz w:val="24"/>
          <w:szCs w:val="24"/>
        </w:rPr>
        <w:t xml:space="preserve">                                                     - virale (gripa, rujeola, rubeola, varicela);</w:t>
      </w:r>
    </w:p>
    <w:p w:rsidR="00E62498" w:rsidRPr="00E62498" w:rsidRDefault="00E62498" w:rsidP="00E62498">
      <w:pPr>
        <w:pStyle w:val="BodyText3"/>
        <w:rPr>
          <w:sz w:val="24"/>
          <w:szCs w:val="24"/>
        </w:rPr>
      </w:pPr>
      <w:r w:rsidRPr="00E62498">
        <w:rPr>
          <w:sz w:val="24"/>
          <w:szCs w:val="24"/>
        </w:rPr>
        <w:t xml:space="preserve">                                                     - ricketsii, protozoare;</w:t>
      </w:r>
    </w:p>
    <w:p w:rsidR="00E62498" w:rsidRPr="00E62498" w:rsidRDefault="00E62498" w:rsidP="00E62498">
      <w:pPr>
        <w:pStyle w:val="BodyText3"/>
        <w:rPr>
          <w:i/>
          <w:iCs/>
          <w:sz w:val="24"/>
          <w:szCs w:val="24"/>
        </w:rPr>
      </w:pPr>
      <w:r w:rsidRPr="00E62498">
        <w:rPr>
          <w:sz w:val="24"/>
          <w:szCs w:val="24"/>
        </w:rPr>
        <w:t>3</w:t>
      </w:r>
      <w:r w:rsidR="005261FE">
        <w:rPr>
          <w:i/>
          <w:iCs/>
          <w:sz w:val="24"/>
          <w:szCs w:val="24"/>
        </w:rPr>
        <w:t xml:space="preserve">. purpure asociate cu </w:t>
      </w:r>
      <w:r w:rsidRPr="00E62498">
        <w:rPr>
          <w:i/>
          <w:iCs/>
          <w:sz w:val="24"/>
          <w:szCs w:val="24"/>
        </w:rPr>
        <w:t xml:space="preserve"> malformaţii vasculare:</w:t>
      </w:r>
    </w:p>
    <w:p w:rsidR="00E62498" w:rsidRPr="00E62498" w:rsidRDefault="00E62498" w:rsidP="00E62498">
      <w:pPr>
        <w:pStyle w:val="BodyText3"/>
        <w:rPr>
          <w:sz w:val="24"/>
          <w:szCs w:val="24"/>
          <w:lang w:val="it-IT"/>
        </w:rPr>
      </w:pPr>
      <w:r w:rsidRPr="00E62498">
        <w:rPr>
          <w:sz w:val="24"/>
          <w:szCs w:val="24"/>
          <w:lang w:val="it-IT"/>
        </w:rPr>
        <w:t xml:space="preserve">       - </w:t>
      </w:r>
      <w:r w:rsidRPr="00E62498">
        <w:rPr>
          <w:sz w:val="24"/>
          <w:szCs w:val="24"/>
        </w:rPr>
        <w:t xml:space="preserve">teleangiectazia Rendu-Osler: </w:t>
      </w:r>
    </w:p>
    <w:p w:rsidR="00E62498" w:rsidRPr="00E62498" w:rsidRDefault="00E62498" w:rsidP="00E62498">
      <w:pPr>
        <w:pStyle w:val="BodyText3"/>
        <w:rPr>
          <w:sz w:val="24"/>
          <w:szCs w:val="24"/>
        </w:rPr>
      </w:pPr>
      <w:r w:rsidRPr="00E62498">
        <w:rPr>
          <w:sz w:val="24"/>
          <w:szCs w:val="24"/>
          <w:lang w:val="it-IT"/>
        </w:rPr>
        <w:t xml:space="preserve">       - </w:t>
      </w:r>
      <w:r w:rsidRPr="00E62498">
        <w:rPr>
          <w:sz w:val="24"/>
          <w:szCs w:val="24"/>
        </w:rPr>
        <w:t>purpure produse prin creşterea fragilităţii vasculare: ereditare, dobândite</w:t>
      </w:r>
    </w:p>
    <w:p w:rsidR="00E62498" w:rsidRPr="00E62498" w:rsidRDefault="00E62498" w:rsidP="00E62498">
      <w:pPr>
        <w:pStyle w:val="BodyText3"/>
        <w:rPr>
          <w:sz w:val="24"/>
          <w:szCs w:val="24"/>
        </w:rPr>
      </w:pPr>
      <w:r w:rsidRPr="00E62498">
        <w:rPr>
          <w:sz w:val="24"/>
          <w:szCs w:val="24"/>
        </w:rPr>
        <w:t>4</w:t>
      </w:r>
      <w:r w:rsidRPr="00E62498">
        <w:rPr>
          <w:i/>
          <w:iCs/>
          <w:sz w:val="24"/>
          <w:szCs w:val="24"/>
        </w:rPr>
        <w:t xml:space="preserve">. purpure cu etiologie mixtă  - </w:t>
      </w:r>
      <w:r w:rsidRPr="00E62498">
        <w:rPr>
          <w:sz w:val="24"/>
          <w:szCs w:val="24"/>
        </w:rPr>
        <w:t>purpura din paraproteinemii;</w:t>
      </w:r>
    </w:p>
    <w:p w:rsidR="00E62498" w:rsidRPr="00E62498" w:rsidRDefault="00E62498" w:rsidP="00E62498">
      <w:pPr>
        <w:pStyle w:val="BodyText3"/>
        <w:rPr>
          <w:sz w:val="24"/>
          <w:szCs w:val="24"/>
        </w:rPr>
      </w:pPr>
      <w:r w:rsidRPr="00E62498">
        <w:rPr>
          <w:sz w:val="24"/>
          <w:szCs w:val="24"/>
        </w:rPr>
        <w:t xml:space="preserve">                                                - purpure mecanice;</w:t>
      </w:r>
    </w:p>
    <w:p w:rsidR="00E62498" w:rsidRPr="00E62498" w:rsidRDefault="00E62498" w:rsidP="00E62498">
      <w:pPr>
        <w:pStyle w:val="BodyText3"/>
        <w:rPr>
          <w:sz w:val="24"/>
          <w:szCs w:val="24"/>
        </w:rPr>
      </w:pPr>
      <w:r w:rsidRPr="00E62498">
        <w:rPr>
          <w:sz w:val="24"/>
          <w:szCs w:val="24"/>
        </w:rPr>
        <w:t xml:space="preserve">                                                - purpure dermatologice</w:t>
      </w:r>
    </w:p>
    <w:p w:rsidR="00E62498" w:rsidRPr="00E62498" w:rsidRDefault="00E62498" w:rsidP="00E62498">
      <w:pPr>
        <w:pStyle w:val="BodyText3"/>
        <w:rPr>
          <w:sz w:val="24"/>
          <w:szCs w:val="24"/>
        </w:rPr>
      </w:pPr>
    </w:p>
    <w:p w:rsidR="00E62498" w:rsidRPr="00E62498" w:rsidRDefault="00E62498" w:rsidP="00E62498">
      <w:pPr>
        <w:pStyle w:val="BodyText3"/>
        <w:rPr>
          <w:sz w:val="24"/>
          <w:szCs w:val="24"/>
        </w:rPr>
      </w:pPr>
      <w:r w:rsidRPr="00E62498">
        <w:rPr>
          <w:i/>
          <w:iCs/>
          <w:sz w:val="24"/>
          <w:szCs w:val="24"/>
        </w:rPr>
        <w:t>Explorarea purpurelor vasculare:</w:t>
      </w:r>
    </w:p>
    <w:p w:rsidR="00E62498" w:rsidRPr="00E62498" w:rsidRDefault="00E62498" w:rsidP="00E62498">
      <w:pPr>
        <w:pStyle w:val="BodyText3"/>
        <w:rPr>
          <w:sz w:val="24"/>
          <w:szCs w:val="24"/>
        </w:rPr>
      </w:pPr>
      <w:r w:rsidRPr="00E62498">
        <w:rPr>
          <w:sz w:val="24"/>
          <w:szCs w:val="24"/>
        </w:rPr>
        <w:t>-   timpul de sângerare şi funcţia plachetară  normale;</w:t>
      </w:r>
    </w:p>
    <w:p w:rsidR="00E62498" w:rsidRPr="00E62498" w:rsidRDefault="00E62498" w:rsidP="00E62498">
      <w:pPr>
        <w:pStyle w:val="BodyText3"/>
        <w:rPr>
          <w:sz w:val="24"/>
          <w:szCs w:val="24"/>
        </w:rPr>
      </w:pPr>
      <w:r w:rsidRPr="00E62498">
        <w:rPr>
          <w:sz w:val="24"/>
          <w:szCs w:val="24"/>
        </w:rPr>
        <w:t xml:space="preserve">-   rezistenţă capilară scăzută (testul Rumpel-Leed) </w:t>
      </w:r>
    </w:p>
    <w:p w:rsidR="00E62498" w:rsidRPr="00E62498" w:rsidRDefault="00E62498" w:rsidP="00E62498">
      <w:pPr>
        <w:pStyle w:val="BodyText3"/>
        <w:rPr>
          <w:sz w:val="24"/>
          <w:szCs w:val="24"/>
        </w:rPr>
      </w:pPr>
    </w:p>
    <w:p w:rsidR="00E62498" w:rsidRPr="00E62498" w:rsidRDefault="00E62498" w:rsidP="00E62498">
      <w:pPr>
        <w:pStyle w:val="BodyText3"/>
        <w:rPr>
          <w:i/>
          <w:iCs/>
          <w:sz w:val="24"/>
          <w:szCs w:val="24"/>
        </w:rPr>
      </w:pPr>
      <w:r w:rsidRPr="00E62498">
        <w:rPr>
          <w:b/>
          <w:bCs/>
          <w:i/>
          <w:iCs/>
          <w:sz w:val="24"/>
          <w:szCs w:val="24"/>
        </w:rPr>
        <w:t xml:space="preserve">Afecţiuni plachetare </w:t>
      </w:r>
    </w:p>
    <w:p w:rsidR="00E62498" w:rsidRPr="00E62498" w:rsidRDefault="00E62498" w:rsidP="00E62498">
      <w:pPr>
        <w:pStyle w:val="BodyText3"/>
        <w:rPr>
          <w:sz w:val="24"/>
          <w:szCs w:val="24"/>
        </w:rPr>
      </w:pPr>
      <w:r w:rsidRPr="00E62498">
        <w:rPr>
          <w:b/>
          <w:bCs/>
          <w:i/>
          <w:iCs/>
          <w:sz w:val="24"/>
          <w:szCs w:val="24"/>
        </w:rPr>
        <w:t xml:space="preserve"> Modificări plachetare cantitative </w:t>
      </w:r>
    </w:p>
    <w:p w:rsidR="00E62498" w:rsidRPr="00E62498" w:rsidRDefault="00E62498" w:rsidP="00E62498">
      <w:pPr>
        <w:pStyle w:val="BodyText3"/>
        <w:rPr>
          <w:sz w:val="24"/>
          <w:szCs w:val="24"/>
        </w:rPr>
      </w:pPr>
      <w:r w:rsidRPr="00E62498">
        <w:rPr>
          <w:b/>
          <w:bCs/>
          <w:sz w:val="24"/>
          <w:szCs w:val="24"/>
        </w:rPr>
        <w:t xml:space="preserve">Trombocitopenia  </w:t>
      </w:r>
      <w:r w:rsidRPr="00E62498">
        <w:rPr>
          <w:sz w:val="24"/>
          <w:szCs w:val="24"/>
        </w:rPr>
        <w:t>reprezintă scăderea numărului de trombocite în sângele circulant sub 150.000/mmc .</w:t>
      </w:r>
    </w:p>
    <w:p w:rsidR="005261FE" w:rsidRDefault="00E62498" w:rsidP="00E62498">
      <w:pPr>
        <w:pStyle w:val="BodyText3"/>
        <w:rPr>
          <w:sz w:val="24"/>
          <w:szCs w:val="24"/>
        </w:rPr>
      </w:pPr>
      <w:r w:rsidRPr="00E62498">
        <w:rPr>
          <w:sz w:val="24"/>
          <w:szCs w:val="24"/>
        </w:rPr>
        <w:t xml:space="preserve">Trombocitopeniile pot fi: </w:t>
      </w:r>
    </w:p>
    <w:p w:rsidR="005261FE" w:rsidRDefault="005261FE" w:rsidP="00E62498">
      <w:pPr>
        <w:pStyle w:val="BodyText3"/>
        <w:rPr>
          <w:sz w:val="24"/>
          <w:szCs w:val="24"/>
        </w:rPr>
      </w:pPr>
      <w:r>
        <w:rPr>
          <w:sz w:val="24"/>
          <w:szCs w:val="24"/>
        </w:rPr>
        <w:t>-</w:t>
      </w:r>
      <w:r w:rsidR="00E62498" w:rsidRPr="00E62498">
        <w:rPr>
          <w:sz w:val="24"/>
          <w:szCs w:val="24"/>
        </w:rPr>
        <w:t xml:space="preserve">relative (număr de trombocite între 150.000 – 100.000/mmc) sau </w:t>
      </w:r>
    </w:p>
    <w:p w:rsidR="00E62498" w:rsidRPr="00E62498" w:rsidRDefault="005261FE" w:rsidP="00E62498">
      <w:pPr>
        <w:pStyle w:val="BodyText3"/>
        <w:rPr>
          <w:sz w:val="24"/>
          <w:szCs w:val="24"/>
        </w:rPr>
      </w:pPr>
      <w:r>
        <w:rPr>
          <w:sz w:val="24"/>
          <w:szCs w:val="24"/>
        </w:rPr>
        <w:t>-</w:t>
      </w:r>
      <w:r w:rsidR="00E62498" w:rsidRPr="00E62498">
        <w:rPr>
          <w:sz w:val="24"/>
          <w:szCs w:val="24"/>
        </w:rPr>
        <w:t>  absolute  (număr de trombocite &lt; 100.000/mmc).</w:t>
      </w:r>
    </w:p>
    <w:p w:rsidR="00E62498" w:rsidRPr="00E62498" w:rsidRDefault="00E62498" w:rsidP="00E62498">
      <w:pPr>
        <w:pStyle w:val="BodyText3"/>
        <w:rPr>
          <w:sz w:val="24"/>
          <w:szCs w:val="24"/>
        </w:rPr>
      </w:pPr>
      <w:r w:rsidRPr="00E62498">
        <w:rPr>
          <w:sz w:val="24"/>
          <w:szCs w:val="24"/>
        </w:rPr>
        <w:t> Uneori, când se utilizează EDTA ca anticoagulant la  recoltarea sângelui poate apărea aglutinarea sau aderarea plachetelor la leucocite, cu instalarea unei false trombocitopenii.</w:t>
      </w:r>
    </w:p>
    <w:p w:rsidR="00E62498" w:rsidRPr="00E62498" w:rsidRDefault="00E62498" w:rsidP="00E62498">
      <w:pPr>
        <w:pStyle w:val="BodyText3"/>
        <w:rPr>
          <w:sz w:val="24"/>
          <w:szCs w:val="24"/>
        </w:rPr>
      </w:pPr>
      <w:r w:rsidRPr="00E62498">
        <w:rPr>
          <w:sz w:val="24"/>
          <w:szCs w:val="24"/>
        </w:rPr>
        <w:t>Trombocitopeniile adevărate pot fi întâlnite în situaţii fiziologice (deficit de Fe, acid folic,vit B12) sau patologice, fiind produse  ca urmare a :</w:t>
      </w:r>
    </w:p>
    <w:p w:rsidR="00E62498" w:rsidRPr="00E62498" w:rsidRDefault="00E62498" w:rsidP="00E62498">
      <w:pPr>
        <w:pStyle w:val="BodyText3"/>
        <w:rPr>
          <w:sz w:val="24"/>
          <w:szCs w:val="24"/>
        </w:rPr>
      </w:pPr>
      <w:r w:rsidRPr="00E62498">
        <w:rPr>
          <w:sz w:val="24"/>
          <w:szCs w:val="24"/>
        </w:rPr>
        <w:t>- scăderii producţiei  de trombocite (afectarea celulei stem, perturbarea proliferării şi maturării megacariocitelor, administrarea de  citostatice, diuretice tiazidice,  estrogeni);</w:t>
      </w:r>
    </w:p>
    <w:p w:rsidR="00E62498" w:rsidRPr="00E62498" w:rsidRDefault="00E62498" w:rsidP="00E62498">
      <w:pPr>
        <w:pStyle w:val="BodyText3"/>
        <w:rPr>
          <w:sz w:val="24"/>
          <w:szCs w:val="24"/>
        </w:rPr>
      </w:pPr>
      <w:r w:rsidRPr="00E62498">
        <w:rPr>
          <w:sz w:val="24"/>
          <w:szCs w:val="24"/>
        </w:rPr>
        <w:t>- distrucţiei trombocitare mediate imun (purpura trombocitopenică idiopatică, purpura trombocitopenică medicamentoasă,  purpure infecţioase, purpura posttransfuzională</w:t>
      </w:r>
      <w:r w:rsidR="00F93E29">
        <w:rPr>
          <w:sz w:val="24"/>
          <w:szCs w:val="24"/>
        </w:rPr>
        <w:t xml:space="preserve">, </w:t>
      </w:r>
      <w:r w:rsidRPr="00E62498">
        <w:rPr>
          <w:sz w:val="24"/>
          <w:szCs w:val="24"/>
        </w:rPr>
        <w:t xml:space="preserve"> trombocitopenia alloimună neonatală);                                                         </w:t>
      </w:r>
    </w:p>
    <w:p w:rsidR="00E62498" w:rsidRPr="00E62498" w:rsidRDefault="00E62498" w:rsidP="00E62498">
      <w:pPr>
        <w:pStyle w:val="BodyText3"/>
        <w:rPr>
          <w:sz w:val="24"/>
          <w:szCs w:val="24"/>
        </w:rPr>
      </w:pPr>
      <w:r w:rsidRPr="00E62498">
        <w:rPr>
          <w:sz w:val="24"/>
          <w:szCs w:val="24"/>
          <w:lang w:val="it-IT"/>
        </w:rPr>
        <w:lastRenderedPageBreak/>
        <w:t>- consumului crescut : vasculite, CID, PTT, proteze valvulare cardiace</w:t>
      </w:r>
    </w:p>
    <w:p w:rsidR="00E62498" w:rsidRPr="00E62498" w:rsidRDefault="00E62498" w:rsidP="00E62498">
      <w:pPr>
        <w:pStyle w:val="BodyText3"/>
        <w:rPr>
          <w:sz w:val="24"/>
          <w:szCs w:val="24"/>
        </w:rPr>
      </w:pPr>
      <w:r w:rsidRPr="00E62498">
        <w:rPr>
          <w:sz w:val="24"/>
          <w:szCs w:val="24"/>
        </w:rPr>
        <w:t>- sechestrării spl</w:t>
      </w:r>
      <w:r w:rsidR="00F93E29">
        <w:rPr>
          <w:sz w:val="24"/>
          <w:szCs w:val="24"/>
        </w:rPr>
        <w:t>enice: afecţiuni hepatice cu hipertensiune portală</w:t>
      </w:r>
      <w:r w:rsidRPr="00E62498">
        <w:rPr>
          <w:sz w:val="24"/>
          <w:szCs w:val="24"/>
        </w:rPr>
        <w:t>, infiltrare splenică</w:t>
      </w:r>
    </w:p>
    <w:p w:rsidR="00E62498" w:rsidRPr="00E62498" w:rsidRDefault="00E62498" w:rsidP="00E62498">
      <w:pPr>
        <w:pStyle w:val="BodyText3"/>
        <w:rPr>
          <w:sz w:val="24"/>
          <w:szCs w:val="24"/>
        </w:rPr>
      </w:pPr>
      <w:r w:rsidRPr="00E62498">
        <w:rPr>
          <w:sz w:val="24"/>
          <w:szCs w:val="24"/>
        </w:rPr>
        <w:t>- aportului crescut de lichide (trombocitopenia diluţională)</w:t>
      </w:r>
    </w:p>
    <w:p w:rsidR="00E62498" w:rsidRPr="00E62498" w:rsidRDefault="00E62498" w:rsidP="00E62498">
      <w:pPr>
        <w:pStyle w:val="BodyText3"/>
        <w:rPr>
          <w:i/>
          <w:iCs/>
          <w:sz w:val="24"/>
          <w:szCs w:val="24"/>
        </w:rPr>
      </w:pPr>
    </w:p>
    <w:p w:rsidR="00E62498" w:rsidRPr="00E62498" w:rsidRDefault="00E62498" w:rsidP="00E62498">
      <w:pPr>
        <w:pStyle w:val="BodyText3"/>
        <w:rPr>
          <w:i/>
          <w:iCs/>
          <w:sz w:val="24"/>
          <w:szCs w:val="24"/>
        </w:rPr>
      </w:pPr>
      <w:r w:rsidRPr="00E62498">
        <w:rPr>
          <w:i/>
          <w:iCs/>
          <w:sz w:val="24"/>
          <w:szCs w:val="24"/>
        </w:rPr>
        <w:t>Purpura trombocitopenică idiopatică (PTI)</w:t>
      </w:r>
    </w:p>
    <w:p w:rsidR="00E62498" w:rsidRPr="00E62498" w:rsidRDefault="00E62498" w:rsidP="00E62498">
      <w:pPr>
        <w:pStyle w:val="BodyText3"/>
        <w:rPr>
          <w:sz w:val="24"/>
          <w:szCs w:val="24"/>
        </w:rPr>
      </w:pPr>
      <w:r w:rsidRPr="00E62498">
        <w:rPr>
          <w:sz w:val="24"/>
          <w:szCs w:val="24"/>
        </w:rPr>
        <w:t xml:space="preserve">   Este o trombocitopenie izolată, cu număr de  trombocite sub 100.000/mmc, cu plachete normale sau macrotrombocite pe frotiul de sânge periferic şi cu modificări megakariocitare în măduva osoasă hematogenă.</w:t>
      </w:r>
    </w:p>
    <w:p w:rsidR="00E62498" w:rsidRPr="00E62498" w:rsidRDefault="00E62498" w:rsidP="00E62498">
      <w:pPr>
        <w:pStyle w:val="BodyText3"/>
        <w:rPr>
          <w:sz w:val="24"/>
          <w:szCs w:val="24"/>
          <w:lang w:val="it-IT"/>
        </w:rPr>
      </w:pPr>
      <w:r w:rsidRPr="00E62498">
        <w:rPr>
          <w:sz w:val="24"/>
          <w:szCs w:val="24"/>
        </w:rPr>
        <w:t xml:space="preserve"> Apare ca urmare a creşterii distrucţiei trombocitare sau scăderii </w:t>
      </w:r>
      <w:r w:rsidRPr="00E62498">
        <w:rPr>
          <w:sz w:val="24"/>
          <w:szCs w:val="24"/>
          <w:lang w:val="it-IT"/>
        </w:rPr>
        <w:t>producţiei de trombocite.</w:t>
      </w:r>
    </w:p>
    <w:p w:rsidR="00E62498" w:rsidRPr="00E62498" w:rsidRDefault="00E62498" w:rsidP="00E62498">
      <w:pPr>
        <w:pStyle w:val="BodyText3"/>
        <w:rPr>
          <w:sz w:val="24"/>
          <w:szCs w:val="24"/>
          <w:lang w:val="it-IT"/>
        </w:rPr>
      </w:pPr>
      <w:r w:rsidRPr="00E62498">
        <w:rPr>
          <w:sz w:val="24"/>
          <w:szCs w:val="24"/>
          <w:lang w:val="it-IT"/>
        </w:rPr>
        <w:t xml:space="preserve">  Un rol important revine celule B şi T, boala putând fi declanşată în context infecţios (virusuri, helicobacter pylori).</w:t>
      </w:r>
    </w:p>
    <w:p w:rsidR="00E62498" w:rsidRPr="00E62498" w:rsidRDefault="00E62498" w:rsidP="00E62498">
      <w:pPr>
        <w:pStyle w:val="BodyText3"/>
        <w:rPr>
          <w:sz w:val="24"/>
          <w:szCs w:val="24"/>
          <w:lang w:val="it-IT"/>
        </w:rPr>
      </w:pPr>
      <w:r w:rsidRPr="00E62498">
        <w:rPr>
          <w:sz w:val="24"/>
          <w:szCs w:val="24"/>
          <w:lang w:val="it-IT"/>
        </w:rPr>
        <w:t xml:space="preserve">  Există o forma acută  cu debut brusc, la copii, după infecţii virale, mediată de complexe imune (antigene virale ce se fixează pe receptorii Fc ai trombocitelor sau anticorpi orientaţi  împotriva antigenelor virale care interacţionează încrucişat cu trombocitele) şi o formă cronică cu debut insidios, întâlnită frecvent la adulţi, în care  distrucţia trombocitelor este produsă prin anticorpi ce se fixează pe structuri de pe suprafaţa  trombocitului (complex GPIIb/IIIa, GP Ib/IX, cardiolipin) şi favorizează fagocitarea trombocitelor de către macrofagele splenice.</w:t>
      </w:r>
    </w:p>
    <w:p w:rsidR="00E62498" w:rsidRDefault="00E62498" w:rsidP="00E62498">
      <w:pPr>
        <w:tabs>
          <w:tab w:val="left" w:pos="0"/>
        </w:tabs>
        <w:jc w:val="both"/>
        <w:rPr>
          <w:rFonts w:ascii="Times New Roman" w:eastAsia="Calibri" w:hAnsi="Times New Roman" w:cs="Times New Roman"/>
          <w:sz w:val="24"/>
          <w:szCs w:val="24"/>
          <w:lang w:val="ro-RO"/>
        </w:rPr>
      </w:pPr>
      <w:r w:rsidRPr="00E62498">
        <w:rPr>
          <w:rFonts w:ascii="Times New Roman" w:eastAsia="Calibri" w:hAnsi="Times New Roman" w:cs="Times New Roman"/>
          <w:sz w:val="24"/>
          <w:szCs w:val="24"/>
          <w:lang w:val="ro-RO"/>
        </w:rPr>
        <w:t xml:space="preserve">   Se caracterizează prin purpură peteşială, hemoragii la nivelul mucoaselor, trombocitopenie de intensitate variabilă, număr normal de megakariocite, nivel crescut al anticorpilor de tip IgG (rar IgM) fixaţi pe trombocite, reducerea duratei de viaţă a trombocitelor.</w:t>
      </w:r>
    </w:p>
    <w:p w:rsidR="00E02B3A" w:rsidRPr="00E02B3A" w:rsidRDefault="00E02B3A" w:rsidP="00E02B3A">
      <w:pPr>
        <w:jc w:val="both"/>
        <w:rPr>
          <w:rFonts w:ascii="Times New Roman" w:eastAsia="Calibri" w:hAnsi="Times New Roman" w:cs="Times New Roman"/>
          <w:i/>
          <w:sz w:val="24"/>
          <w:szCs w:val="24"/>
          <w:lang w:val="it-IT"/>
        </w:rPr>
      </w:pPr>
      <w:r w:rsidRPr="00E02B3A">
        <w:rPr>
          <w:rFonts w:ascii="Times New Roman" w:eastAsia="Calibri" w:hAnsi="Times New Roman" w:cs="Times New Roman"/>
          <w:i/>
          <w:sz w:val="24"/>
          <w:szCs w:val="24"/>
          <w:lang w:val="it-IT"/>
        </w:rPr>
        <w:t>Trombocitopenia indusă de heparină</w:t>
      </w:r>
    </w:p>
    <w:p w:rsidR="00E02B3A" w:rsidRPr="00E02B3A" w:rsidRDefault="00E02B3A" w:rsidP="00E02B3A">
      <w:pPr>
        <w:jc w:val="both"/>
        <w:rPr>
          <w:rFonts w:ascii="Times New Roman" w:hAnsi="Times New Roman" w:cs="Times New Roman"/>
          <w:sz w:val="24"/>
          <w:szCs w:val="24"/>
          <w:lang w:val="it-IT"/>
        </w:rPr>
      </w:pPr>
      <w:r w:rsidRPr="00E02B3A">
        <w:rPr>
          <w:rFonts w:ascii="Times New Roman" w:eastAsia="Calibri" w:hAnsi="Times New Roman" w:cs="Times New Roman"/>
          <w:sz w:val="24"/>
          <w:szCs w:val="24"/>
          <w:lang w:val="it-IT"/>
        </w:rPr>
        <w:t xml:space="preserve">   Poate fi non-imună (tip I) si mediată imun (tipII). Trombocitopenia indusă de heparină mediată imun este determinată de formarea de complexe imunogene între heparina încărcată negativ  şi factorul 4 plachetar, încărcat pozitiv. Se formează autoanticorpi orientaţi împotriva complexelor F4p/heparină care activează trombocitele prin intermediul receptorilor FcyIIa, determinând formarea de trombină  şi instalarea unui status</w:t>
      </w:r>
      <w:r>
        <w:rPr>
          <w:rFonts w:ascii="Times New Roman" w:hAnsi="Times New Roman" w:cs="Times New Roman"/>
          <w:sz w:val="24"/>
          <w:szCs w:val="24"/>
          <w:lang w:val="it-IT"/>
        </w:rPr>
        <w:t xml:space="preserve"> protrombotic, în ciuda trombo</w:t>
      </w:r>
      <w:r w:rsidRPr="00E02B3A">
        <w:rPr>
          <w:rFonts w:ascii="Times New Roman" w:eastAsia="Calibri" w:hAnsi="Times New Roman" w:cs="Times New Roman"/>
          <w:sz w:val="24"/>
          <w:szCs w:val="24"/>
          <w:lang w:val="it-IT"/>
        </w:rPr>
        <w:t>citopeniei şi administrării de heparină.</w:t>
      </w:r>
    </w:p>
    <w:p w:rsidR="005261FE" w:rsidRDefault="00E62498" w:rsidP="005261FE">
      <w:pPr>
        <w:tabs>
          <w:tab w:val="left" w:pos="0"/>
        </w:tabs>
        <w:spacing w:after="0" w:line="240" w:lineRule="auto"/>
        <w:jc w:val="both"/>
        <w:rPr>
          <w:rFonts w:ascii="Times New Roman" w:eastAsia="Calibri" w:hAnsi="Times New Roman" w:cs="Times New Roman"/>
          <w:b/>
          <w:bCs/>
          <w:sz w:val="24"/>
          <w:szCs w:val="24"/>
          <w:lang w:val="pt-BR"/>
        </w:rPr>
      </w:pPr>
      <w:r w:rsidRPr="00E62498">
        <w:rPr>
          <w:rFonts w:ascii="Times New Roman" w:eastAsia="Calibri" w:hAnsi="Times New Roman" w:cs="Times New Roman"/>
          <w:b/>
          <w:bCs/>
          <w:sz w:val="24"/>
          <w:szCs w:val="24"/>
          <w:lang w:val="pt-BR"/>
        </w:rPr>
        <w:t>Trombocitoze.Trombocitemii.</w:t>
      </w:r>
    </w:p>
    <w:p w:rsidR="00E62498" w:rsidRPr="005261FE" w:rsidRDefault="00E62498" w:rsidP="005261FE">
      <w:pPr>
        <w:tabs>
          <w:tab w:val="left" w:pos="0"/>
        </w:tabs>
        <w:spacing w:after="0" w:line="240" w:lineRule="auto"/>
        <w:jc w:val="both"/>
        <w:rPr>
          <w:rFonts w:ascii="Times New Roman" w:eastAsia="Calibri" w:hAnsi="Times New Roman" w:cs="Times New Roman"/>
          <w:b/>
          <w:bCs/>
          <w:sz w:val="24"/>
          <w:szCs w:val="24"/>
          <w:lang w:val="pt-BR"/>
        </w:rPr>
      </w:pPr>
      <w:r w:rsidRPr="00E62498">
        <w:rPr>
          <w:rFonts w:ascii="Times New Roman" w:eastAsia="Calibri" w:hAnsi="Times New Roman" w:cs="Times New Roman"/>
          <w:sz w:val="24"/>
          <w:szCs w:val="24"/>
          <w:lang w:val="pt-BR"/>
        </w:rPr>
        <w:t>Creşterea numărului de trombocite peste 450.000/mmc poate fi  reactivă, secundară caracterizând trombocitoza, sau primară, esenţiala caracterizând trombocitemia.</w:t>
      </w:r>
    </w:p>
    <w:p w:rsidR="00E62498" w:rsidRPr="00E62498" w:rsidRDefault="00E62498" w:rsidP="005261FE">
      <w:pPr>
        <w:tabs>
          <w:tab w:val="left" w:pos="0"/>
        </w:tabs>
        <w:spacing w:after="0" w:line="240" w:lineRule="auto"/>
        <w:jc w:val="both"/>
        <w:rPr>
          <w:rFonts w:ascii="Times New Roman" w:eastAsia="Calibri" w:hAnsi="Times New Roman" w:cs="Times New Roman"/>
          <w:sz w:val="24"/>
          <w:szCs w:val="24"/>
          <w:lang w:val="pt-BR"/>
        </w:rPr>
      </w:pPr>
      <w:r w:rsidRPr="00E62498">
        <w:rPr>
          <w:rFonts w:ascii="Times New Roman" w:eastAsia="Calibri" w:hAnsi="Times New Roman" w:cs="Times New Roman"/>
          <w:sz w:val="24"/>
          <w:szCs w:val="24"/>
          <w:lang w:val="pt-BR"/>
        </w:rPr>
        <w:t>Trombocitozele  pot fi:</w:t>
      </w:r>
    </w:p>
    <w:p w:rsidR="00E62498" w:rsidRPr="00E62498" w:rsidRDefault="00E62498" w:rsidP="005261FE">
      <w:pPr>
        <w:tabs>
          <w:tab w:val="left" w:pos="0"/>
        </w:tabs>
        <w:spacing w:after="0" w:line="240" w:lineRule="auto"/>
        <w:jc w:val="both"/>
        <w:rPr>
          <w:rFonts w:ascii="Times New Roman" w:eastAsia="Calibri" w:hAnsi="Times New Roman" w:cs="Times New Roman"/>
          <w:sz w:val="24"/>
          <w:szCs w:val="24"/>
          <w:lang w:val="pt-BR"/>
        </w:rPr>
      </w:pPr>
      <w:r w:rsidRPr="00E62498">
        <w:rPr>
          <w:rFonts w:ascii="Times New Roman" w:eastAsia="Calibri" w:hAnsi="Times New Roman" w:cs="Times New Roman"/>
          <w:sz w:val="24"/>
          <w:szCs w:val="24"/>
          <w:lang w:val="pt-BR"/>
        </w:rPr>
        <w:t>-  fiziologice: efort fizic intens, stres, ovulaţie, lehuzie;</w:t>
      </w:r>
    </w:p>
    <w:p w:rsidR="005261FE" w:rsidRDefault="005261FE" w:rsidP="005261FE">
      <w:pPr>
        <w:tabs>
          <w:tab w:val="left" w:pos="0"/>
        </w:tabs>
        <w:spacing w:after="0" w:line="240" w:lineRule="auto"/>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patologice: - intervenţii chirurgicale majore</w:t>
      </w:r>
    </w:p>
    <w:p w:rsidR="005261FE" w:rsidRDefault="005261FE" w:rsidP="005261FE">
      <w:pPr>
        <w:tabs>
          <w:tab w:val="left" w:pos="0"/>
        </w:tabs>
        <w:spacing w:after="0" w:line="240" w:lineRule="auto"/>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  neoplazii</w:t>
      </w:r>
    </w:p>
    <w:p w:rsidR="005261FE" w:rsidRDefault="005261FE" w:rsidP="005261FE">
      <w:pPr>
        <w:tabs>
          <w:tab w:val="left" w:pos="0"/>
        </w:tabs>
        <w:spacing w:after="0" w:line="240" w:lineRule="auto"/>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 inflamaţii</w:t>
      </w:r>
    </w:p>
    <w:p w:rsidR="005261FE" w:rsidRDefault="005261FE" w:rsidP="005261FE">
      <w:pPr>
        <w:tabs>
          <w:tab w:val="left" w:pos="0"/>
        </w:tabs>
        <w:spacing w:after="0" w:line="240" w:lineRule="auto"/>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 anemii hemolitice</w:t>
      </w:r>
    </w:p>
    <w:p w:rsidR="005261FE" w:rsidRDefault="005261FE" w:rsidP="005261FE">
      <w:pPr>
        <w:tabs>
          <w:tab w:val="left" w:pos="0"/>
        </w:tabs>
        <w:spacing w:after="0" w:line="240" w:lineRule="auto"/>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 anemii posthemoragice</w:t>
      </w:r>
    </w:p>
    <w:p w:rsidR="005261FE" w:rsidRDefault="005261FE" w:rsidP="005261FE">
      <w:pPr>
        <w:tabs>
          <w:tab w:val="left" w:pos="0"/>
        </w:tabs>
        <w:spacing w:after="0" w:line="240" w:lineRule="auto"/>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 </w:t>
      </w:r>
      <w:r w:rsidR="00E62498" w:rsidRPr="00E62498">
        <w:rPr>
          <w:rFonts w:ascii="Times New Roman" w:eastAsia="Calibri" w:hAnsi="Times New Roman" w:cs="Times New Roman"/>
          <w:sz w:val="24"/>
          <w:szCs w:val="24"/>
          <w:lang w:val="pt-BR"/>
        </w:rPr>
        <w:t xml:space="preserve"> tumori ren</w:t>
      </w:r>
      <w:r>
        <w:rPr>
          <w:rFonts w:ascii="Times New Roman" w:eastAsia="Calibri" w:hAnsi="Times New Roman" w:cs="Times New Roman"/>
          <w:sz w:val="24"/>
          <w:szCs w:val="24"/>
          <w:lang w:val="pt-BR"/>
        </w:rPr>
        <w:t>ale secretante de trombopoetină</w:t>
      </w:r>
    </w:p>
    <w:p w:rsidR="005261FE" w:rsidRDefault="005261FE" w:rsidP="005261FE">
      <w:pPr>
        <w:tabs>
          <w:tab w:val="left" w:pos="0"/>
        </w:tabs>
        <w:spacing w:after="0" w:line="240" w:lineRule="auto"/>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 </w:t>
      </w:r>
      <w:r w:rsidR="00E62498" w:rsidRPr="00E62498">
        <w:rPr>
          <w:rFonts w:ascii="Times New Roman" w:eastAsia="Calibri" w:hAnsi="Times New Roman" w:cs="Times New Roman"/>
          <w:sz w:val="24"/>
          <w:szCs w:val="24"/>
          <w:lang w:val="pt-BR"/>
        </w:rPr>
        <w:t xml:space="preserve"> ca</w:t>
      </w:r>
      <w:r>
        <w:rPr>
          <w:rFonts w:ascii="Times New Roman" w:eastAsia="Calibri" w:hAnsi="Times New Roman" w:cs="Times New Roman"/>
          <w:sz w:val="24"/>
          <w:szCs w:val="24"/>
          <w:lang w:val="pt-BR"/>
        </w:rPr>
        <w:t>rdiopatii congenitale cianogene</w:t>
      </w:r>
    </w:p>
    <w:p w:rsidR="00E62498" w:rsidRPr="00E62498" w:rsidRDefault="005261FE" w:rsidP="005261FE">
      <w:pPr>
        <w:tabs>
          <w:tab w:val="left" w:pos="0"/>
        </w:tabs>
        <w:spacing w:after="0" w:line="240" w:lineRule="auto"/>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 </w:t>
      </w:r>
      <w:r w:rsidR="00E62498" w:rsidRPr="00E62498">
        <w:rPr>
          <w:rFonts w:ascii="Times New Roman" w:eastAsia="Calibri" w:hAnsi="Times New Roman" w:cs="Times New Roman"/>
          <w:sz w:val="24"/>
          <w:szCs w:val="24"/>
          <w:lang w:val="pt-BR"/>
        </w:rPr>
        <w:t xml:space="preserve"> postsplenectomie.</w:t>
      </w:r>
    </w:p>
    <w:p w:rsidR="00E62498" w:rsidRPr="00E62498" w:rsidRDefault="00E62498" w:rsidP="005261FE">
      <w:pPr>
        <w:tabs>
          <w:tab w:val="left" w:pos="0"/>
        </w:tabs>
        <w:spacing w:after="0" w:line="240" w:lineRule="auto"/>
        <w:jc w:val="both"/>
        <w:rPr>
          <w:rFonts w:ascii="Times New Roman" w:eastAsia="Calibri" w:hAnsi="Times New Roman" w:cs="Times New Roman"/>
          <w:sz w:val="24"/>
          <w:szCs w:val="24"/>
          <w:lang w:val="it-IT"/>
        </w:rPr>
      </w:pPr>
      <w:r w:rsidRPr="00E62498">
        <w:rPr>
          <w:rFonts w:ascii="Times New Roman" w:eastAsia="Calibri" w:hAnsi="Times New Roman" w:cs="Times New Roman"/>
          <w:sz w:val="24"/>
          <w:szCs w:val="24"/>
          <w:lang w:val="it-IT"/>
        </w:rPr>
        <w:t>Trombocitemia esenţială a fost discutată în cadrul Sindromului mieloproliferativ cronic.</w:t>
      </w:r>
    </w:p>
    <w:p w:rsidR="00E62498" w:rsidRPr="00E62498" w:rsidRDefault="00E62498" w:rsidP="00E62498">
      <w:pPr>
        <w:pStyle w:val="BodyText3"/>
        <w:rPr>
          <w:sz w:val="24"/>
          <w:szCs w:val="24"/>
          <w:lang w:val="it-IT"/>
        </w:rPr>
      </w:pPr>
    </w:p>
    <w:p w:rsidR="00E62498" w:rsidRPr="00E62498" w:rsidRDefault="00E62498" w:rsidP="00E62498">
      <w:pPr>
        <w:pStyle w:val="BodyText3"/>
        <w:rPr>
          <w:b/>
          <w:bCs/>
          <w:sz w:val="24"/>
          <w:szCs w:val="24"/>
          <w:lang w:val="it-IT"/>
        </w:rPr>
      </w:pPr>
      <w:r w:rsidRPr="00E62498">
        <w:rPr>
          <w:b/>
          <w:bCs/>
          <w:i/>
          <w:iCs/>
          <w:sz w:val="24"/>
          <w:szCs w:val="24"/>
          <w:lang w:val="it-IT"/>
        </w:rPr>
        <w:t>Modificări calitative ale plachetelor (trombopatii</w:t>
      </w:r>
      <w:r w:rsidRPr="00E62498">
        <w:rPr>
          <w:b/>
          <w:bCs/>
          <w:sz w:val="24"/>
          <w:szCs w:val="24"/>
          <w:lang w:val="it-IT"/>
        </w:rPr>
        <w:t>)</w:t>
      </w:r>
    </w:p>
    <w:p w:rsidR="00E62498" w:rsidRPr="00E62498" w:rsidRDefault="00E62498" w:rsidP="00E62498">
      <w:pPr>
        <w:pStyle w:val="BodyText3"/>
        <w:rPr>
          <w:sz w:val="24"/>
          <w:szCs w:val="24"/>
        </w:rPr>
      </w:pPr>
      <w:r w:rsidRPr="00E62498">
        <w:rPr>
          <w:sz w:val="24"/>
          <w:szCs w:val="24"/>
        </w:rPr>
        <w:lastRenderedPageBreak/>
        <w:t>Trombopatiile sunt boli ereditare sau dobândite în care trombocitel</w:t>
      </w:r>
      <w:r w:rsidR="005261FE">
        <w:rPr>
          <w:sz w:val="24"/>
          <w:szCs w:val="24"/>
        </w:rPr>
        <w:t xml:space="preserve">e sunt numeric normale dar </w:t>
      </w:r>
      <w:r w:rsidRPr="00E62498">
        <w:rPr>
          <w:sz w:val="24"/>
          <w:szCs w:val="24"/>
        </w:rPr>
        <w:t xml:space="preserve">prezintă </w:t>
      </w:r>
      <w:r w:rsidRPr="00E62498">
        <w:rPr>
          <w:i/>
          <w:iCs/>
          <w:sz w:val="24"/>
          <w:szCs w:val="24"/>
        </w:rPr>
        <w:t>tulburări funcţionale.</w:t>
      </w:r>
      <w:r w:rsidRPr="00E62498">
        <w:rPr>
          <w:sz w:val="24"/>
          <w:szCs w:val="24"/>
          <w:lang w:val="it-IT"/>
        </w:rPr>
        <w:t> </w:t>
      </w:r>
    </w:p>
    <w:p w:rsidR="00E62498" w:rsidRPr="00E62498" w:rsidRDefault="00E62498" w:rsidP="00E62498">
      <w:pPr>
        <w:pStyle w:val="BodyText3"/>
        <w:rPr>
          <w:i/>
          <w:iCs/>
          <w:sz w:val="24"/>
          <w:szCs w:val="24"/>
        </w:rPr>
      </w:pPr>
    </w:p>
    <w:p w:rsidR="00E62498" w:rsidRPr="00E62498" w:rsidRDefault="00E62498" w:rsidP="00E62498">
      <w:pPr>
        <w:pStyle w:val="BodyText3"/>
        <w:rPr>
          <w:sz w:val="24"/>
          <w:szCs w:val="24"/>
        </w:rPr>
      </w:pPr>
      <w:r w:rsidRPr="00E62498">
        <w:rPr>
          <w:i/>
          <w:iCs/>
          <w:sz w:val="24"/>
          <w:szCs w:val="24"/>
        </w:rPr>
        <w:t>Clasificarea patogenică a trombopatiilor</w:t>
      </w:r>
    </w:p>
    <w:p w:rsidR="00E62498" w:rsidRDefault="00E62498" w:rsidP="00E62498">
      <w:pPr>
        <w:pStyle w:val="BodyText3"/>
        <w:rPr>
          <w:b/>
          <w:bCs/>
          <w:sz w:val="24"/>
          <w:szCs w:val="24"/>
        </w:rPr>
      </w:pPr>
      <w:r w:rsidRPr="00E62498">
        <w:rPr>
          <w:b/>
          <w:bCs/>
          <w:sz w:val="24"/>
          <w:szCs w:val="24"/>
        </w:rPr>
        <w:t>I.Trombopatii ereditare</w:t>
      </w:r>
    </w:p>
    <w:p w:rsidR="005261FE" w:rsidRPr="00E62498" w:rsidRDefault="005261FE" w:rsidP="00E62498">
      <w:pPr>
        <w:pStyle w:val="BodyText3"/>
        <w:rPr>
          <w:b/>
          <w:bCs/>
          <w:sz w:val="24"/>
          <w:szCs w:val="24"/>
        </w:rPr>
      </w:pPr>
    </w:p>
    <w:p w:rsidR="00E62498" w:rsidRPr="00E62498" w:rsidRDefault="00E62498" w:rsidP="00E62498">
      <w:pPr>
        <w:pStyle w:val="BodyText3"/>
        <w:rPr>
          <w:sz w:val="24"/>
          <w:szCs w:val="24"/>
        </w:rPr>
      </w:pPr>
      <w:r w:rsidRPr="00E62498">
        <w:rPr>
          <w:sz w:val="24"/>
          <w:szCs w:val="24"/>
        </w:rPr>
        <w:t>a. Perturbarea funcţiei plachetare prin deficitul unui receptor efector</w:t>
      </w:r>
    </w:p>
    <w:p w:rsidR="00E62498" w:rsidRPr="00E62498" w:rsidRDefault="00E62498" w:rsidP="00E62498">
      <w:pPr>
        <w:pStyle w:val="BodyText3"/>
        <w:rPr>
          <w:sz w:val="24"/>
          <w:szCs w:val="24"/>
        </w:rPr>
      </w:pPr>
      <w:r w:rsidRPr="00E62498">
        <w:rPr>
          <w:i/>
          <w:iCs/>
          <w:sz w:val="24"/>
          <w:szCs w:val="24"/>
        </w:rPr>
        <w:t>Trombastenia Glanzmann</w:t>
      </w:r>
      <w:r w:rsidRPr="00E62498">
        <w:rPr>
          <w:sz w:val="24"/>
          <w:szCs w:val="24"/>
        </w:rPr>
        <w:t xml:space="preserve"> este o trombopatie ereditară determinată de existenta unor anomalii cantitative sau calitative ale GPIIb/IIIa caracterizată prin a</w:t>
      </w:r>
      <w:r w:rsidR="005261FE">
        <w:rPr>
          <w:sz w:val="24"/>
          <w:szCs w:val="24"/>
        </w:rPr>
        <w:t>bsenţa agregării plachetare</w:t>
      </w:r>
      <w:r w:rsidRPr="00E62498">
        <w:rPr>
          <w:sz w:val="24"/>
          <w:szCs w:val="24"/>
        </w:rPr>
        <w:t>.</w:t>
      </w:r>
    </w:p>
    <w:p w:rsidR="00E62498" w:rsidRDefault="00E62498" w:rsidP="00E62498">
      <w:pPr>
        <w:pStyle w:val="BodyText3"/>
        <w:rPr>
          <w:sz w:val="24"/>
          <w:szCs w:val="24"/>
        </w:rPr>
      </w:pPr>
      <w:r w:rsidRPr="00E62498">
        <w:rPr>
          <w:i/>
          <w:iCs/>
          <w:sz w:val="24"/>
          <w:szCs w:val="24"/>
        </w:rPr>
        <w:t xml:space="preserve">Sindromul Bernard-Soulier </w:t>
      </w:r>
      <w:r w:rsidRPr="00E62498">
        <w:rPr>
          <w:iCs/>
          <w:sz w:val="24"/>
          <w:szCs w:val="24"/>
        </w:rPr>
        <w:t>este o</w:t>
      </w:r>
      <w:r w:rsidRPr="00E62498">
        <w:rPr>
          <w:sz w:val="24"/>
          <w:szCs w:val="24"/>
        </w:rPr>
        <w:t xml:space="preserve"> trombopatie moştenită indusă de absenţa GPIb membranare  caracterizată prin alterarea adezivităţii plachetare la vas.</w:t>
      </w:r>
    </w:p>
    <w:p w:rsidR="005261FE" w:rsidRPr="00E62498" w:rsidRDefault="005261FE" w:rsidP="00E62498">
      <w:pPr>
        <w:pStyle w:val="BodyText3"/>
        <w:rPr>
          <w:sz w:val="24"/>
          <w:szCs w:val="24"/>
        </w:rPr>
      </w:pPr>
    </w:p>
    <w:p w:rsidR="00E62498" w:rsidRPr="00E62498" w:rsidRDefault="00E62498" w:rsidP="00E62498">
      <w:pPr>
        <w:pStyle w:val="BodyText3"/>
        <w:rPr>
          <w:sz w:val="24"/>
          <w:szCs w:val="24"/>
        </w:rPr>
      </w:pPr>
      <w:r w:rsidRPr="00E62498">
        <w:rPr>
          <w:sz w:val="24"/>
          <w:szCs w:val="24"/>
        </w:rPr>
        <w:t>b. Perturbarea funcţiei plachetare prin deficitul unui receptor agonist</w:t>
      </w:r>
    </w:p>
    <w:p w:rsidR="00E62498" w:rsidRPr="00E62498" w:rsidRDefault="00E62498" w:rsidP="00E62498">
      <w:pPr>
        <w:pStyle w:val="BodyText3"/>
        <w:rPr>
          <w:sz w:val="24"/>
          <w:szCs w:val="24"/>
        </w:rPr>
      </w:pPr>
      <w:r w:rsidRPr="00E62498">
        <w:rPr>
          <w:i/>
          <w:iCs/>
          <w:sz w:val="24"/>
          <w:szCs w:val="24"/>
        </w:rPr>
        <w:t xml:space="preserve"> Deficitul de aderare la colagen</w:t>
      </w:r>
      <w:r w:rsidRPr="00E62498">
        <w:rPr>
          <w:sz w:val="24"/>
          <w:szCs w:val="24"/>
        </w:rPr>
        <w:t xml:space="preserve">  este determinat de anomalia receptorilor implicaţi în interacţiunea trombocit-colagen (complexul GPIa-IIa, GPIV, GPVI), astfel încât trombocitele nu aderă la colagen  şi nici nu sunt agregate de acesta.</w:t>
      </w:r>
    </w:p>
    <w:p w:rsidR="00E62498" w:rsidRDefault="00E62498" w:rsidP="00E62498">
      <w:pPr>
        <w:pStyle w:val="BodyText3"/>
        <w:rPr>
          <w:sz w:val="24"/>
          <w:szCs w:val="24"/>
        </w:rPr>
      </w:pPr>
      <w:r w:rsidRPr="00E62498">
        <w:rPr>
          <w:i/>
          <w:iCs/>
          <w:sz w:val="24"/>
          <w:szCs w:val="24"/>
        </w:rPr>
        <w:t>Anomalia izolată a răspunsului la ADP</w:t>
      </w:r>
      <w:r w:rsidRPr="00E62498">
        <w:rPr>
          <w:sz w:val="24"/>
          <w:szCs w:val="24"/>
        </w:rPr>
        <w:t>- afecţiune determinată de reducerea numărului de receptori pentru ADP, cu alterarea activării complexului GPIIb/IIIa de către acesta.</w:t>
      </w:r>
    </w:p>
    <w:p w:rsidR="005261FE" w:rsidRPr="00E62498" w:rsidRDefault="005261FE" w:rsidP="00E62498">
      <w:pPr>
        <w:pStyle w:val="BodyText3"/>
        <w:rPr>
          <w:sz w:val="24"/>
          <w:szCs w:val="24"/>
        </w:rPr>
      </w:pPr>
    </w:p>
    <w:p w:rsidR="00E62498" w:rsidRPr="00E62498" w:rsidRDefault="00E62498" w:rsidP="00E62498">
      <w:pPr>
        <w:pStyle w:val="BodyText3"/>
        <w:rPr>
          <w:sz w:val="24"/>
          <w:szCs w:val="24"/>
        </w:rPr>
      </w:pPr>
      <w:r w:rsidRPr="00E62498">
        <w:rPr>
          <w:sz w:val="24"/>
          <w:szCs w:val="24"/>
        </w:rPr>
        <w:t>c.</w:t>
      </w:r>
      <w:r w:rsidRPr="00E62498">
        <w:rPr>
          <w:sz w:val="24"/>
          <w:szCs w:val="24"/>
          <w:lang w:val="it-IT"/>
        </w:rPr>
        <w:t xml:space="preserve"> Perturbări</w:t>
      </w:r>
      <w:r w:rsidRPr="00E62498">
        <w:rPr>
          <w:sz w:val="24"/>
          <w:szCs w:val="24"/>
        </w:rPr>
        <w:t xml:space="preserve"> ale transmisiei semnalului celular</w:t>
      </w:r>
    </w:p>
    <w:p w:rsidR="00E62498" w:rsidRDefault="00E62498" w:rsidP="00E62498">
      <w:pPr>
        <w:pStyle w:val="BodyText3"/>
        <w:rPr>
          <w:sz w:val="24"/>
          <w:szCs w:val="24"/>
        </w:rPr>
      </w:pPr>
      <w:r w:rsidRPr="00E62498">
        <w:rPr>
          <w:sz w:val="24"/>
          <w:szCs w:val="24"/>
        </w:rPr>
        <w:t>Trombopatie caracterizată de afectarea receptorului pentru tromboxan A</w:t>
      </w:r>
      <w:r w:rsidRPr="005261FE">
        <w:rPr>
          <w:sz w:val="24"/>
          <w:szCs w:val="24"/>
          <w:vertAlign w:val="subscript"/>
        </w:rPr>
        <w:t>2</w:t>
      </w:r>
      <w:r w:rsidRPr="00E62498">
        <w:rPr>
          <w:sz w:val="24"/>
          <w:szCs w:val="24"/>
        </w:rPr>
        <w:t xml:space="preserve"> şi alterarea semnalului de activare a fosfolipazei C.</w:t>
      </w:r>
    </w:p>
    <w:p w:rsidR="005261FE" w:rsidRPr="00E62498" w:rsidRDefault="005261FE" w:rsidP="00E62498">
      <w:pPr>
        <w:pStyle w:val="BodyText3"/>
        <w:rPr>
          <w:sz w:val="24"/>
          <w:szCs w:val="24"/>
        </w:rPr>
      </w:pPr>
    </w:p>
    <w:p w:rsidR="00E62498" w:rsidRPr="00E62498" w:rsidRDefault="00E62498" w:rsidP="00E62498">
      <w:pPr>
        <w:pStyle w:val="BodyText3"/>
        <w:rPr>
          <w:sz w:val="24"/>
          <w:szCs w:val="24"/>
        </w:rPr>
      </w:pPr>
      <w:r w:rsidRPr="00E62498">
        <w:rPr>
          <w:sz w:val="24"/>
          <w:szCs w:val="24"/>
        </w:rPr>
        <w:t>d. Perturbarea răspunsului la acid arahidonic</w:t>
      </w:r>
    </w:p>
    <w:p w:rsidR="00E62498" w:rsidRPr="00E62498" w:rsidRDefault="00E62498" w:rsidP="00E62498">
      <w:pPr>
        <w:pStyle w:val="BodyText3"/>
        <w:rPr>
          <w:sz w:val="24"/>
          <w:szCs w:val="24"/>
        </w:rPr>
      </w:pPr>
      <w:r w:rsidRPr="00E62498">
        <w:rPr>
          <w:i/>
          <w:iCs/>
          <w:sz w:val="24"/>
          <w:szCs w:val="24"/>
        </w:rPr>
        <w:t>Deficitul de ciclooxigenază</w:t>
      </w:r>
      <w:r w:rsidR="005261FE">
        <w:rPr>
          <w:i/>
          <w:iCs/>
          <w:sz w:val="24"/>
          <w:szCs w:val="24"/>
        </w:rPr>
        <w:t xml:space="preserve"> </w:t>
      </w:r>
      <w:r w:rsidRPr="00E62498">
        <w:rPr>
          <w:sz w:val="24"/>
          <w:szCs w:val="24"/>
        </w:rPr>
        <w:t>-</w:t>
      </w:r>
      <w:r w:rsidR="005261FE">
        <w:rPr>
          <w:sz w:val="24"/>
          <w:szCs w:val="24"/>
        </w:rPr>
        <w:t xml:space="preserve"> </w:t>
      </w:r>
      <w:r w:rsidRPr="00E62498">
        <w:rPr>
          <w:sz w:val="24"/>
          <w:szCs w:val="24"/>
        </w:rPr>
        <w:t>trombopatie determinată de alterarea transformării acidului arahidonic în PGG2 datorită deficitului de ciclooxigenază.</w:t>
      </w:r>
    </w:p>
    <w:p w:rsidR="00E62498" w:rsidRDefault="00E62498" w:rsidP="00E62498">
      <w:pPr>
        <w:pStyle w:val="BodyText3"/>
        <w:rPr>
          <w:sz w:val="24"/>
          <w:szCs w:val="24"/>
        </w:rPr>
      </w:pPr>
      <w:r w:rsidRPr="00E62498">
        <w:rPr>
          <w:i/>
          <w:iCs/>
          <w:sz w:val="24"/>
          <w:szCs w:val="24"/>
        </w:rPr>
        <w:t>Deficitul de tromboxan-sintetază</w:t>
      </w:r>
      <w:r w:rsidR="005261FE">
        <w:rPr>
          <w:i/>
          <w:iCs/>
          <w:sz w:val="24"/>
          <w:szCs w:val="24"/>
        </w:rPr>
        <w:t xml:space="preserve"> </w:t>
      </w:r>
      <w:r w:rsidRPr="00E62498">
        <w:rPr>
          <w:sz w:val="24"/>
          <w:szCs w:val="24"/>
        </w:rPr>
        <w:t>- determină alterarea sintezei  de tromboxan A</w:t>
      </w:r>
      <w:r w:rsidRPr="005261FE">
        <w:rPr>
          <w:sz w:val="24"/>
          <w:szCs w:val="24"/>
          <w:vertAlign w:val="subscript"/>
        </w:rPr>
        <w:t>2</w:t>
      </w:r>
      <w:r w:rsidRPr="00E62498">
        <w:rPr>
          <w:sz w:val="24"/>
          <w:szCs w:val="24"/>
        </w:rPr>
        <w:t>.</w:t>
      </w:r>
    </w:p>
    <w:p w:rsidR="005261FE" w:rsidRPr="00E62498" w:rsidRDefault="005261FE" w:rsidP="00E62498">
      <w:pPr>
        <w:pStyle w:val="BodyText3"/>
        <w:rPr>
          <w:sz w:val="24"/>
          <w:szCs w:val="24"/>
        </w:rPr>
      </w:pPr>
    </w:p>
    <w:p w:rsidR="00E62498" w:rsidRPr="00E62498" w:rsidRDefault="00E62498" w:rsidP="005261FE">
      <w:pPr>
        <w:pStyle w:val="BodyText3"/>
        <w:rPr>
          <w:sz w:val="24"/>
          <w:szCs w:val="24"/>
        </w:rPr>
      </w:pPr>
      <w:r w:rsidRPr="00E62498">
        <w:rPr>
          <w:sz w:val="24"/>
          <w:szCs w:val="24"/>
        </w:rPr>
        <w:t>e.Alterarea organitelor de stocaj</w:t>
      </w:r>
    </w:p>
    <w:p w:rsidR="00E62498" w:rsidRPr="00E62498" w:rsidRDefault="00E62498" w:rsidP="005261FE">
      <w:pPr>
        <w:pStyle w:val="BodyText3"/>
        <w:rPr>
          <w:i/>
          <w:iCs/>
          <w:sz w:val="24"/>
          <w:szCs w:val="24"/>
        </w:rPr>
      </w:pPr>
      <w:r w:rsidRPr="00E62498">
        <w:rPr>
          <w:i/>
          <w:iCs/>
          <w:sz w:val="24"/>
          <w:szCs w:val="24"/>
        </w:rPr>
        <w:t>Alterarea granulelor alpha</w:t>
      </w:r>
      <w:r w:rsidRPr="00E62498">
        <w:rPr>
          <w:sz w:val="24"/>
          <w:szCs w:val="24"/>
        </w:rPr>
        <w:t>:</w:t>
      </w:r>
    </w:p>
    <w:p w:rsidR="00E62498" w:rsidRPr="00E62498" w:rsidRDefault="00E62498" w:rsidP="005261FE">
      <w:pPr>
        <w:spacing w:after="0" w:line="240" w:lineRule="auto"/>
        <w:jc w:val="both"/>
        <w:rPr>
          <w:rFonts w:ascii="Times New Roman" w:eastAsia="Calibri" w:hAnsi="Times New Roman" w:cs="Times New Roman"/>
          <w:sz w:val="24"/>
          <w:szCs w:val="24"/>
        </w:rPr>
      </w:pPr>
      <w:r w:rsidRPr="00E62498">
        <w:rPr>
          <w:rFonts w:ascii="Times New Roman" w:eastAsia="Calibri" w:hAnsi="Times New Roman" w:cs="Times New Roman"/>
          <w:sz w:val="24"/>
          <w:szCs w:val="24"/>
        </w:rPr>
        <w:t xml:space="preserve">    - </w:t>
      </w:r>
      <w:proofErr w:type="spellStart"/>
      <w:proofErr w:type="gramStart"/>
      <w:r w:rsidRPr="00E62498">
        <w:rPr>
          <w:rFonts w:ascii="Times New Roman" w:eastAsia="Calibri" w:hAnsi="Times New Roman" w:cs="Times New Roman"/>
          <w:sz w:val="24"/>
          <w:szCs w:val="24"/>
        </w:rPr>
        <w:t>deficitul</w:t>
      </w:r>
      <w:proofErr w:type="spellEnd"/>
      <w:proofErr w:type="gram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granulelor</w:t>
      </w:r>
      <w:proofErr w:type="spellEnd"/>
      <w:r w:rsidRPr="00E62498">
        <w:rPr>
          <w:rFonts w:ascii="Times New Roman" w:eastAsia="Calibri" w:hAnsi="Times New Roman" w:cs="Times New Roman"/>
          <w:sz w:val="24"/>
          <w:szCs w:val="24"/>
        </w:rPr>
        <w:t xml:space="preserve"> alpha, </w:t>
      </w:r>
      <w:proofErr w:type="spellStart"/>
      <w:r w:rsidRPr="00E62498">
        <w:rPr>
          <w:rFonts w:ascii="Times New Roman" w:eastAsia="Calibri" w:hAnsi="Times New Roman" w:cs="Times New Roman"/>
          <w:sz w:val="24"/>
          <w:szCs w:val="24"/>
        </w:rPr>
        <w:t>determină</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apariţia</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unor</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plachete</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cenuşii</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sindromul</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trombocitelor</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gri</w:t>
      </w:r>
      <w:proofErr w:type="spellEnd"/>
      <w:r w:rsidRPr="00E62498">
        <w:rPr>
          <w:rFonts w:ascii="Times New Roman" w:eastAsia="Calibri" w:hAnsi="Times New Roman" w:cs="Times New Roman"/>
          <w:sz w:val="24"/>
          <w:szCs w:val="24"/>
        </w:rPr>
        <w:t xml:space="preserve"> );</w:t>
      </w:r>
    </w:p>
    <w:p w:rsidR="00E62498" w:rsidRPr="00E62498" w:rsidRDefault="00E62498" w:rsidP="005261FE">
      <w:pPr>
        <w:spacing w:after="0" w:line="240" w:lineRule="auto"/>
        <w:jc w:val="both"/>
        <w:rPr>
          <w:rFonts w:ascii="Times New Roman" w:eastAsia="Calibri" w:hAnsi="Times New Roman" w:cs="Times New Roman"/>
          <w:sz w:val="24"/>
          <w:szCs w:val="24"/>
        </w:rPr>
      </w:pPr>
      <w:r w:rsidRPr="00E62498">
        <w:rPr>
          <w:rFonts w:ascii="Times New Roman" w:eastAsia="Calibri" w:hAnsi="Times New Roman" w:cs="Times New Roman"/>
          <w:sz w:val="24"/>
          <w:szCs w:val="24"/>
        </w:rPr>
        <w:t xml:space="preserve">    - </w:t>
      </w:r>
      <w:proofErr w:type="spellStart"/>
      <w:proofErr w:type="gramStart"/>
      <w:r w:rsidRPr="00E62498">
        <w:rPr>
          <w:rFonts w:ascii="Times New Roman" w:eastAsia="Calibri" w:hAnsi="Times New Roman" w:cs="Times New Roman"/>
          <w:sz w:val="24"/>
          <w:szCs w:val="24"/>
        </w:rPr>
        <w:t>prezenţa</w:t>
      </w:r>
      <w:proofErr w:type="spellEnd"/>
      <w:proofErr w:type="gram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unor</w:t>
      </w:r>
      <w:proofErr w:type="spellEnd"/>
      <w:r w:rsidRPr="00E62498">
        <w:rPr>
          <w:rFonts w:ascii="Times New Roman" w:eastAsia="Calibri" w:hAnsi="Times New Roman" w:cs="Times New Roman"/>
          <w:sz w:val="24"/>
          <w:szCs w:val="24"/>
        </w:rPr>
        <w:t xml:space="preserve"> granule alpha </w:t>
      </w:r>
      <w:proofErr w:type="spellStart"/>
      <w:r w:rsidRPr="00E62498">
        <w:rPr>
          <w:rFonts w:ascii="Times New Roman" w:eastAsia="Calibri" w:hAnsi="Times New Roman" w:cs="Times New Roman"/>
          <w:sz w:val="24"/>
          <w:szCs w:val="24"/>
        </w:rPr>
        <w:t>gigante</w:t>
      </w:r>
      <w:proofErr w:type="spellEnd"/>
      <w:r w:rsidRPr="00E62498">
        <w:rPr>
          <w:rFonts w:ascii="Times New Roman" w:eastAsia="Calibri" w:hAnsi="Times New Roman" w:cs="Times New Roman"/>
          <w:sz w:val="24"/>
          <w:szCs w:val="24"/>
        </w:rPr>
        <w:t xml:space="preserve"> la </w:t>
      </w:r>
      <w:proofErr w:type="spellStart"/>
      <w:r w:rsidRPr="00E62498">
        <w:rPr>
          <w:rFonts w:ascii="Times New Roman" w:eastAsia="Calibri" w:hAnsi="Times New Roman" w:cs="Times New Roman"/>
          <w:sz w:val="24"/>
          <w:szCs w:val="24"/>
        </w:rPr>
        <w:t>nivelul</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megacariocitelor</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însoţite</w:t>
      </w:r>
      <w:proofErr w:type="spellEnd"/>
      <w:r w:rsidRPr="00E62498">
        <w:rPr>
          <w:rFonts w:ascii="Times New Roman" w:eastAsia="Calibri" w:hAnsi="Times New Roman" w:cs="Times New Roman"/>
          <w:sz w:val="24"/>
          <w:szCs w:val="24"/>
        </w:rPr>
        <w:t xml:space="preserve"> de retard mental </w:t>
      </w:r>
      <w:proofErr w:type="spellStart"/>
      <w:r w:rsidRPr="00E62498">
        <w:rPr>
          <w:rFonts w:ascii="Times New Roman" w:eastAsia="Calibri" w:hAnsi="Times New Roman" w:cs="Times New Roman"/>
          <w:sz w:val="24"/>
          <w:szCs w:val="24"/>
        </w:rPr>
        <w:t>şi</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modificări</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scheletice</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sindromul</w:t>
      </w:r>
      <w:proofErr w:type="spellEnd"/>
      <w:r w:rsidRPr="00E62498">
        <w:rPr>
          <w:rFonts w:ascii="Times New Roman" w:eastAsia="Calibri" w:hAnsi="Times New Roman" w:cs="Times New Roman"/>
          <w:sz w:val="24"/>
          <w:szCs w:val="24"/>
        </w:rPr>
        <w:t xml:space="preserve"> Paris-Trousseau);</w:t>
      </w:r>
    </w:p>
    <w:p w:rsidR="00E62498" w:rsidRPr="00E62498" w:rsidRDefault="00E62498" w:rsidP="005261FE">
      <w:pPr>
        <w:spacing w:after="0" w:line="240" w:lineRule="auto"/>
        <w:jc w:val="both"/>
        <w:rPr>
          <w:rFonts w:ascii="Times New Roman" w:eastAsia="Calibri" w:hAnsi="Times New Roman" w:cs="Times New Roman"/>
          <w:sz w:val="24"/>
          <w:szCs w:val="24"/>
        </w:rPr>
      </w:pPr>
      <w:r w:rsidRPr="00E62498">
        <w:rPr>
          <w:rFonts w:ascii="Times New Roman" w:eastAsia="Calibri" w:hAnsi="Times New Roman" w:cs="Times New Roman"/>
          <w:sz w:val="24"/>
          <w:szCs w:val="24"/>
        </w:rPr>
        <w:t xml:space="preserve">   - </w:t>
      </w:r>
      <w:proofErr w:type="spellStart"/>
      <w:proofErr w:type="gramStart"/>
      <w:r w:rsidRPr="00E62498">
        <w:rPr>
          <w:rFonts w:ascii="Times New Roman" w:eastAsia="Calibri" w:hAnsi="Times New Roman" w:cs="Times New Roman"/>
          <w:sz w:val="24"/>
          <w:szCs w:val="24"/>
        </w:rPr>
        <w:t>deficitul</w:t>
      </w:r>
      <w:proofErr w:type="spellEnd"/>
      <w:proofErr w:type="gram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conţinutului</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granulelor</w:t>
      </w:r>
      <w:proofErr w:type="spellEnd"/>
      <w:r w:rsidRPr="00E62498">
        <w:rPr>
          <w:rFonts w:ascii="Times New Roman" w:eastAsia="Calibri" w:hAnsi="Times New Roman" w:cs="Times New Roman"/>
          <w:sz w:val="24"/>
          <w:szCs w:val="24"/>
        </w:rPr>
        <w:t xml:space="preserve"> alpha, cu  </w:t>
      </w:r>
      <w:proofErr w:type="spellStart"/>
      <w:r w:rsidRPr="00E62498">
        <w:rPr>
          <w:rFonts w:ascii="Times New Roman" w:eastAsia="Calibri" w:hAnsi="Times New Roman" w:cs="Times New Roman"/>
          <w:sz w:val="24"/>
          <w:szCs w:val="24"/>
        </w:rPr>
        <w:t>proteoliza</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proteinelor</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intragranulare</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anomalia</w:t>
      </w:r>
      <w:proofErr w:type="spellEnd"/>
      <w:r w:rsidRPr="00E62498">
        <w:rPr>
          <w:rFonts w:ascii="Times New Roman" w:eastAsia="Calibri" w:hAnsi="Times New Roman" w:cs="Times New Roman"/>
          <w:sz w:val="24"/>
          <w:szCs w:val="24"/>
        </w:rPr>
        <w:t xml:space="preserve"> Quebec). </w:t>
      </w:r>
    </w:p>
    <w:p w:rsidR="005261FE" w:rsidRDefault="00E62498" w:rsidP="005261FE">
      <w:pPr>
        <w:spacing w:after="0" w:line="240" w:lineRule="auto"/>
        <w:jc w:val="both"/>
        <w:rPr>
          <w:rFonts w:ascii="Times New Roman" w:eastAsia="Calibri" w:hAnsi="Times New Roman" w:cs="Times New Roman"/>
          <w:i/>
          <w:iCs/>
          <w:sz w:val="24"/>
          <w:szCs w:val="24"/>
        </w:rPr>
      </w:pPr>
      <w:r w:rsidRPr="00E62498">
        <w:rPr>
          <w:rFonts w:ascii="Times New Roman" w:eastAsia="Calibri" w:hAnsi="Times New Roman" w:cs="Times New Roman"/>
          <w:i/>
          <w:iCs/>
          <w:sz w:val="24"/>
          <w:szCs w:val="24"/>
        </w:rPr>
        <w:t xml:space="preserve"> </w:t>
      </w:r>
      <w:proofErr w:type="spellStart"/>
      <w:r w:rsidRPr="00E62498">
        <w:rPr>
          <w:rFonts w:ascii="Times New Roman" w:eastAsia="Calibri" w:hAnsi="Times New Roman" w:cs="Times New Roman"/>
          <w:i/>
          <w:iCs/>
          <w:sz w:val="24"/>
          <w:szCs w:val="24"/>
        </w:rPr>
        <w:t>Deficitul</w:t>
      </w:r>
      <w:proofErr w:type="spellEnd"/>
      <w:r w:rsidRPr="00E62498">
        <w:rPr>
          <w:rFonts w:ascii="Times New Roman" w:eastAsia="Calibri" w:hAnsi="Times New Roman" w:cs="Times New Roman"/>
          <w:i/>
          <w:iCs/>
          <w:sz w:val="24"/>
          <w:szCs w:val="24"/>
        </w:rPr>
        <w:t xml:space="preserve"> </w:t>
      </w:r>
      <w:proofErr w:type="spellStart"/>
      <w:r w:rsidRPr="00E62498">
        <w:rPr>
          <w:rFonts w:ascii="Times New Roman" w:eastAsia="Calibri" w:hAnsi="Times New Roman" w:cs="Times New Roman"/>
          <w:i/>
          <w:iCs/>
          <w:sz w:val="24"/>
          <w:szCs w:val="24"/>
        </w:rPr>
        <w:t>corpilor</w:t>
      </w:r>
      <w:proofErr w:type="spellEnd"/>
      <w:r w:rsidRPr="00E62498">
        <w:rPr>
          <w:rFonts w:ascii="Times New Roman" w:eastAsia="Calibri" w:hAnsi="Times New Roman" w:cs="Times New Roman"/>
          <w:i/>
          <w:iCs/>
          <w:sz w:val="24"/>
          <w:szCs w:val="24"/>
        </w:rPr>
        <w:t xml:space="preserve"> </w:t>
      </w:r>
      <w:proofErr w:type="spellStart"/>
      <w:r w:rsidRPr="00E62498">
        <w:rPr>
          <w:rFonts w:ascii="Times New Roman" w:eastAsia="Calibri" w:hAnsi="Times New Roman" w:cs="Times New Roman"/>
          <w:i/>
          <w:iCs/>
          <w:sz w:val="24"/>
          <w:szCs w:val="24"/>
        </w:rPr>
        <w:t>denşi</w:t>
      </w:r>
      <w:proofErr w:type="spellEnd"/>
      <w:r w:rsidRPr="00E62498">
        <w:rPr>
          <w:rFonts w:ascii="Times New Roman" w:eastAsia="Calibri" w:hAnsi="Times New Roman" w:cs="Times New Roman"/>
          <w:i/>
          <w:iCs/>
          <w:sz w:val="24"/>
          <w:szCs w:val="24"/>
        </w:rPr>
        <w:t xml:space="preserve"> </w:t>
      </w:r>
    </w:p>
    <w:p w:rsidR="005261FE" w:rsidRDefault="005261FE" w:rsidP="005261F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iCs/>
          <w:sz w:val="24"/>
          <w:szCs w:val="24"/>
        </w:rPr>
        <w:t>-</w:t>
      </w:r>
      <w:r w:rsidR="00E62498" w:rsidRPr="00E62498">
        <w:rPr>
          <w:rFonts w:ascii="Times New Roman" w:eastAsia="Calibri" w:hAnsi="Times New Roman" w:cs="Times New Roman"/>
          <w:sz w:val="24"/>
          <w:szCs w:val="24"/>
        </w:rPr>
        <w:t xml:space="preserve"> </w:t>
      </w:r>
      <w:proofErr w:type="spellStart"/>
      <w:proofErr w:type="gramStart"/>
      <w:r w:rsidR="00E62498" w:rsidRPr="00E62498">
        <w:rPr>
          <w:rFonts w:ascii="Times New Roman" w:eastAsia="Calibri" w:hAnsi="Times New Roman" w:cs="Times New Roman"/>
          <w:sz w:val="24"/>
          <w:szCs w:val="24"/>
        </w:rPr>
        <w:t>însoţită</w:t>
      </w:r>
      <w:proofErr w:type="spellEnd"/>
      <w:proofErr w:type="gramEnd"/>
      <w:r w:rsidR="00E62498" w:rsidRPr="00E62498">
        <w:rPr>
          <w:rFonts w:ascii="Times New Roman" w:eastAsia="Calibri" w:hAnsi="Times New Roman" w:cs="Times New Roman"/>
          <w:sz w:val="24"/>
          <w:szCs w:val="24"/>
        </w:rPr>
        <w:t xml:space="preserve"> de </w:t>
      </w:r>
      <w:proofErr w:type="spellStart"/>
      <w:r w:rsidR="00E62498" w:rsidRPr="00E62498">
        <w:rPr>
          <w:rFonts w:ascii="Times New Roman" w:eastAsia="Calibri" w:hAnsi="Times New Roman" w:cs="Times New Roman"/>
          <w:sz w:val="24"/>
          <w:szCs w:val="24"/>
        </w:rPr>
        <w:t>tulburarea</w:t>
      </w:r>
      <w:proofErr w:type="spell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secreţiei</w:t>
      </w:r>
      <w:proofErr w:type="spell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plachetare</w:t>
      </w:r>
      <w:proofErr w:type="spellEnd"/>
      <w:r w:rsidR="00E62498" w:rsidRPr="00E62498">
        <w:rPr>
          <w:rFonts w:ascii="Times New Roman" w:eastAsia="Calibri" w:hAnsi="Times New Roman" w:cs="Times New Roman"/>
          <w:sz w:val="24"/>
          <w:szCs w:val="24"/>
        </w:rPr>
        <w:t xml:space="preserve">, se </w:t>
      </w:r>
      <w:proofErr w:type="spellStart"/>
      <w:r w:rsidR="00E62498" w:rsidRPr="00E62498">
        <w:rPr>
          <w:rFonts w:ascii="Times New Roman" w:eastAsia="Calibri" w:hAnsi="Times New Roman" w:cs="Times New Roman"/>
          <w:sz w:val="24"/>
          <w:szCs w:val="24"/>
        </w:rPr>
        <w:t>întâlneşte</w:t>
      </w:r>
      <w:proofErr w:type="spell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în</w:t>
      </w:r>
      <w:proofErr w:type="spell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sindromul</w:t>
      </w:r>
      <w:proofErr w:type="spell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Hermansky-Pudlak</w:t>
      </w:r>
      <w:proofErr w:type="spellEnd"/>
      <w:r w:rsidR="00E62498" w:rsidRPr="00E62498">
        <w:rPr>
          <w:rFonts w:ascii="Times New Roman" w:eastAsia="Calibri" w:hAnsi="Times New Roman" w:cs="Times New Roman"/>
          <w:sz w:val="24"/>
          <w:szCs w:val="24"/>
        </w:rPr>
        <w:t xml:space="preserve">  (albinism </w:t>
      </w:r>
      <w:proofErr w:type="spellStart"/>
      <w:r w:rsidR="00E62498" w:rsidRPr="00E62498">
        <w:rPr>
          <w:rFonts w:ascii="Times New Roman" w:eastAsia="Calibri" w:hAnsi="Times New Roman" w:cs="Times New Roman"/>
          <w:sz w:val="24"/>
          <w:szCs w:val="24"/>
        </w:rPr>
        <w:t>oculo-cutanat</w:t>
      </w:r>
      <w:proofErr w:type="spellEnd"/>
      <w:r w:rsidR="00E62498" w:rsidRPr="00E62498">
        <w:rPr>
          <w:rFonts w:ascii="Times New Roman" w:eastAsia="Calibri" w:hAnsi="Times New Roman" w:cs="Times New Roman"/>
          <w:sz w:val="24"/>
          <w:szCs w:val="24"/>
        </w:rPr>
        <w:t xml:space="preserve">, pigment </w:t>
      </w:r>
      <w:proofErr w:type="spellStart"/>
      <w:r w:rsidR="00E62498" w:rsidRPr="00E62498">
        <w:rPr>
          <w:rFonts w:ascii="Times New Roman" w:eastAsia="Calibri" w:hAnsi="Times New Roman" w:cs="Times New Roman"/>
          <w:sz w:val="24"/>
          <w:szCs w:val="24"/>
        </w:rPr>
        <w:t>coroid</w:t>
      </w:r>
      <w:proofErr w:type="spell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în</w:t>
      </w:r>
      <w:proofErr w:type="spellEnd"/>
      <w:r w:rsidR="00E62498" w:rsidRPr="00E62498">
        <w:rPr>
          <w:rFonts w:ascii="Times New Roman" w:eastAsia="Calibri" w:hAnsi="Times New Roman" w:cs="Times New Roman"/>
          <w:sz w:val="24"/>
          <w:szCs w:val="24"/>
        </w:rPr>
        <w:t xml:space="preserve"> SRE, </w:t>
      </w:r>
      <w:proofErr w:type="spellStart"/>
      <w:r w:rsidR="00E62498" w:rsidRPr="00E62498">
        <w:rPr>
          <w:rFonts w:ascii="Times New Roman" w:eastAsia="Calibri" w:hAnsi="Times New Roman" w:cs="Times New Roman"/>
          <w:sz w:val="24"/>
          <w:szCs w:val="24"/>
        </w:rPr>
        <w:t>hemoragii</w:t>
      </w:r>
      <w:proofErr w:type="spellEnd"/>
      <w:r w:rsidR="00E62498" w:rsidRPr="00E62498">
        <w:rPr>
          <w:rFonts w:ascii="Times New Roman" w:eastAsia="Calibri" w:hAnsi="Times New Roman" w:cs="Times New Roman"/>
          <w:sz w:val="24"/>
          <w:szCs w:val="24"/>
        </w:rPr>
        <w:t>);</w:t>
      </w:r>
    </w:p>
    <w:p w:rsidR="005261FE" w:rsidRDefault="005261FE" w:rsidP="005261F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62498" w:rsidRPr="00E62498">
        <w:rPr>
          <w:rFonts w:ascii="Times New Roman" w:eastAsia="Calibri" w:hAnsi="Times New Roman" w:cs="Times New Roman"/>
          <w:sz w:val="24"/>
          <w:szCs w:val="24"/>
        </w:rPr>
        <w:t xml:space="preserve"> </w:t>
      </w:r>
      <w:proofErr w:type="spellStart"/>
      <w:proofErr w:type="gramStart"/>
      <w:r w:rsidR="00E62498" w:rsidRPr="00E62498">
        <w:rPr>
          <w:rFonts w:ascii="Times New Roman" w:eastAsia="Calibri" w:hAnsi="Times New Roman" w:cs="Times New Roman"/>
          <w:sz w:val="24"/>
          <w:szCs w:val="24"/>
        </w:rPr>
        <w:t>sindromul</w:t>
      </w:r>
      <w:proofErr w:type="spellEnd"/>
      <w:proofErr w:type="gram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Wiskott</w:t>
      </w:r>
      <w:proofErr w:type="spellEnd"/>
      <w:r w:rsidR="00E62498" w:rsidRPr="00E62498">
        <w:rPr>
          <w:rFonts w:ascii="Times New Roman" w:eastAsia="Calibri" w:hAnsi="Times New Roman" w:cs="Times New Roman"/>
          <w:sz w:val="24"/>
          <w:szCs w:val="24"/>
        </w:rPr>
        <w:t>-Aldrich (</w:t>
      </w:r>
      <w:proofErr w:type="spellStart"/>
      <w:r w:rsidR="00E62498" w:rsidRPr="00E62498">
        <w:rPr>
          <w:rFonts w:ascii="Times New Roman" w:eastAsia="Calibri" w:hAnsi="Times New Roman" w:cs="Times New Roman"/>
          <w:sz w:val="24"/>
          <w:szCs w:val="24"/>
        </w:rPr>
        <w:t>eczeme</w:t>
      </w:r>
      <w:proofErr w:type="spell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infecţii</w:t>
      </w:r>
      <w:proofErr w:type="spell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hemoragii</w:t>
      </w:r>
      <w:proofErr w:type="spellEnd"/>
      <w:r w:rsidR="00E62498" w:rsidRPr="00E62498">
        <w:rPr>
          <w:rFonts w:ascii="Times New Roman" w:eastAsia="Calibri" w:hAnsi="Times New Roman" w:cs="Times New Roman"/>
          <w:sz w:val="24"/>
          <w:szCs w:val="24"/>
        </w:rPr>
        <w:t xml:space="preserve"> severe); </w:t>
      </w:r>
      <w:proofErr w:type="spellStart"/>
      <w:r w:rsidR="00E62498" w:rsidRPr="00E62498">
        <w:rPr>
          <w:rFonts w:ascii="Times New Roman" w:eastAsia="Calibri" w:hAnsi="Times New Roman" w:cs="Times New Roman"/>
          <w:sz w:val="24"/>
          <w:szCs w:val="24"/>
        </w:rPr>
        <w:t>sindromul</w:t>
      </w:r>
      <w:proofErr w:type="spellEnd"/>
      <w:r w:rsidR="00E62498" w:rsidRPr="00E62498">
        <w:rPr>
          <w:rFonts w:ascii="Times New Roman" w:eastAsia="Calibri" w:hAnsi="Times New Roman" w:cs="Times New Roman"/>
          <w:sz w:val="24"/>
          <w:szCs w:val="24"/>
        </w:rPr>
        <w:t xml:space="preserve"> Tar (</w:t>
      </w:r>
      <w:proofErr w:type="spellStart"/>
      <w:r w:rsidR="00E62498" w:rsidRPr="00E62498">
        <w:rPr>
          <w:rFonts w:ascii="Times New Roman" w:eastAsia="Calibri" w:hAnsi="Times New Roman" w:cs="Times New Roman"/>
          <w:sz w:val="24"/>
          <w:szCs w:val="24"/>
        </w:rPr>
        <w:t>trombocitopenie</w:t>
      </w:r>
      <w:proofErr w:type="spell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absenţa</w:t>
      </w:r>
      <w:proofErr w:type="spell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radiusului</w:t>
      </w:r>
      <w:proofErr w:type="spellEnd"/>
      <w:r w:rsidR="00E62498" w:rsidRPr="00E62498">
        <w:rPr>
          <w:rFonts w:ascii="Times New Roman" w:eastAsia="Calibri" w:hAnsi="Times New Roman" w:cs="Times New Roman"/>
          <w:sz w:val="24"/>
          <w:szCs w:val="24"/>
        </w:rPr>
        <w:t xml:space="preserve">); </w:t>
      </w:r>
    </w:p>
    <w:p w:rsidR="00E62498" w:rsidRDefault="005261FE" w:rsidP="005261F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sidR="00E62498" w:rsidRPr="00E62498">
        <w:rPr>
          <w:rFonts w:ascii="Times New Roman" w:eastAsia="Calibri" w:hAnsi="Times New Roman" w:cs="Times New Roman"/>
          <w:sz w:val="24"/>
          <w:szCs w:val="24"/>
        </w:rPr>
        <w:t>sindromul</w:t>
      </w:r>
      <w:proofErr w:type="spell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Chediak</w:t>
      </w:r>
      <w:proofErr w:type="spellEnd"/>
      <w:r w:rsidR="00E62498" w:rsidRPr="00E62498">
        <w:rPr>
          <w:rFonts w:ascii="Times New Roman" w:eastAsia="Calibri" w:hAnsi="Times New Roman" w:cs="Times New Roman"/>
          <w:sz w:val="24"/>
          <w:szCs w:val="24"/>
        </w:rPr>
        <w:t xml:space="preserve">-Higashi (deficit de </w:t>
      </w:r>
      <w:proofErr w:type="spellStart"/>
      <w:r w:rsidR="00E62498" w:rsidRPr="00E62498">
        <w:rPr>
          <w:rFonts w:ascii="Times New Roman" w:eastAsia="Calibri" w:hAnsi="Times New Roman" w:cs="Times New Roman"/>
          <w:sz w:val="24"/>
          <w:szCs w:val="24"/>
        </w:rPr>
        <w:t>eliberare</w:t>
      </w:r>
      <w:proofErr w:type="spell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granulară</w:t>
      </w:r>
      <w:proofErr w:type="spellEnd"/>
      <w:r w:rsidR="00E62498" w:rsidRPr="00E62498">
        <w:rPr>
          <w:rFonts w:ascii="Times New Roman" w:eastAsia="Calibri" w:hAnsi="Times New Roman" w:cs="Times New Roman"/>
          <w:sz w:val="24"/>
          <w:szCs w:val="24"/>
        </w:rPr>
        <w:t xml:space="preserve">, albinism </w:t>
      </w:r>
      <w:proofErr w:type="spellStart"/>
      <w:r w:rsidR="00E62498" w:rsidRPr="00E62498">
        <w:rPr>
          <w:rFonts w:ascii="Times New Roman" w:eastAsia="Calibri" w:hAnsi="Times New Roman" w:cs="Times New Roman"/>
          <w:sz w:val="24"/>
          <w:szCs w:val="24"/>
        </w:rPr>
        <w:t>oculo-cutanat</w:t>
      </w:r>
      <w:proofErr w:type="spell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parţial</w:t>
      </w:r>
      <w:proofErr w:type="spell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fotofobie</w:t>
      </w:r>
      <w:proofErr w:type="spell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neuropatie</w:t>
      </w:r>
      <w:proofErr w:type="spell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periferică</w:t>
      </w:r>
      <w:proofErr w:type="spellEnd"/>
      <w:proofErr w:type="gramStart"/>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infecţii</w:t>
      </w:r>
      <w:proofErr w:type="spellEnd"/>
      <w:proofErr w:type="gram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bacteriene</w:t>
      </w:r>
      <w:proofErr w:type="spell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şi</w:t>
      </w:r>
      <w:proofErr w:type="spell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micotice</w:t>
      </w:r>
      <w:proofErr w:type="spellEnd"/>
      <w:r w:rsidR="00E62498" w:rsidRPr="00E62498">
        <w:rPr>
          <w:rFonts w:ascii="Times New Roman" w:eastAsia="Calibri" w:hAnsi="Times New Roman" w:cs="Times New Roman"/>
          <w:sz w:val="24"/>
          <w:szCs w:val="24"/>
        </w:rPr>
        <w:t xml:space="preserve">, </w:t>
      </w:r>
      <w:proofErr w:type="spellStart"/>
      <w:r w:rsidR="00E62498" w:rsidRPr="00E62498">
        <w:rPr>
          <w:rFonts w:ascii="Times New Roman" w:eastAsia="Calibri" w:hAnsi="Times New Roman" w:cs="Times New Roman"/>
          <w:sz w:val="24"/>
          <w:szCs w:val="24"/>
        </w:rPr>
        <w:t>hemoragii</w:t>
      </w:r>
      <w:proofErr w:type="spellEnd"/>
      <w:r w:rsidR="00E62498" w:rsidRPr="00E62498">
        <w:rPr>
          <w:rFonts w:ascii="Times New Roman" w:eastAsia="Calibri" w:hAnsi="Times New Roman" w:cs="Times New Roman"/>
          <w:sz w:val="24"/>
          <w:szCs w:val="24"/>
        </w:rPr>
        <w:t>)</w:t>
      </w:r>
      <w:r>
        <w:rPr>
          <w:rFonts w:ascii="Times New Roman" w:eastAsia="Calibri" w:hAnsi="Times New Roman" w:cs="Times New Roman"/>
          <w:sz w:val="24"/>
          <w:szCs w:val="24"/>
        </w:rPr>
        <w:t>.</w:t>
      </w:r>
    </w:p>
    <w:p w:rsidR="005261FE" w:rsidRPr="00E62498" w:rsidRDefault="005261FE" w:rsidP="005261FE">
      <w:pPr>
        <w:spacing w:after="0" w:line="240" w:lineRule="auto"/>
        <w:jc w:val="both"/>
        <w:rPr>
          <w:rFonts w:ascii="Times New Roman" w:eastAsia="Calibri" w:hAnsi="Times New Roman" w:cs="Times New Roman"/>
          <w:sz w:val="24"/>
          <w:szCs w:val="24"/>
        </w:rPr>
      </w:pPr>
    </w:p>
    <w:p w:rsidR="00E62498" w:rsidRPr="00E62498" w:rsidRDefault="00E62498" w:rsidP="00E62498">
      <w:pPr>
        <w:jc w:val="both"/>
        <w:rPr>
          <w:rFonts w:ascii="Times New Roman" w:eastAsia="Calibri" w:hAnsi="Times New Roman" w:cs="Times New Roman"/>
          <w:sz w:val="24"/>
          <w:szCs w:val="24"/>
        </w:rPr>
      </w:pPr>
      <w:r w:rsidRPr="00E62498">
        <w:rPr>
          <w:rFonts w:ascii="Times New Roman" w:eastAsia="Calibri" w:hAnsi="Times New Roman" w:cs="Times New Roman"/>
          <w:sz w:val="24"/>
          <w:szCs w:val="24"/>
        </w:rPr>
        <w:lastRenderedPageBreak/>
        <w:t xml:space="preserve">f. </w:t>
      </w:r>
      <w:proofErr w:type="spellStart"/>
      <w:r w:rsidRPr="00E62498">
        <w:rPr>
          <w:rFonts w:ascii="Times New Roman" w:eastAsia="Calibri" w:hAnsi="Times New Roman" w:cs="Times New Roman"/>
          <w:sz w:val="24"/>
          <w:szCs w:val="24"/>
        </w:rPr>
        <w:t>Trombopatia</w:t>
      </w:r>
      <w:proofErr w:type="spellEnd"/>
      <w:r w:rsidRPr="00E62498">
        <w:rPr>
          <w:rFonts w:ascii="Times New Roman" w:eastAsia="Calibri" w:hAnsi="Times New Roman" w:cs="Times New Roman"/>
          <w:sz w:val="24"/>
          <w:szCs w:val="24"/>
        </w:rPr>
        <w:t xml:space="preserve"> pseudo-</w:t>
      </w:r>
      <w:proofErr w:type="spellStart"/>
      <w:r w:rsidRPr="00E62498">
        <w:rPr>
          <w:rFonts w:ascii="Times New Roman" w:eastAsia="Calibri" w:hAnsi="Times New Roman" w:cs="Times New Roman"/>
          <w:sz w:val="24"/>
          <w:szCs w:val="24"/>
        </w:rPr>
        <w:t>Willebrand</w:t>
      </w:r>
      <w:proofErr w:type="spellEnd"/>
      <w:r w:rsidRPr="00E62498">
        <w:rPr>
          <w:rFonts w:ascii="Times New Roman" w:eastAsia="Calibri" w:hAnsi="Times New Roman" w:cs="Times New Roman"/>
          <w:sz w:val="24"/>
          <w:szCs w:val="24"/>
        </w:rPr>
        <w:t xml:space="preserve"> IIB - </w:t>
      </w:r>
      <w:proofErr w:type="spellStart"/>
      <w:r w:rsidRPr="00E62498">
        <w:rPr>
          <w:rFonts w:ascii="Times New Roman" w:eastAsia="Calibri" w:hAnsi="Times New Roman" w:cs="Times New Roman"/>
          <w:sz w:val="24"/>
          <w:szCs w:val="24"/>
        </w:rPr>
        <w:t>caracterizată</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prin</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consumul</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multimerilor</w:t>
      </w:r>
      <w:proofErr w:type="spellEnd"/>
      <w:r w:rsidRPr="00E62498">
        <w:rPr>
          <w:rFonts w:ascii="Times New Roman" w:eastAsia="Calibri" w:hAnsi="Times New Roman" w:cs="Times New Roman"/>
          <w:sz w:val="24"/>
          <w:szCs w:val="24"/>
        </w:rPr>
        <w:t xml:space="preserve"> cu </w:t>
      </w:r>
      <w:proofErr w:type="spellStart"/>
      <w:r w:rsidRPr="00E62498">
        <w:rPr>
          <w:rFonts w:ascii="Times New Roman" w:eastAsia="Calibri" w:hAnsi="Times New Roman" w:cs="Times New Roman"/>
          <w:sz w:val="24"/>
          <w:szCs w:val="24"/>
        </w:rPr>
        <w:t>greutate</w:t>
      </w:r>
      <w:proofErr w:type="spellEnd"/>
      <w:r w:rsidRPr="00E62498">
        <w:rPr>
          <w:rFonts w:ascii="Times New Roman" w:eastAsia="Calibri" w:hAnsi="Times New Roman" w:cs="Times New Roman"/>
          <w:sz w:val="24"/>
          <w:szCs w:val="24"/>
        </w:rPr>
        <w:t xml:space="preserve"> </w:t>
      </w:r>
      <w:proofErr w:type="spellStart"/>
      <w:proofErr w:type="gramStart"/>
      <w:r w:rsidRPr="00E62498">
        <w:rPr>
          <w:rFonts w:ascii="Times New Roman" w:eastAsia="Calibri" w:hAnsi="Times New Roman" w:cs="Times New Roman"/>
          <w:sz w:val="24"/>
          <w:szCs w:val="24"/>
        </w:rPr>
        <w:t>moleculară</w:t>
      </w:r>
      <w:proofErr w:type="spellEnd"/>
      <w:r w:rsidRPr="00E62498">
        <w:rPr>
          <w:rFonts w:ascii="Times New Roman" w:eastAsia="Calibri" w:hAnsi="Times New Roman" w:cs="Times New Roman"/>
          <w:sz w:val="24"/>
          <w:szCs w:val="24"/>
        </w:rPr>
        <w:t xml:space="preserve">  mare</w:t>
      </w:r>
      <w:proofErr w:type="gramEnd"/>
      <w:r w:rsidRPr="00E62498">
        <w:rPr>
          <w:rFonts w:ascii="Times New Roman" w:eastAsia="Calibri" w:hAnsi="Times New Roman" w:cs="Times New Roman"/>
          <w:sz w:val="24"/>
          <w:szCs w:val="24"/>
        </w:rPr>
        <w:t xml:space="preserve"> a </w:t>
      </w:r>
      <w:proofErr w:type="spellStart"/>
      <w:r w:rsidRPr="00E62498">
        <w:rPr>
          <w:rFonts w:ascii="Times New Roman" w:eastAsia="Calibri" w:hAnsi="Times New Roman" w:cs="Times New Roman"/>
          <w:sz w:val="24"/>
          <w:szCs w:val="24"/>
        </w:rPr>
        <w:t>FvW</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în</w:t>
      </w:r>
      <w:proofErr w:type="spellEnd"/>
      <w:r w:rsidRPr="00E62498">
        <w:rPr>
          <w:rFonts w:ascii="Times New Roman" w:eastAsia="Calibri" w:hAnsi="Times New Roman" w:cs="Times New Roman"/>
          <w:sz w:val="24"/>
          <w:szCs w:val="24"/>
        </w:rPr>
        <w:t xml:space="preserve"> contact cu </w:t>
      </w:r>
      <w:proofErr w:type="spellStart"/>
      <w:r w:rsidRPr="00E62498">
        <w:rPr>
          <w:rFonts w:ascii="Times New Roman" w:eastAsia="Calibri" w:hAnsi="Times New Roman" w:cs="Times New Roman"/>
          <w:sz w:val="24"/>
          <w:szCs w:val="24"/>
        </w:rPr>
        <w:t>plachetele</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anormale</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determinată</w:t>
      </w:r>
      <w:proofErr w:type="spellEnd"/>
      <w:r w:rsidRPr="00E62498">
        <w:rPr>
          <w:rFonts w:ascii="Times New Roman" w:eastAsia="Calibri" w:hAnsi="Times New Roman" w:cs="Times New Roman"/>
          <w:sz w:val="24"/>
          <w:szCs w:val="24"/>
        </w:rPr>
        <w:t xml:space="preserve"> de </w:t>
      </w:r>
      <w:proofErr w:type="spellStart"/>
      <w:r w:rsidRPr="00E62498">
        <w:rPr>
          <w:rFonts w:ascii="Times New Roman" w:eastAsia="Calibri" w:hAnsi="Times New Roman" w:cs="Times New Roman"/>
          <w:sz w:val="24"/>
          <w:szCs w:val="24"/>
        </w:rPr>
        <w:t>augmentarea</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densităţii</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receptorului</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FvW</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asociat</w:t>
      </w:r>
      <w:proofErr w:type="spellEnd"/>
      <w:r w:rsidRPr="00E62498">
        <w:rPr>
          <w:rFonts w:ascii="Times New Roman" w:eastAsia="Calibri" w:hAnsi="Times New Roman" w:cs="Times New Roman"/>
          <w:sz w:val="24"/>
          <w:szCs w:val="24"/>
        </w:rPr>
        <w:t xml:space="preserve"> cu </w:t>
      </w:r>
      <w:proofErr w:type="spellStart"/>
      <w:r w:rsidRPr="00E62498">
        <w:rPr>
          <w:rFonts w:ascii="Times New Roman" w:eastAsia="Calibri" w:hAnsi="Times New Roman" w:cs="Times New Roman"/>
          <w:sz w:val="24"/>
          <w:szCs w:val="24"/>
        </w:rPr>
        <w:t>GPIb</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şi</w:t>
      </w:r>
      <w:proofErr w:type="spellEnd"/>
      <w:r w:rsidRPr="00E62498">
        <w:rPr>
          <w:rFonts w:ascii="Times New Roman" w:eastAsia="Calibri" w:hAnsi="Times New Roman" w:cs="Times New Roman"/>
          <w:sz w:val="24"/>
          <w:szCs w:val="24"/>
        </w:rPr>
        <w:t xml:space="preserve"> a </w:t>
      </w:r>
      <w:proofErr w:type="spellStart"/>
      <w:r w:rsidRPr="00E62498">
        <w:rPr>
          <w:rFonts w:ascii="Times New Roman" w:eastAsia="Calibri" w:hAnsi="Times New Roman" w:cs="Times New Roman"/>
          <w:sz w:val="24"/>
          <w:szCs w:val="24"/>
        </w:rPr>
        <w:t>afinităţii</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acestuia</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pentru</w:t>
      </w:r>
      <w:proofErr w:type="spellEnd"/>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multimerii</w:t>
      </w:r>
      <w:proofErr w:type="spellEnd"/>
      <w:r w:rsidRPr="00E62498">
        <w:rPr>
          <w:rFonts w:ascii="Times New Roman" w:eastAsia="Calibri" w:hAnsi="Times New Roman" w:cs="Times New Roman"/>
          <w:sz w:val="24"/>
          <w:szCs w:val="24"/>
        </w:rPr>
        <w:t xml:space="preserve"> cu GM mare a </w:t>
      </w:r>
      <w:proofErr w:type="spellStart"/>
      <w:r w:rsidRPr="00E62498">
        <w:rPr>
          <w:rFonts w:ascii="Times New Roman" w:eastAsia="Calibri" w:hAnsi="Times New Roman" w:cs="Times New Roman"/>
          <w:sz w:val="24"/>
          <w:szCs w:val="24"/>
        </w:rPr>
        <w:t>FvW</w:t>
      </w:r>
      <w:proofErr w:type="spellEnd"/>
      <w:r w:rsidRPr="00E62498">
        <w:rPr>
          <w:rFonts w:ascii="Times New Roman" w:eastAsia="Calibri" w:hAnsi="Times New Roman" w:cs="Times New Roman"/>
          <w:sz w:val="24"/>
          <w:szCs w:val="24"/>
        </w:rPr>
        <w:t xml:space="preserve">. </w:t>
      </w:r>
    </w:p>
    <w:p w:rsidR="00E62498" w:rsidRPr="00E62498" w:rsidRDefault="00E62498" w:rsidP="00E62498">
      <w:pPr>
        <w:pStyle w:val="BodyText3"/>
        <w:rPr>
          <w:sz w:val="24"/>
          <w:szCs w:val="24"/>
        </w:rPr>
      </w:pPr>
    </w:p>
    <w:p w:rsidR="00E62498" w:rsidRPr="00E62498" w:rsidRDefault="00E62498" w:rsidP="00E62498">
      <w:pPr>
        <w:pStyle w:val="BodyText3"/>
        <w:rPr>
          <w:b/>
          <w:bCs/>
          <w:sz w:val="24"/>
          <w:szCs w:val="24"/>
        </w:rPr>
      </w:pPr>
      <w:r w:rsidRPr="00E62498">
        <w:rPr>
          <w:b/>
          <w:bCs/>
          <w:sz w:val="24"/>
          <w:szCs w:val="24"/>
        </w:rPr>
        <w:t xml:space="preserve">II.Trombopatiile dobândite </w:t>
      </w:r>
      <w:r w:rsidRPr="00E62498">
        <w:rPr>
          <w:sz w:val="24"/>
          <w:szCs w:val="24"/>
        </w:rPr>
        <w:t>sunt mai frecvente decât cele ereditare, fiind întâlnite în</w:t>
      </w:r>
      <w:r w:rsidRPr="00E62498">
        <w:rPr>
          <w:b/>
          <w:bCs/>
          <w:sz w:val="24"/>
          <w:szCs w:val="24"/>
        </w:rPr>
        <w:t>:</w:t>
      </w:r>
    </w:p>
    <w:p w:rsidR="00E62498" w:rsidRPr="00E62498" w:rsidRDefault="005261FE" w:rsidP="00E62498">
      <w:pPr>
        <w:pStyle w:val="BodyText3"/>
        <w:rPr>
          <w:sz w:val="24"/>
          <w:szCs w:val="24"/>
        </w:rPr>
      </w:pPr>
      <w:r>
        <w:rPr>
          <w:sz w:val="24"/>
          <w:szCs w:val="24"/>
        </w:rPr>
        <w:t>- neoplaziile mieloproliferative</w:t>
      </w:r>
      <w:r w:rsidR="00E62498" w:rsidRPr="00E62498">
        <w:rPr>
          <w:sz w:val="24"/>
          <w:szCs w:val="24"/>
        </w:rPr>
        <w:t xml:space="preserve"> cronic</w:t>
      </w:r>
      <w:r>
        <w:rPr>
          <w:sz w:val="24"/>
          <w:szCs w:val="24"/>
        </w:rPr>
        <w:t>e</w:t>
      </w:r>
      <w:r w:rsidR="00E62498" w:rsidRPr="00E62498">
        <w:rPr>
          <w:sz w:val="24"/>
          <w:szCs w:val="24"/>
        </w:rPr>
        <w:t xml:space="preserve"> </w:t>
      </w:r>
    </w:p>
    <w:p w:rsidR="00E62498" w:rsidRPr="00E62498" w:rsidRDefault="00E62498" w:rsidP="00E62498">
      <w:pPr>
        <w:pStyle w:val="BodyText3"/>
        <w:rPr>
          <w:sz w:val="24"/>
          <w:szCs w:val="24"/>
        </w:rPr>
      </w:pPr>
      <w:r w:rsidRPr="00E62498">
        <w:rPr>
          <w:sz w:val="24"/>
          <w:szCs w:val="24"/>
        </w:rPr>
        <w:t xml:space="preserve">- gamapatiile monoclonale </w:t>
      </w:r>
    </w:p>
    <w:p w:rsidR="00E62498" w:rsidRPr="00E62498" w:rsidRDefault="00E62498" w:rsidP="00E62498">
      <w:pPr>
        <w:pStyle w:val="BodyText3"/>
        <w:rPr>
          <w:sz w:val="24"/>
          <w:szCs w:val="24"/>
        </w:rPr>
      </w:pPr>
      <w:r w:rsidRPr="00E62498">
        <w:rPr>
          <w:sz w:val="24"/>
          <w:szCs w:val="24"/>
        </w:rPr>
        <w:t xml:space="preserve">- afecţiunile hepatice cronice  </w:t>
      </w:r>
    </w:p>
    <w:p w:rsidR="00E62498" w:rsidRPr="00E62498" w:rsidRDefault="00E62498" w:rsidP="00E62498">
      <w:pPr>
        <w:pStyle w:val="BodyText3"/>
        <w:rPr>
          <w:sz w:val="24"/>
          <w:szCs w:val="24"/>
        </w:rPr>
      </w:pPr>
      <w:r w:rsidRPr="00E62498">
        <w:rPr>
          <w:sz w:val="24"/>
          <w:szCs w:val="24"/>
        </w:rPr>
        <w:t xml:space="preserve">- uremie </w:t>
      </w:r>
    </w:p>
    <w:p w:rsidR="00E62498" w:rsidRDefault="00E62498" w:rsidP="00E62498">
      <w:pPr>
        <w:pStyle w:val="BodyText3"/>
        <w:rPr>
          <w:sz w:val="24"/>
          <w:szCs w:val="24"/>
        </w:rPr>
      </w:pPr>
      <w:r w:rsidRPr="00E62498">
        <w:rPr>
          <w:sz w:val="24"/>
          <w:szCs w:val="24"/>
        </w:rPr>
        <w:t xml:space="preserve">- după administrarea de medicamente (propranolol, ampicilină, aspirină, antiagregante plachetare). </w:t>
      </w:r>
    </w:p>
    <w:p w:rsidR="005261FE" w:rsidRPr="00E62498" w:rsidRDefault="005261FE" w:rsidP="00E62498">
      <w:pPr>
        <w:pStyle w:val="BodyText3"/>
        <w:rPr>
          <w:sz w:val="24"/>
          <w:szCs w:val="24"/>
        </w:rPr>
      </w:pPr>
    </w:p>
    <w:p w:rsidR="005261FE" w:rsidRDefault="00E62498" w:rsidP="00E62498">
      <w:pPr>
        <w:pStyle w:val="BodyText3"/>
        <w:rPr>
          <w:sz w:val="24"/>
          <w:szCs w:val="24"/>
        </w:rPr>
      </w:pPr>
      <w:r w:rsidRPr="00E62498">
        <w:rPr>
          <w:i/>
          <w:iCs/>
          <w:sz w:val="24"/>
          <w:szCs w:val="24"/>
        </w:rPr>
        <w:t xml:space="preserve">   Explorarea trombocitară</w:t>
      </w:r>
      <w:r w:rsidR="005261FE">
        <w:rPr>
          <w:sz w:val="24"/>
          <w:szCs w:val="24"/>
        </w:rPr>
        <w:t xml:space="preserve"> necesită:</w:t>
      </w:r>
    </w:p>
    <w:p w:rsidR="005261FE" w:rsidRPr="005261FE" w:rsidRDefault="00E62498" w:rsidP="005261FE">
      <w:pPr>
        <w:pStyle w:val="BodyText3"/>
        <w:numPr>
          <w:ilvl w:val="0"/>
          <w:numId w:val="1"/>
        </w:numPr>
        <w:rPr>
          <w:b/>
          <w:bCs/>
          <w:sz w:val="24"/>
          <w:szCs w:val="24"/>
        </w:rPr>
      </w:pPr>
      <w:r w:rsidRPr="00E62498">
        <w:rPr>
          <w:sz w:val="24"/>
          <w:szCs w:val="24"/>
        </w:rPr>
        <w:t>evaluarea  numărului de trombocite;</w:t>
      </w:r>
    </w:p>
    <w:p w:rsidR="005261FE" w:rsidRPr="005261FE" w:rsidRDefault="00E62498" w:rsidP="005261FE">
      <w:pPr>
        <w:pStyle w:val="BodyText3"/>
        <w:numPr>
          <w:ilvl w:val="0"/>
          <w:numId w:val="1"/>
        </w:numPr>
        <w:rPr>
          <w:b/>
          <w:bCs/>
          <w:sz w:val="24"/>
          <w:szCs w:val="24"/>
        </w:rPr>
      </w:pPr>
      <w:r w:rsidRPr="00E62498">
        <w:rPr>
          <w:sz w:val="24"/>
          <w:szCs w:val="24"/>
        </w:rPr>
        <w:t xml:space="preserve"> aspectul morfologic al frotiului de sânge periferic şi măduvă osoasă hematogenă;</w:t>
      </w:r>
    </w:p>
    <w:p w:rsidR="005261FE" w:rsidRPr="005261FE" w:rsidRDefault="00E62498" w:rsidP="005261FE">
      <w:pPr>
        <w:pStyle w:val="BodyText3"/>
        <w:numPr>
          <w:ilvl w:val="0"/>
          <w:numId w:val="1"/>
        </w:numPr>
        <w:rPr>
          <w:b/>
          <w:bCs/>
          <w:sz w:val="24"/>
          <w:szCs w:val="24"/>
        </w:rPr>
      </w:pPr>
      <w:r w:rsidRPr="00E62498">
        <w:rPr>
          <w:sz w:val="24"/>
          <w:szCs w:val="24"/>
        </w:rPr>
        <w:t xml:space="preserve"> evaluarea TS,  T Howell, TC, timpului de tromboplastină parţială; </w:t>
      </w:r>
    </w:p>
    <w:p w:rsidR="005261FE" w:rsidRDefault="00E62498" w:rsidP="005261FE">
      <w:pPr>
        <w:pStyle w:val="BodyText3"/>
        <w:numPr>
          <w:ilvl w:val="0"/>
          <w:numId w:val="1"/>
        </w:numPr>
        <w:rPr>
          <w:b/>
          <w:bCs/>
          <w:sz w:val="24"/>
          <w:szCs w:val="24"/>
        </w:rPr>
      </w:pPr>
      <w:r w:rsidRPr="00E62498">
        <w:rPr>
          <w:sz w:val="24"/>
          <w:szCs w:val="24"/>
        </w:rPr>
        <w:t>testelor de agregare plachetară (ADP, adrenalină, colagen, ristocetină)</w:t>
      </w:r>
      <w:r w:rsidRPr="00E62498">
        <w:rPr>
          <w:b/>
          <w:bCs/>
          <w:sz w:val="24"/>
          <w:szCs w:val="24"/>
        </w:rPr>
        <w:t xml:space="preserve">; </w:t>
      </w:r>
    </w:p>
    <w:p w:rsidR="005261FE" w:rsidRPr="005261FE" w:rsidRDefault="00E62498" w:rsidP="005261FE">
      <w:pPr>
        <w:pStyle w:val="BodyText3"/>
        <w:numPr>
          <w:ilvl w:val="0"/>
          <w:numId w:val="1"/>
        </w:numPr>
        <w:rPr>
          <w:b/>
          <w:bCs/>
          <w:sz w:val="24"/>
          <w:szCs w:val="24"/>
        </w:rPr>
      </w:pPr>
      <w:r w:rsidRPr="00E62498">
        <w:rPr>
          <w:sz w:val="24"/>
          <w:szCs w:val="24"/>
        </w:rPr>
        <w:t>evaluarea duratei de viaţă a plachetelor prin marcarea cu 51Cr;</w:t>
      </w:r>
    </w:p>
    <w:p w:rsidR="005261FE" w:rsidRPr="005261FE" w:rsidRDefault="00E62498" w:rsidP="005261FE">
      <w:pPr>
        <w:pStyle w:val="BodyText3"/>
        <w:numPr>
          <w:ilvl w:val="0"/>
          <w:numId w:val="1"/>
        </w:numPr>
        <w:rPr>
          <w:b/>
          <w:bCs/>
          <w:sz w:val="24"/>
          <w:szCs w:val="24"/>
        </w:rPr>
      </w:pPr>
      <w:r w:rsidRPr="00E62498">
        <w:rPr>
          <w:sz w:val="24"/>
          <w:szCs w:val="24"/>
        </w:rPr>
        <w:t xml:space="preserve"> evaluarea distribuţiei plachetare (sechestrare splenică) prin marcare cu 51Cr;</w:t>
      </w:r>
    </w:p>
    <w:p w:rsidR="005261FE" w:rsidRPr="005261FE" w:rsidRDefault="00E62498" w:rsidP="005261FE">
      <w:pPr>
        <w:pStyle w:val="BodyText3"/>
        <w:numPr>
          <w:ilvl w:val="0"/>
          <w:numId w:val="1"/>
        </w:numPr>
        <w:rPr>
          <w:b/>
          <w:bCs/>
          <w:sz w:val="24"/>
          <w:szCs w:val="24"/>
        </w:rPr>
      </w:pPr>
      <w:r w:rsidRPr="00E62498">
        <w:rPr>
          <w:sz w:val="24"/>
          <w:szCs w:val="24"/>
        </w:rPr>
        <w:t xml:space="preserve"> determinarea F3p, F4p, tromboxanului, ciclooxigenazei, FvWillebrand;</w:t>
      </w:r>
    </w:p>
    <w:p w:rsidR="005261FE" w:rsidRPr="005261FE" w:rsidRDefault="00E62498" w:rsidP="005261FE">
      <w:pPr>
        <w:pStyle w:val="BodyText3"/>
        <w:numPr>
          <w:ilvl w:val="0"/>
          <w:numId w:val="1"/>
        </w:numPr>
        <w:rPr>
          <w:b/>
          <w:bCs/>
          <w:sz w:val="24"/>
          <w:szCs w:val="24"/>
        </w:rPr>
      </w:pPr>
      <w:r w:rsidRPr="00E62498">
        <w:rPr>
          <w:sz w:val="24"/>
          <w:szCs w:val="24"/>
        </w:rPr>
        <w:t xml:space="preserve"> aprecierea glicoproteinelor membranare prin citometrie de flux;</w:t>
      </w:r>
    </w:p>
    <w:p w:rsidR="00E62498" w:rsidRPr="00E62498" w:rsidRDefault="00E62498" w:rsidP="005261FE">
      <w:pPr>
        <w:pStyle w:val="BodyText3"/>
        <w:numPr>
          <w:ilvl w:val="0"/>
          <w:numId w:val="1"/>
        </w:numPr>
        <w:rPr>
          <w:b/>
          <w:bCs/>
          <w:sz w:val="24"/>
          <w:szCs w:val="24"/>
        </w:rPr>
      </w:pPr>
      <w:r w:rsidRPr="00E62498">
        <w:rPr>
          <w:sz w:val="24"/>
          <w:szCs w:val="24"/>
        </w:rPr>
        <w:t xml:space="preserve"> aprecierea conţinutului granulelor plachetare prin microscopie electronică sau dozare imună.</w:t>
      </w:r>
    </w:p>
    <w:p w:rsidR="00E62498" w:rsidRDefault="00E62498" w:rsidP="00E62498">
      <w:pPr>
        <w:pStyle w:val="Heading1"/>
        <w:ind w:right="563"/>
      </w:pPr>
    </w:p>
    <w:p w:rsidR="00E02B3A" w:rsidRPr="00E02B3A" w:rsidRDefault="00E02B3A" w:rsidP="00E02B3A">
      <w:pPr>
        <w:spacing w:after="0" w:line="240" w:lineRule="auto"/>
        <w:jc w:val="both"/>
        <w:rPr>
          <w:rFonts w:ascii="Times New Roman" w:eastAsia="Calibri" w:hAnsi="Times New Roman" w:cs="Times New Roman"/>
          <w:b/>
          <w:sz w:val="24"/>
          <w:szCs w:val="24"/>
          <w:lang w:val="ro-RO"/>
        </w:rPr>
      </w:pPr>
      <w:r w:rsidRPr="00E02B3A">
        <w:rPr>
          <w:rFonts w:ascii="Times New Roman" w:eastAsia="Calibri" w:hAnsi="Times New Roman" w:cs="Times New Roman"/>
          <w:b/>
          <w:sz w:val="24"/>
          <w:szCs w:val="24"/>
          <w:lang w:val="ro-RO"/>
        </w:rPr>
        <w:t>Boala von Willebrand</w:t>
      </w:r>
    </w:p>
    <w:p w:rsidR="00E02B3A" w:rsidRPr="00E02B3A" w:rsidRDefault="00E02B3A" w:rsidP="00E02B3A">
      <w:pPr>
        <w:spacing w:after="0" w:line="240" w:lineRule="auto"/>
        <w:jc w:val="both"/>
        <w:rPr>
          <w:rFonts w:ascii="Times New Roman" w:eastAsia="Calibri" w:hAnsi="Times New Roman" w:cs="Times New Roman"/>
          <w:b/>
          <w:sz w:val="24"/>
          <w:szCs w:val="24"/>
          <w:lang w:val="ro-RO"/>
        </w:rPr>
      </w:pPr>
    </w:p>
    <w:p w:rsidR="00E02B3A" w:rsidRPr="00E02B3A" w:rsidRDefault="00E02B3A" w:rsidP="00E02B3A">
      <w:pPr>
        <w:spacing w:after="0" w:line="240" w:lineRule="auto"/>
        <w:jc w:val="both"/>
        <w:rPr>
          <w:rFonts w:ascii="Times New Roman" w:eastAsia="Calibri" w:hAnsi="Times New Roman" w:cs="Times New Roman"/>
          <w:sz w:val="24"/>
          <w:szCs w:val="24"/>
          <w:lang w:val="ro-RO"/>
        </w:rPr>
      </w:pPr>
      <w:r w:rsidRPr="00E02B3A">
        <w:rPr>
          <w:rFonts w:ascii="Times New Roman" w:eastAsia="Calibri" w:hAnsi="Times New Roman" w:cs="Times New Roman"/>
          <w:sz w:val="24"/>
          <w:szCs w:val="24"/>
          <w:lang w:val="ro-RO"/>
        </w:rPr>
        <w:t xml:space="preserve"> Este o afecţiune hemoragică ereditară transmisă autosomal dominant indusă de un deficit cantitativ sau calitativ (polimerizare) de factor von Willebrand, având două efecte importante:</w:t>
      </w:r>
    </w:p>
    <w:p w:rsidR="00E02B3A" w:rsidRPr="00E02B3A" w:rsidRDefault="00E02B3A" w:rsidP="00E02B3A">
      <w:pPr>
        <w:spacing w:after="0" w:line="240" w:lineRule="auto"/>
        <w:jc w:val="both"/>
        <w:rPr>
          <w:rFonts w:ascii="Times New Roman" w:eastAsia="Calibri" w:hAnsi="Times New Roman" w:cs="Times New Roman"/>
          <w:sz w:val="24"/>
          <w:szCs w:val="24"/>
          <w:lang w:val="ro-RO"/>
        </w:rPr>
      </w:pPr>
      <w:r w:rsidRPr="00E02B3A">
        <w:rPr>
          <w:rFonts w:ascii="Times New Roman" w:eastAsia="Calibri" w:hAnsi="Times New Roman" w:cs="Times New Roman"/>
          <w:sz w:val="24"/>
          <w:szCs w:val="24"/>
          <w:lang w:val="ro-RO"/>
        </w:rPr>
        <w:t>- alterarea hemostazei primare, prin alterarea aderării plachetare la structurile endoteliale şi subendoteliale;</w:t>
      </w:r>
    </w:p>
    <w:p w:rsidR="00E02B3A" w:rsidRPr="00E02B3A" w:rsidRDefault="00E02B3A" w:rsidP="00E02B3A">
      <w:pPr>
        <w:spacing w:after="0" w:line="240" w:lineRule="auto"/>
        <w:jc w:val="both"/>
        <w:rPr>
          <w:rFonts w:ascii="Times New Roman" w:eastAsia="Calibri" w:hAnsi="Times New Roman" w:cs="Times New Roman"/>
          <w:sz w:val="24"/>
          <w:szCs w:val="24"/>
          <w:lang w:val="ro-RO"/>
        </w:rPr>
      </w:pPr>
      <w:r w:rsidRPr="00E02B3A">
        <w:rPr>
          <w:rFonts w:ascii="Times New Roman" w:eastAsia="Calibri" w:hAnsi="Times New Roman" w:cs="Times New Roman"/>
          <w:sz w:val="24"/>
          <w:szCs w:val="24"/>
          <w:lang w:val="ro-RO"/>
        </w:rPr>
        <w:t>- alterarea coagulării, datorată deficitului de factor VIII:C (FvW are rol de proteina tr</w:t>
      </w:r>
      <w:r w:rsidR="002C2BA0">
        <w:rPr>
          <w:rFonts w:ascii="Times New Roman" w:hAnsi="Times New Roman" w:cs="Times New Roman"/>
          <w:sz w:val="24"/>
          <w:szCs w:val="24"/>
          <w:lang w:val="ro-RO"/>
        </w:rPr>
        <w:t>ansportoare pentru FVIII:C)</w:t>
      </w:r>
      <w:r w:rsidRPr="00E02B3A">
        <w:rPr>
          <w:rFonts w:ascii="Times New Roman" w:eastAsia="Calibri" w:hAnsi="Times New Roman" w:cs="Times New Roman"/>
          <w:sz w:val="24"/>
          <w:szCs w:val="24"/>
          <w:lang w:val="ro-RO"/>
        </w:rPr>
        <w:t>.</w:t>
      </w:r>
    </w:p>
    <w:p w:rsidR="00E02B3A" w:rsidRPr="00E02B3A" w:rsidRDefault="00E02B3A" w:rsidP="00E02B3A">
      <w:pPr>
        <w:spacing w:after="0" w:line="240" w:lineRule="auto"/>
        <w:jc w:val="both"/>
        <w:rPr>
          <w:rFonts w:ascii="Times New Roman" w:eastAsia="Calibri" w:hAnsi="Times New Roman" w:cs="Times New Roman"/>
          <w:sz w:val="24"/>
          <w:szCs w:val="24"/>
          <w:lang w:val="ro-RO"/>
        </w:rPr>
      </w:pPr>
    </w:p>
    <w:p w:rsidR="00E02B3A" w:rsidRPr="00E02B3A" w:rsidRDefault="00E02B3A" w:rsidP="00E02B3A">
      <w:pPr>
        <w:spacing w:after="0" w:line="240" w:lineRule="auto"/>
        <w:jc w:val="both"/>
        <w:rPr>
          <w:rFonts w:ascii="Times New Roman" w:eastAsia="Calibri" w:hAnsi="Times New Roman" w:cs="Times New Roman"/>
          <w:i/>
          <w:sz w:val="24"/>
          <w:szCs w:val="24"/>
        </w:rPr>
      </w:pPr>
      <w:proofErr w:type="spellStart"/>
      <w:r w:rsidRPr="00E02B3A">
        <w:rPr>
          <w:rFonts w:ascii="Times New Roman" w:eastAsia="Calibri" w:hAnsi="Times New Roman" w:cs="Times New Roman"/>
          <w:i/>
          <w:sz w:val="24"/>
          <w:szCs w:val="24"/>
        </w:rPr>
        <w:t>Clasificarea</w:t>
      </w:r>
      <w:proofErr w:type="spellEnd"/>
      <w:r w:rsidRPr="00E02B3A">
        <w:rPr>
          <w:rFonts w:ascii="Times New Roman" w:eastAsia="Calibri" w:hAnsi="Times New Roman" w:cs="Times New Roman"/>
          <w:i/>
          <w:sz w:val="24"/>
          <w:szCs w:val="24"/>
        </w:rPr>
        <w:t xml:space="preserve"> OMS a </w:t>
      </w:r>
      <w:proofErr w:type="spellStart"/>
      <w:r w:rsidRPr="00E02B3A">
        <w:rPr>
          <w:rFonts w:ascii="Times New Roman" w:eastAsia="Calibri" w:hAnsi="Times New Roman" w:cs="Times New Roman"/>
          <w:i/>
          <w:sz w:val="24"/>
          <w:szCs w:val="24"/>
        </w:rPr>
        <w:t>bolii</w:t>
      </w:r>
      <w:proofErr w:type="spellEnd"/>
      <w:r w:rsidRPr="00E02B3A">
        <w:rPr>
          <w:rFonts w:ascii="Times New Roman" w:eastAsia="Calibri" w:hAnsi="Times New Roman" w:cs="Times New Roman"/>
          <w:i/>
          <w:sz w:val="24"/>
          <w:szCs w:val="24"/>
        </w:rPr>
        <w:t xml:space="preserve"> </w:t>
      </w:r>
      <w:proofErr w:type="spellStart"/>
      <w:r w:rsidRPr="00E02B3A">
        <w:rPr>
          <w:rFonts w:ascii="Times New Roman" w:eastAsia="Calibri" w:hAnsi="Times New Roman" w:cs="Times New Roman"/>
          <w:i/>
          <w:sz w:val="24"/>
          <w:szCs w:val="24"/>
        </w:rPr>
        <w:t>Willebrand</w:t>
      </w:r>
      <w:proofErr w:type="spellEnd"/>
      <w:r w:rsidRPr="00E02B3A">
        <w:rPr>
          <w:rFonts w:ascii="Times New Roman" w:eastAsia="Calibri" w:hAnsi="Times New Roman" w:cs="Times New Roman"/>
          <w:i/>
          <w:sz w:val="24"/>
          <w:szCs w:val="24"/>
        </w:rPr>
        <w:t>:</w:t>
      </w:r>
    </w:p>
    <w:p w:rsidR="00E02B3A" w:rsidRPr="00E02B3A" w:rsidRDefault="00E02B3A" w:rsidP="00E02B3A">
      <w:pPr>
        <w:spacing w:after="0" w:line="240" w:lineRule="auto"/>
        <w:jc w:val="both"/>
        <w:rPr>
          <w:rFonts w:ascii="Times New Roman" w:eastAsia="Calibri" w:hAnsi="Times New Roman" w:cs="Times New Roman"/>
          <w:sz w:val="24"/>
          <w:szCs w:val="24"/>
          <w:lang w:val="fr-FR"/>
        </w:rPr>
      </w:pPr>
      <w:r w:rsidRPr="00E02B3A">
        <w:rPr>
          <w:rFonts w:ascii="Times New Roman" w:eastAsia="Calibri" w:hAnsi="Times New Roman" w:cs="Times New Roman"/>
          <w:sz w:val="24"/>
          <w:szCs w:val="24"/>
          <w:lang w:val="fr-FR"/>
        </w:rPr>
        <w:t xml:space="preserve">-tip1: </w:t>
      </w:r>
      <w:proofErr w:type="spellStart"/>
      <w:r w:rsidRPr="00E02B3A">
        <w:rPr>
          <w:rFonts w:ascii="Times New Roman" w:eastAsia="Calibri" w:hAnsi="Times New Roman" w:cs="Times New Roman"/>
          <w:sz w:val="24"/>
          <w:szCs w:val="24"/>
          <w:lang w:val="fr-FR"/>
        </w:rPr>
        <w:t>există</w:t>
      </w:r>
      <w:proofErr w:type="spellEnd"/>
      <w:r w:rsidRPr="00E02B3A">
        <w:rPr>
          <w:rFonts w:ascii="Times New Roman" w:eastAsia="Calibri" w:hAnsi="Times New Roman" w:cs="Times New Roman"/>
          <w:sz w:val="24"/>
          <w:szCs w:val="24"/>
          <w:lang w:val="fr-FR"/>
        </w:rPr>
        <w:t xml:space="preserve"> un </w:t>
      </w:r>
      <w:proofErr w:type="spellStart"/>
      <w:r w:rsidRPr="00E02B3A">
        <w:rPr>
          <w:rFonts w:ascii="Times New Roman" w:eastAsia="Calibri" w:hAnsi="Times New Roman" w:cs="Times New Roman"/>
          <w:sz w:val="24"/>
          <w:szCs w:val="24"/>
          <w:lang w:val="fr-FR"/>
        </w:rPr>
        <w:t>deficit</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parţial</w:t>
      </w:r>
      <w:proofErr w:type="spellEnd"/>
      <w:r w:rsidRPr="00E02B3A">
        <w:rPr>
          <w:rFonts w:ascii="Times New Roman" w:eastAsia="Calibri" w:hAnsi="Times New Roman" w:cs="Times New Roman"/>
          <w:sz w:val="24"/>
          <w:szCs w:val="24"/>
          <w:lang w:val="fr-FR"/>
        </w:rPr>
        <w:t xml:space="preserve"> de </w:t>
      </w:r>
      <w:proofErr w:type="spellStart"/>
      <w:r w:rsidRPr="00E02B3A">
        <w:rPr>
          <w:rFonts w:ascii="Times New Roman" w:eastAsia="Calibri" w:hAnsi="Times New Roman" w:cs="Times New Roman"/>
          <w:sz w:val="24"/>
          <w:szCs w:val="24"/>
          <w:lang w:val="fr-FR"/>
        </w:rPr>
        <w:t>FvW</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transmitere</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dominantă</w:t>
      </w:r>
      <w:proofErr w:type="spellEnd"/>
    </w:p>
    <w:p w:rsidR="00E02B3A" w:rsidRPr="00E02B3A" w:rsidRDefault="00E02B3A" w:rsidP="00E02B3A">
      <w:pPr>
        <w:spacing w:after="0" w:line="240" w:lineRule="auto"/>
        <w:jc w:val="both"/>
        <w:rPr>
          <w:rFonts w:ascii="Times New Roman" w:eastAsia="Calibri" w:hAnsi="Times New Roman" w:cs="Times New Roman"/>
          <w:sz w:val="24"/>
          <w:szCs w:val="24"/>
          <w:lang w:val="fr-FR"/>
        </w:rPr>
      </w:pPr>
      <w:r w:rsidRPr="00E02B3A">
        <w:rPr>
          <w:rFonts w:ascii="Times New Roman" w:eastAsia="Calibri" w:hAnsi="Times New Roman" w:cs="Times New Roman"/>
          <w:sz w:val="24"/>
          <w:szCs w:val="24"/>
          <w:lang w:val="fr-FR"/>
        </w:rPr>
        <w:t xml:space="preserve">-tip 2: </w:t>
      </w:r>
      <w:proofErr w:type="spellStart"/>
      <w:r w:rsidRPr="00E02B3A">
        <w:rPr>
          <w:rFonts w:ascii="Times New Roman" w:eastAsia="Calibri" w:hAnsi="Times New Roman" w:cs="Times New Roman"/>
          <w:sz w:val="24"/>
          <w:szCs w:val="24"/>
          <w:lang w:val="fr-FR"/>
        </w:rPr>
        <w:t>diferite</w:t>
      </w:r>
      <w:proofErr w:type="spellEnd"/>
      <w:r w:rsidRPr="00E02B3A">
        <w:rPr>
          <w:rFonts w:ascii="Times New Roman" w:eastAsia="Calibri" w:hAnsi="Times New Roman" w:cs="Times New Roman"/>
          <w:sz w:val="24"/>
          <w:szCs w:val="24"/>
          <w:lang w:val="fr-FR"/>
        </w:rPr>
        <w:t xml:space="preserve"> variante de </w:t>
      </w:r>
      <w:proofErr w:type="spellStart"/>
      <w:r w:rsidRPr="00E02B3A">
        <w:rPr>
          <w:rFonts w:ascii="Times New Roman" w:eastAsia="Calibri" w:hAnsi="Times New Roman" w:cs="Times New Roman"/>
          <w:sz w:val="24"/>
          <w:szCs w:val="24"/>
          <w:lang w:val="fr-FR"/>
        </w:rPr>
        <w:t>deficit</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calitativ</w:t>
      </w:r>
      <w:proofErr w:type="spellEnd"/>
      <w:r w:rsidRPr="00E02B3A">
        <w:rPr>
          <w:rFonts w:ascii="Times New Roman" w:eastAsia="Calibri" w:hAnsi="Times New Roman" w:cs="Times New Roman"/>
          <w:sz w:val="24"/>
          <w:szCs w:val="24"/>
          <w:lang w:val="fr-FR"/>
        </w:rPr>
        <w:t>:</w:t>
      </w:r>
    </w:p>
    <w:p w:rsidR="00E02B3A" w:rsidRPr="00E02B3A" w:rsidRDefault="00E02B3A" w:rsidP="00E02B3A">
      <w:pPr>
        <w:spacing w:after="0" w:line="240" w:lineRule="auto"/>
        <w:jc w:val="both"/>
        <w:rPr>
          <w:rFonts w:ascii="Times New Roman" w:eastAsia="Calibri" w:hAnsi="Times New Roman" w:cs="Times New Roman"/>
          <w:sz w:val="24"/>
          <w:szCs w:val="24"/>
          <w:lang w:val="fr-FR"/>
        </w:rPr>
      </w:pPr>
      <w:r w:rsidRPr="00E02B3A">
        <w:rPr>
          <w:rFonts w:ascii="Times New Roman" w:eastAsia="Calibri" w:hAnsi="Times New Roman" w:cs="Times New Roman"/>
          <w:sz w:val="24"/>
          <w:szCs w:val="24"/>
          <w:lang w:val="fr-FR"/>
        </w:rPr>
        <w:t xml:space="preserve">    -2A: </w:t>
      </w:r>
      <w:proofErr w:type="spellStart"/>
      <w:r w:rsidRPr="00E02B3A">
        <w:rPr>
          <w:rFonts w:ascii="Times New Roman" w:eastAsia="Calibri" w:hAnsi="Times New Roman" w:cs="Times New Roman"/>
          <w:sz w:val="24"/>
          <w:szCs w:val="24"/>
          <w:lang w:val="fr-FR"/>
        </w:rPr>
        <w:t>deficit</w:t>
      </w:r>
      <w:proofErr w:type="spellEnd"/>
      <w:r w:rsidRPr="00E02B3A">
        <w:rPr>
          <w:rFonts w:ascii="Times New Roman" w:eastAsia="Calibri" w:hAnsi="Times New Roman" w:cs="Times New Roman"/>
          <w:sz w:val="24"/>
          <w:szCs w:val="24"/>
          <w:lang w:val="fr-FR"/>
        </w:rPr>
        <w:t xml:space="preserve"> de </w:t>
      </w:r>
      <w:proofErr w:type="spellStart"/>
      <w:r w:rsidRPr="00E02B3A">
        <w:rPr>
          <w:rFonts w:ascii="Times New Roman" w:eastAsia="Calibri" w:hAnsi="Times New Roman" w:cs="Times New Roman"/>
          <w:sz w:val="24"/>
          <w:szCs w:val="24"/>
          <w:lang w:val="fr-FR"/>
        </w:rPr>
        <w:t>polimerizare</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multimerii</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lipsesc</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din</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plasmă</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şi</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din</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plachete</w:t>
      </w:r>
      <w:proofErr w:type="spellEnd"/>
      <w:r w:rsidRPr="00E02B3A">
        <w:rPr>
          <w:rFonts w:ascii="Times New Roman" w:eastAsia="Calibri" w:hAnsi="Times New Roman" w:cs="Times New Roman"/>
          <w:sz w:val="24"/>
          <w:szCs w:val="24"/>
          <w:lang w:val="fr-FR"/>
        </w:rPr>
        <w:t>;</w:t>
      </w:r>
    </w:p>
    <w:p w:rsidR="00E02B3A" w:rsidRPr="00E02B3A" w:rsidRDefault="00E02B3A" w:rsidP="00E02B3A">
      <w:pPr>
        <w:spacing w:after="0" w:line="240" w:lineRule="auto"/>
        <w:jc w:val="both"/>
        <w:rPr>
          <w:rFonts w:ascii="Times New Roman" w:eastAsia="Calibri" w:hAnsi="Times New Roman" w:cs="Times New Roman"/>
          <w:sz w:val="24"/>
          <w:szCs w:val="24"/>
          <w:lang w:val="fr-FR"/>
        </w:rPr>
      </w:pPr>
      <w:r w:rsidRPr="00E02B3A">
        <w:rPr>
          <w:rFonts w:ascii="Times New Roman" w:eastAsia="Calibri" w:hAnsi="Times New Roman" w:cs="Times New Roman"/>
          <w:sz w:val="24"/>
          <w:szCs w:val="24"/>
          <w:lang w:val="fr-FR"/>
        </w:rPr>
        <w:t xml:space="preserve">    -2B: </w:t>
      </w:r>
      <w:proofErr w:type="spellStart"/>
      <w:r w:rsidRPr="00E02B3A">
        <w:rPr>
          <w:rFonts w:ascii="Times New Roman" w:eastAsia="Calibri" w:hAnsi="Times New Roman" w:cs="Times New Roman"/>
          <w:sz w:val="24"/>
          <w:szCs w:val="24"/>
          <w:lang w:val="fr-FR"/>
        </w:rPr>
        <w:t>deficit</w:t>
      </w:r>
      <w:proofErr w:type="spellEnd"/>
      <w:r w:rsidRPr="00E02B3A">
        <w:rPr>
          <w:rFonts w:ascii="Times New Roman" w:eastAsia="Calibri" w:hAnsi="Times New Roman" w:cs="Times New Roman"/>
          <w:sz w:val="24"/>
          <w:szCs w:val="24"/>
          <w:lang w:val="fr-FR"/>
        </w:rPr>
        <w:t xml:space="preserve"> de </w:t>
      </w:r>
      <w:proofErr w:type="spellStart"/>
      <w:r w:rsidRPr="00E02B3A">
        <w:rPr>
          <w:rFonts w:ascii="Times New Roman" w:eastAsia="Calibri" w:hAnsi="Times New Roman" w:cs="Times New Roman"/>
          <w:sz w:val="24"/>
          <w:szCs w:val="24"/>
          <w:lang w:val="fr-FR"/>
        </w:rPr>
        <w:t>polimerizare</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multimerii</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lipsesc</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din</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plasmă</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fiind</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prezenţi</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în</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plachete</w:t>
      </w:r>
      <w:proofErr w:type="spellEnd"/>
      <w:r w:rsidRPr="00E02B3A">
        <w:rPr>
          <w:rFonts w:ascii="Times New Roman" w:eastAsia="Calibri" w:hAnsi="Times New Roman" w:cs="Times New Roman"/>
          <w:sz w:val="24"/>
          <w:szCs w:val="24"/>
          <w:lang w:val="fr-FR"/>
        </w:rPr>
        <w:t>;</w:t>
      </w:r>
    </w:p>
    <w:p w:rsidR="00E02B3A" w:rsidRPr="00E02B3A" w:rsidRDefault="00E02B3A" w:rsidP="00E02B3A">
      <w:pPr>
        <w:spacing w:after="0" w:line="240" w:lineRule="auto"/>
        <w:jc w:val="both"/>
        <w:rPr>
          <w:rFonts w:ascii="Times New Roman" w:eastAsia="Calibri" w:hAnsi="Times New Roman" w:cs="Times New Roman"/>
          <w:sz w:val="24"/>
          <w:szCs w:val="24"/>
          <w:lang w:val="fr-FR"/>
        </w:rPr>
      </w:pPr>
      <w:r w:rsidRPr="00E02B3A">
        <w:rPr>
          <w:rFonts w:ascii="Times New Roman" w:eastAsia="Calibri" w:hAnsi="Times New Roman" w:cs="Times New Roman"/>
          <w:sz w:val="24"/>
          <w:szCs w:val="24"/>
          <w:lang w:val="fr-FR"/>
        </w:rPr>
        <w:t xml:space="preserve">   - 2M: </w:t>
      </w:r>
      <w:proofErr w:type="spellStart"/>
      <w:r w:rsidRPr="00E02B3A">
        <w:rPr>
          <w:rFonts w:ascii="Times New Roman" w:eastAsia="Calibri" w:hAnsi="Times New Roman" w:cs="Times New Roman"/>
          <w:sz w:val="24"/>
          <w:szCs w:val="24"/>
          <w:lang w:val="fr-FR"/>
        </w:rPr>
        <w:t>deficit</w:t>
      </w:r>
      <w:proofErr w:type="spellEnd"/>
      <w:r w:rsidRPr="00E02B3A">
        <w:rPr>
          <w:rFonts w:ascii="Times New Roman" w:eastAsia="Calibri" w:hAnsi="Times New Roman" w:cs="Times New Roman"/>
          <w:sz w:val="24"/>
          <w:szCs w:val="24"/>
          <w:lang w:val="fr-FR"/>
        </w:rPr>
        <w:t xml:space="preserve"> de </w:t>
      </w:r>
      <w:proofErr w:type="spellStart"/>
      <w:r w:rsidRPr="00E02B3A">
        <w:rPr>
          <w:rFonts w:ascii="Times New Roman" w:eastAsia="Calibri" w:hAnsi="Times New Roman" w:cs="Times New Roman"/>
          <w:sz w:val="24"/>
          <w:szCs w:val="24"/>
          <w:lang w:val="fr-FR"/>
        </w:rPr>
        <w:t>legare</w:t>
      </w:r>
      <w:proofErr w:type="spellEnd"/>
      <w:r w:rsidRPr="00E02B3A">
        <w:rPr>
          <w:rFonts w:ascii="Times New Roman" w:eastAsia="Calibri" w:hAnsi="Times New Roman" w:cs="Times New Roman"/>
          <w:sz w:val="24"/>
          <w:szCs w:val="24"/>
          <w:lang w:val="fr-FR"/>
        </w:rPr>
        <w:t xml:space="preserve"> de  </w:t>
      </w:r>
      <w:proofErr w:type="spellStart"/>
      <w:r w:rsidRPr="00E02B3A">
        <w:rPr>
          <w:rFonts w:ascii="Times New Roman" w:eastAsia="Calibri" w:hAnsi="Times New Roman" w:cs="Times New Roman"/>
          <w:sz w:val="24"/>
          <w:szCs w:val="24"/>
          <w:lang w:val="fr-FR"/>
        </w:rPr>
        <w:t>plachete</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datorită</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unei</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afinităţi</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reduse</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pentru</w:t>
      </w:r>
      <w:proofErr w:type="spellEnd"/>
      <w:r w:rsidRPr="00E02B3A">
        <w:rPr>
          <w:rFonts w:ascii="Times New Roman" w:eastAsia="Calibri" w:hAnsi="Times New Roman" w:cs="Times New Roman"/>
          <w:sz w:val="24"/>
          <w:szCs w:val="24"/>
          <w:lang w:val="fr-FR"/>
        </w:rPr>
        <w:t xml:space="preserve"> GPI, dar </w:t>
      </w:r>
      <w:proofErr w:type="spellStart"/>
      <w:r w:rsidRPr="00E02B3A">
        <w:rPr>
          <w:rFonts w:ascii="Times New Roman" w:eastAsia="Calibri" w:hAnsi="Times New Roman" w:cs="Times New Roman"/>
          <w:sz w:val="24"/>
          <w:szCs w:val="24"/>
          <w:lang w:val="fr-FR"/>
        </w:rPr>
        <w:t>fără</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absenţa</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multimerilor</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cu</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greutate</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moleculară</w:t>
      </w:r>
      <w:proofErr w:type="spellEnd"/>
      <w:r w:rsidRPr="00E02B3A">
        <w:rPr>
          <w:rFonts w:ascii="Times New Roman" w:eastAsia="Calibri" w:hAnsi="Times New Roman" w:cs="Times New Roman"/>
          <w:sz w:val="24"/>
          <w:szCs w:val="24"/>
          <w:lang w:val="fr-FR"/>
        </w:rPr>
        <w:t xml:space="preserve"> mare;</w:t>
      </w:r>
    </w:p>
    <w:p w:rsidR="00E02B3A" w:rsidRPr="00E02B3A" w:rsidRDefault="00E02B3A" w:rsidP="00E02B3A">
      <w:pPr>
        <w:spacing w:after="0" w:line="240" w:lineRule="auto"/>
        <w:jc w:val="both"/>
        <w:rPr>
          <w:rFonts w:ascii="Times New Roman" w:eastAsia="Calibri" w:hAnsi="Times New Roman" w:cs="Times New Roman"/>
          <w:sz w:val="24"/>
          <w:szCs w:val="24"/>
          <w:lang w:val="fr-FR"/>
        </w:rPr>
      </w:pPr>
      <w:r w:rsidRPr="00E02B3A">
        <w:rPr>
          <w:rFonts w:ascii="Times New Roman" w:eastAsia="Calibri" w:hAnsi="Times New Roman" w:cs="Times New Roman"/>
          <w:sz w:val="24"/>
          <w:szCs w:val="24"/>
          <w:lang w:val="fr-FR"/>
        </w:rPr>
        <w:t xml:space="preserve">   - 2N : </w:t>
      </w:r>
      <w:proofErr w:type="spellStart"/>
      <w:r w:rsidRPr="00E02B3A">
        <w:rPr>
          <w:rFonts w:ascii="Times New Roman" w:eastAsia="Calibri" w:hAnsi="Times New Roman" w:cs="Times New Roman"/>
          <w:sz w:val="24"/>
          <w:szCs w:val="24"/>
          <w:lang w:val="fr-FR"/>
        </w:rPr>
        <w:t>diminuarea</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afinităţii</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pentru</w:t>
      </w:r>
      <w:proofErr w:type="spellEnd"/>
      <w:r w:rsidRPr="00E02B3A">
        <w:rPr>
          <w:rFonts w:ascii="Times New Roman" w:eastAsia="Calibri" w:hAnsi="Times New Roman" w:cs="Times New Roman"/>
          <w:sz w:val="24"/>
          <w:szCs w:val="24"/>
          <w:lang w:val="fr-FR"/>
        </w:rPr>
        <w:t xml:space="preserve"> FVIII;</w:t>
      </w:r>
    </w:p>
    <w:p w:rsidR="00E02B3A" w:rsidRPr="00E02B3A" w:rsidRDefault="00E02B3A" w:rsidP="00E02B3A">
      <w:pPr>
        <w:spacing w:after="0" w:line="240" w:lineRule="auto"/>
        <w:jc w:val="both"/>
        <w:rPr>
          <w:rFonts w:ascii="Times New Roman" w:eastAsia="Calibri" w:hAnsi="Times New Roman" w:cs="Times New Roman"/>
          <w:sz w:val="24"/>
          <w:szCs w:val="24"/>
          <w:lang w:val="fr-FR"/>
        </w:rPr>
      </w:pPr>
      <w:r w:rsidRPr="00E02B3A">
        <w:rPr>
          <w:rFonts w:ascii="Times New Roman" w:eastAsia="Calibri" w:hAnsi="Times New Roman" w:cs="Times New Roman"/>
          <w:sz w:val="24"/>
          <w:szCs w:val="24"/>
          <w:lang w:val="fr-FR"/>
        </w:rPr>
        <w:t xml:space="preserve">- tip 3: </w:t>
      </w:r>
      <w:proofErr w:type="spellStart"/>
      <w:r w:rsidRPr="00E02B3A">
        <w:rPr>
          <w:rFonts w:ascii="Times New Roman" w:eastAsia="Calibri" w:hAnsi="Times New Roman" w:cs="Times New Roman"/>
          <w:sz w:val="24"/>
          <w:szCs w:val="24"/>
          <w:lang w:val="fr-FR"/>
        </w:rPr>
        <w:t>caracterizat</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printr</w:t>
      </w:r>
      <w:proofErr w:type="spellEnd"/>
      <w:r w:rsidRPr="00E02B3A">
        <w:rPr>
          <w:rFonts w:ascii="Times New Roman" w:eastAsia="Calibri" w:hAnsi="Times New Roman" w:cs="Times New Roman"/>
          <w:sz w:val="24"/>
          <w:szCs w:val="24"/>
          <w:lang w:val="fr-FR"/>
        </w:rPr>
        <w:t xml:space="preserve">-un </w:t>
      </w:r>
      <w:proofErr w:type="spellStart"/>
      <w:r w:rsidRPr="00E02B3A">
        <w:rPr>
          <w:rFonts w:ascii="Times New Roman" w:eastAsia="Calibri" w:hAnsi="Times New Roman" w:cs="Times New Roman"/>
          <w:sz w:val="24"/>
          <w:szCs w:val="24"/>
          <w:lang w:val="fr-FR"/>
        </w:rPr>
        <w:t>deficit</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cantitativ</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sever</w:t>
      </w:r>
      <w:proofErr w:type="spellEnd"/>
      <w:r w:rsidRPr="00E02B3A">
        <w:rPr>
          <w:rFonts w:ascii="Times New Roman" w:eastAsia="Calibri" w:hAnsi="Times New Roman" w:cs="Times New Roman"/>
          <w:sz w:val="24"/>
          <w:szCs w:val="24"/>
          <w:lang w:val="fr-FR"/>
        </w:rPr>
        <w:t xml:space="preserve"> de </w:t>
      </w:r>
      <w:proofErr w:type="spellStart"/>
      <w:r w:rsidRPr="00E02B3A">
        <w:rPr>
          <w:rFonts w:ascii="Times New Roman" w:eastAsia="Calibri" w:hAnsi="Times New Roman" w:cs="Times New Roman"/>
          <w:sz w:val="24"/>
          <w:szCs w:val="24"/>
          <w:lang w:val="fr-FR"/>
        </w:rPr>
        <w:t>FvW</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transmitere</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recesivă</w:t>
      </w:r>
      <w:proofErr w:type="spellEnd"/>
    </w:p>
    <w:p w:rsidR="00E02B3A" w:rsidRPr="00E02B3A" w:rsidRDefault="00E02B3A" w:rsidP="00E02B3A">
      <w:pPr>
        <w:spacing w:after="0" w:line="240" w:lineRule="auto"/>
        <w:jc w:val="both"/>
        <w:rPr>
          <w:rFonts w:ascii="Times New Roman" w:eastAsia="Calibri" w:hAnsi="Times New Roman" w:cs="Times New Roman"/>
          <w:sz w:val="24"/>
          <w:szCs w:val="24"/>
          <w:lang w:val="fr-FR"/>
        </w:rPr>
      </w:pPr>
      <w:r w:rsidRPr="00E02B3A">
        <w:rPr>
          <w:rFonts w:ascii="Times New Roman" w:eastAsia="Calibri" w:hAnsi="Times New Roman" w:cs="Times New Roman"/>
          <w:sz w:val="24"/>
          <w:szCs w:val="24"/>
          <w:lang w:val="fr-FR"/>
        </w:rPr>
        <w:t xml:space="preserve">   In </w:t>
      </w:r>
      <w:proofErr w:type="spellStart"/>
      <w:r w:rsidRPr="00E02B3A">
        <w:rPr>
          <w:rFonts w:ascii="Times New Roman" w:eastAsia="Calibri" w:hAnsi="Times New Roman" w:cs="Times New Roman"/>
          <w:sz w:val="24"/>
          <w:szCs w:val="24"/>
          <w:lang w:val="fr-FR"/>
        </w:rPr>
        <w:t>cele</w:t>
      </w:r>
      <w:proofErr w:type="spellEnd"/>
      <w:r w:rsidRPr="00E02B3A">
        <w:rPr>
          <w:rFonts w:ascii="Times New Roman" w:eastAsia="Calibri" w:hAnsi="Times New Roman" w:cs="Times New Roman"/>
          <w:sz w:val="24"/>
          <w:szCs w:val="24"/>
          <w:lang w:val="fr-FR"/>
        </w:rPr>
        <w:t xml:space="preserve"> mai </w:t>
      </w:r>
      <w:proofErr w:type="spellStart"/>
      <w:r w:rsidRPr="00E02B3A">
        <w:rPr>
          <w:rFonts w:ascii="Times New Roman" w:eastAsia="Calibri" w:hAnsi="Times New Roman" w:cs="Times New Roman"/>
          <w:sz w:val="24"/>
          <w:szCs w:val="24"/>
          <w:lang w:val="fr-FR"/>
        </w:rPr>
        <w:t>multe</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cazuri</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boala</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von</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Willebrand</w:t>
      </w:r>
      <w:proofErr w:type="spellEnd"/>
      <w:r w:rsidRPr="00E02B3A">
        <w:rPr>
          <w:rFonts w:ascii="Times New Roman" w:eastAsia="Calibri" w:hAnsi="Times New Roman" w:cs="Times New Roman"/>
          <w:sz w:val="24"/>
          <w:szCs w:val="24"/>
          <w:lang w:val="fr-FR"/>
        </w:rPr>
        <w:t xml:space="preserve"> este </w:t>
      </w:r>
      <w:proofErr w:type="spellStart"/>
      <w:r w:rsidRPr="00E02B3A">
        <w:rPr>
          <w:rFonts w:ascii="Times New Roman" w:eastAsia="Calibri" w:hAnsi="Times New Roman" w:cs="Times New Roman"/>
          <w:sz w:val="24"/>
          <w:szCs w:val="24"/>
          <w:lang w:val="fr-FR"/>
        </w:rPr>
        <w:t>ereditară</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existând</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însă</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şi</w:t>
      </w:r>
      <w:proofErr w:type="spellEnd"/>
      <w:r w:rsidRPr="00E02B3A">
        <w:rPr>
          <w:rFonts w:ascii="Times New Roman" w:eastAsia="Calibri" w:hAnsi="Times New Roman" w:cs="Times New Roman"/>
          <w:sz w:val="24"/>
          <w:szCs w:val="24"/>
          <w:lang w:val="fr-FR"/>
        </w:rPr>
        <w:t xml:space="preserve"> forme </w:t>
      </w:r>
      <w:proofErr w:type="spellStart"/>
      <w:r w:rsidRPr="00E02B3A">
        <w:rPr>
          <w:rFonts w:ascii="Times New Roman" w:eastAsia="Calibri" w:hAnsi="Times New Roman" w:cs="Times New Roman"/>
          <w:sz w:val="24"/>
          <w:szCs w:val="24"/>
          <w:lang w:val="fr-FR"/>
        </w:rPr>
        <w:t>dobândite</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determinate</w:t>
      </w:r>
      <w:proofErr w:type="spellEnd"/>
      <w:r w:rsidRPr="00E02B3A">
        <w:rPr>
          <w:rFonts w:ascii="Times New Roman" w:eastAsia="Calibri" w:hAnsi="Times New Roman" w:cs="Times New Roman"/>
          <w:sz w:val="24"/>
          <w:szCs w:val="24"/>
          <w:lang w:val="fr-FR"/>
        </w:rPr>
        <w:t xml:space="preserve"> </w:t>
      </w:r>
      <w:proofErr w:type="gramStart"/>
      <w:r w:rsidRPr="00E02B3A">
        <w:rPr>
          <w:rFonts w:ascii="Times New Roman" w:eastAsia="Calibri" w:hAnsi="Times New Roman" w:cs="Times New Roman"/>
          <w:sz w:val="24"/>
          <w:szCs w:val="24"/>
          <w:lang w:val="fr-FR"/>
        </w:rPr>
        <w:t xml:space="preserve">de </w:t>
      </w:r>
      <w:proofErr w:type="spellStart"/>
      <w:r w:rsidRPr="00E02B3A">
        <w:rPr>
          <w:rFonts w:ascii="Times New Roman" w:eastAsia="Calibri" w:hAnsi="Times New Roman" w:cs="Times New Roman"/>
          <w:sz w:val="24"/>
          <w:szCs w:val="24"/>
          <w:lang w:val="fr-FR"/>
        </w:rPr>
        <w:t>anticorpii</w:t>
      </w:r>
      <w:proofErr w:type="spellEnd"/>
      <w:proofErr w:type="gramEnd"/>
      <w:r w:rsidRPr="00E02B3A">
        <w:rPr>
          <w:rFonts w:ascii="Times New Roman" w:eastAsia="Calibri" w:hAnsi="Times New Roman" w:cs="Times New Roman"/>
          <w:sz w:val="24"/>
          <w:szCs w:val="24"/>
          <w:lang w:val="fr-FR"/>
        </w:rPr>
        <w:t xml:space="preserve"> care </w:t>
      </w:r>
      <w:proofErr w:type="spellStart"/>
      <w:r w:rsidRPr="00E02B3A">
        <w:rPr>
          <w:rFonts w:ascii="Times New Roman" w:eastAsia="Calibri" w:hAnsi="Times New Roman" w:cs="Times New Roman"/>
          <w:sz w:val="24"/>
          <w:szCs w:val="24"/>
          <w:lang w:val="fr-FR"/>
        </w:rPr>
        <w:t>inhibă</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funcţia</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FvW</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sau</w:t>
      </w:r>
      <w:proofErr w:type="spellEnd"/>
      <w:r w:rsidRPr="00E02B3A">
        <w:rPr>
          <w:rFonts w:ascii="Times New Roman" w:eastAsia="Calibri" w:hAnsi="Times New Roman" w:cs="Times New Roman"/>
          <w:sz w:val="24"/>
          <w:szCs w:val="24"/>
          <w:lang w:val="fr-FR"/>
        </w:rPr>
        <w:t xml:space="preserve"> de </w:t>
      </w:r>
      <w:proofErr w:type="spellStart"/>
      <w:r w:rsidRPr="00E02B3A">
        <w:rPr>
          <w:rFonts w:ascii="Times New Roman" w:eastAsia="Calibri" w:hAnsi="Times New Roman" w:cs="Times New Roman"/>
          <w:sz w:val="24"/>
          <w:szCs w:val="24"/>
          <w:lang w:val="fr-FR"/>
        </w:rPr>
        <w:t>tumori</w:t>
      </w:r>
      <w:proofErr w:type="spellEnd"/>
      <w:r w:rsidRPr="00E02B3A">
        <w:rPr>
          <w:rFonts w:ascii="Times New Roman" w:eastAsia="Calibri" w:hAnsi="Times New Roman" w:cs="Times New Roman"/>
          <w:sz w:val="24"/>
          <w:szCs w:val="24"/>
          <w:lang w:val="fr-FR"/>
        </w:rPr>
        <w:t xml:space="preserve"> care </w:t>
      </w:r>
      <w:proofErr w:type="spellStart"/>
      <w:r w:rsidRPr="00E02B3A">
        <w:rPr>
          <w:rFonts w:ascii="Times New Roman" w:eastAsia="Calibri" w:hAnsi="Times New Roman" w:cs="Times New Roman"/>
          <w:sz w:val="24"/>
          <w:szCs w:val="24"/>
          <w:lang w:val="fr-FR"/>
        </w:rPr>
        <w:t>adsorb</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selectiv</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multimerii</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FvW</w:t>
      </w:r>
      <w:proofErr w:type="spellEnd"/>
      <w:r w:rsidRPr="00E02B3A">
        <w:rPr>
          <w:rFonts w:ascii="Times New Roman" w:eastAsia="Calibri" w:hAnsi="Times New Roman" w:cs="Times New Roman"/>
          <w:sz w:val="24"/>
          <w:szCs w:val="24"/>
          <w:lang w:val="fr-FR"/>
        </w:rPr>
        <w:t xml:space="preserve"> la </w:t>
      </w:r>
      <w:proofErr w:type="spellStart"/>
      <w:r w:rsidRPr="00E02B3A">
        <w:rPr>
          <w:rFonts w:ascii="Times New Roman" w:eastAsia="Calibri" w:hAnsi="Times New Roman" w:cs="Times New Roman"/>
          <w:sz w:val="24"/>
          <w:szCs w:val="24"/>
          <w:lang w:val="fr-FR"/>
        </w:rPr>
        <w:t>suprafaţa</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lor</w:t>
      </w:r>
      <w:proofErr w:type="spellEnd"/>
      <w:r w:rsidRPr="00E02B3A">
        <w:rPr>
          <w:rFonts w:ascii="Times New Roman" w:eastAsia="Calibri" w:hAnsi="Times New Roman" w:cs="Times New Roman"/>
          <w:sz w:val="24"/>
          <w:szCs w:val="24"/>
          <w:lang w:val="fr-FR"/>
        </w:rPr>
        <w:t>.</w:t>
      </w:r>
    </w:p>
    <w:p w:rsidR="00E02B3A" w:rsidRPr="00E02B3A" w:rsidRDefault="00E02B3A" w:rsidP="00E02B3A">
      <w:pPr>
        <w:spacing w:after="0" w:line="240" w:lineRule="auto"/>
        <w:jc w:val="both"/>
        <w:rPr>
          <w:rFonts w:ascii="Times New Roman" w:eastAsia="Calibri" w:hAnsi="Times New Roman" w:cs="Times New Roman"/>
          <w:sz w:val="24"/>
          <w:szCs w:val="24"/>
          <w:lang w:val="fr-FR"/>
        </w:rPr>
      </w:pPr>
      <w:r w:rsidRPr="00E02B3A">
        <w:rPr>
          <w:rFonts w:ascii="Times New Roman" w:eastAsia="Calibri" w:hAnsi="Times New Roman" w:cs="Times New Roman"/>
          <w:i/>
          <w:sz w:val="24"/>
          <w:szCs w:val="24"/>
          <w:lang w:val="fr-FR"/>
        </w:rPr>
        <w:lastRenderedPageBreak/>
        <w:t xml:space="preserve">   </w:t>
      </w:r>
      <w:proofErr w:type="spellStart"/>
      <w:r w:rsidRPr="00E02B3A">
        <w:rPr>
          <w:rFonts w:ascii="Times New Roman" w:eastAsia="Calibri" w:hAnsi="Times New Roman" w:cs="Times New Roman"/>
          <w:i/>
          <w:sz w:val="24"/>
          <w:szCs w:val="24"/>
          <w:lang w:val="fr-FR"/>
        </w:rPr>
        <w:t>Explorarea</w:t>
      </w:r>
      <w:proofErr w:type="spellEnd"/>
      <w:r w:rsidRPr="00E02B3A">
        <w:rPr>
          <w:rFonts w:ascii="Times New Roman" w:eastAsia="Calibri" w:hAnsi="Times New Roman" w:cs="Times New Roman"/>
          <w:i/>
          <w:sz w:val="24"/>
          <w:szCs w:val="24"/>
          <w:lang w:val="fr-FR"/>
        </w:rPr>
        <w:t xml:space="preserve"> de </w:t>
      </w:r>
      <w:proofErr w:type="spellStart"/>
      <w:r w:rsidRPr="00E02B3A">
        <w:rPr>
          <w:rFonts w:ascii="Times New Roman" w:eastAsia="Calibri" w:hAnsi="Times New Roman" w:cs="Times New Roman"/>
          <w:i/>
          <w:sz w:val="24"/>
          <w:szCs w:val="24"/>
          <w:lang w:val="fr-FR"/>
        </w:rPr>
        <w:t>laborator</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evidenţiază</w:t>
      </w:r>
      <w:proofErr w:type="spellEnd"/>
      <w:r w:rsidRPr="00E02B3A">
        <w:rPr>
          <w:rFonts w:ascii="Times New Roman" w:eastAsia="Calibri" w:hAnsi="Times New Roman" w:cs="Times New Roman"/>
          <w:sz w:val="24"/>
          <w:szCs w:val="24"/>
          <w:lang w:val="fr-FR"/>
        </w:rPr>
        <w:t>:</w:t>
      </w:r>
    </w:p>
    <w:p w:rsidR="00E02B3A" w:rsidRPr="00E02B3A" w:rsidRDefault="00E02B3A" w:rsidP="00E02B3A">
      <w:pPr>
        <w:spacing w:after="0" w:line="240" w:lineRule="auto"/>
        <w:jc w:val="both"/>
        <w:rPr>
          <w:rFonts w:ascii="Times New Roman" w:eastAsia="Calibri" w:hAnsi="Times New Roman" w:cs="Times New Roman"/>
          <w:sz w:val="24"/>
          <w:szCs w:val="24"/>
          <w:lang w:val="fr-FR"/>
        </w:rPr>
      </w:pPr>
      <w:r w:rsidRPr="00E02B3A">
        <w:rPr>
          <w:rFonts w:ascii="Times New Roman" w:eastAsia="Calibri" w:hAnsi="Times New Roman" w:cs="Times New Roman"/>
          <w:sz w:val="24"/>
          <w:szCs w:val="24"/>
          <w:lang w:val="fr-FR"/>
        </w:rPr>
        <w:t xml:space="preserve">   - </w:t>
      </w:r>
      <w:proofErr w:type="spellStart"/>
      <w:r w:rsidRPr="00E02B3A">
        <w:rPr>
          <w:rFonts w:ascii="Times New Roman" w:eastAsia="Calibri" w:hAnsi="Times New Roman" w:cs="Times New Roman"/>
          <w:sz w:val="24"/>
          <w:szCs w:val="24"/>
          <w:lang w:val="fr-FR"/>
        </w:rPr>
        <w:t>alungirea</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timpului</w:t>
      </w:r>
      <w:proofErr w:type="spellEnd"/>
      <w:r w:rsidRPr="00E02B3A">
        <w:rPr>
          <w:rFonts w:ascii="Times New Roman" w:eastAsia="Calibri" w:hAnsi="Times New Roman" w:cs="Times New Roman"/>
          <w:sz w:val="24"/>
          <w:szCs w:val="24"/>
          <w:lang w:val="fr-FR"/>
        </w:rPr>
        <w:t xml:space="preserve"> de </w:t>
      </w:r>
      <w:proofErr w:type="spellStart"/>
      <w:r w:rsidRPr="00E02B3A">
        <w:rPr>
          <w:rFonts w:ascii="Times New Roman" w:eastAsia="Calibri" w:hAnsi="Times New Roman" w:cs="Times New Roman"/>
          <w:sz w:val="24"/>
          <w:szCs w:val="24"/>
          <w:lang w:val="fr-FR"/>
        </w:rPr>
        <w:t>sângerare</w:t>
      </w:r>
      <w:proofErr w:type="spellEnd"/>
    </w:p>
    <w:p w:rsidR="00E02B3A" w:rsidRPr="00E02B3A" w:rsidRDefault="00E02B3A" w:rsidP="00E02B3A">
      <w:pPr>
        <w:spacing w:after="0" w:line="240" w:lineRule="auto"/>
        <w:jc w:val="both"/>
        <w:rPr>
          <w:rFonts w:ascii="Times New Roman" w:eastAsia="Calibri" w:hAnsi="Times New Roman" w:cs="Times New Roman"/>
          <w:sz w:val="24"/>
          <w:szCs w:val="24"/>
          <w:lang w:val="fr-FR"/>
        </w:rPr>
      </w:pPr>
      <w:r w:rsidRPr="00E02B3A">
        <w:rPr>
          <w:rFonts w:ascii="Times New Roman" w:eastAsia="Calibri" w:hAnsi="Times New Roman" w:cs="Times New Roman"/>
          <w:sz w:val="24"/>
          <w:szCs w:val="24"/>
          <w:lang w:val="fr-FR"/>
        </w:rPr>
        <w:t xml:space="preserve">   - </w:t>
      </w:r>
      <w:proofErr w:type="spellStart"/>
      <w:r w:rsidRPr="00E02B3A">
        <w:rPr>
          <w:rFonts w:ascii="Times New Roman" w:eastAsia="Calibri" w:hAnsi="Times New Roman" w:cs="Times New Roman"/>
          <w:sz w:val="24"/>
          <w:szCs w:val="24"/>
          <w:lang w:val="fr-FR"/>
        </w:rPr>
        <w:t>deficit</w:t>
      </w:r>
      <w:proofErr w:type="spellEnd"/>
      <w:r w:rsidRPr="00E02B3A">
        <w:rPr>
          <w:rFonts w:ascii="Times New Roman" w:eastAsia="Calibri" w:hAnsi="Times New Roman" w:cs="Times New Roman"/>
          <w:sz w:val="24"/>
          <w:szCs w:val="24"/>
          <w:lang w:val="fr-FR"/>
        </w:rPr>
        <w:t xml:space="preserve"> </w:t>
      </w:r>
      <w:proofErr w:type="gramStart"/>
      <w:r w:rsidRPr="00E02B3A">
        <w:rPr>
          <w:rFonts w:ascii="Times New Roman" w:eastAsia="Calibri" w:hAnsi="Times New Roman" w:cs="Times New Roman"/>
          <w:sz w:val="24"/>
          <w:szCs w:val="24"/>
          <w:lang w:val="fr-FR"/>
        </w:rPr>
        <w:t xml:space="preserve">de </w:t>
      </w:r>
      <w:proofErr w:type="spellStart"/>
      <w:r w:rsidRPr="00E02B3A">
        <w:rPr>
          <w:rFonts w:ascii="Times New Roman" w:eastAsia="Calibri" w:hAnsi="Times New Roman" w:cs="Times New Roman"/>
          <w:sz w:val="24"/>
          <w:szCs w:val="24"/>
          <w:lang w:val="fr-FR"/>
        </w:rPr>
        <w:t>agregare</w:t>
      </w:r>
      <w:proofErr w:type="spellEnd"/>
      <w:proofErr w:type="gramEnd"/>
      <w:r w:rsidRPr="00E02B3A">
        <w:rPr>
          <w:rFonts w:ascii="Times New Roman" w:eastAsia="Calibri" w:hAnsi="Times New Roman" w:cs="Times New Roman"/>
          <w:sz w:val="24"/>
          <w:szCs w:val="24"/>
          <w:lang w:val="fr-FR"/>
        </w:rPr>
        <w:t xml:space="preserve"> la </w:t>
      </w:r>
      <w:proofErr w:type="spellStart"/>
      <w:r w:rsidRPr="00E02B3A">
        <w:rPr>
          <w:rFonts w:ascii="Times New Roman" w:eastAsia="Calibri" w:hAnsi="Times New Roman" w:cs="Times New Roman"/>
          <w:sz w:val="24"/>
          <w:szCs w:val="24"/>
          <w:lang w:val="fr-FR"/>
        </w:rPr>
        <w:t>ristocetină</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corectat</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cu</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plasmă</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normală</w:t>
      </w:r>
      <w:proofErr w:type="spellEnd"/>
    </w:p>
    <w:p w:rsidR="00E02B3A" w:rsidRPr="00E02B3A" w:rsidRDefault="00E02B3A" w:rsidP="00E02B3A">
      <w:pPr>
        <w:spacing w:after="0" w:line="240" w:lineRule="auto"/>
        <w:jc w:val="both"/>
        <w:rPr>
          <w:rFonts w:ascii="Times New Roman" w:eastAsia="Calibri" w:hAnsi="Times New Roman" w:cs="Times New Roman"/>
          <w:sz w:val="24"/>
          <w:szCs w:val="24"/>
          <w:lang w:val="fr-FR"/>
        </w:rPr>
      </w:pPr>
      <w:r w:rsidRPr="00E02B3A">
        <w:rPr>
          <w:rFonts w:ascii="Times New Roman" w:eastAsia="Calibri" w:hAnsi="Times New Roman" w:cs="Times New Roman"/>
          <w:sz w:val="24"/>
          <w:szCs w:val="24"/>
          <w:lang w:val="fr-FR"/>
        </w:rPr>
        <w:t xml:space="preserve">   - </w:t>
      </w:r>
      <w:proofErr w:type="spellStart"/>
      <w:r w:rsidRPr="00E02B3A">
        <w:rPr>
          <w:rFonts w:ascii="Times New Roman" w:eastAsia="Calibri" w:hAnsi="Times New Roman" w:cs="Times New Roman"/>
          <w:sz w:val="24"/>
          <w:szCs w:val="24"/>
          <w:lang w:val="fr-FR"/>
        </w:rPr>
        <w:t>scăderea</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aderării</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plachetare</w:t>
      </w:r>
      <w:proofErr w:type="spellEnd"/>
    </w:p>
    <w:p w:rsidR="00E02B3A" w:rsidRPr="00E02B3A" w:rsidRDefault="00E02B3A" w:rsidP="00E02B3A">
      <w:pPr>
        <w:spacing w:after="0" w:line="240" w:lineRule="auto"/>
        <w:jc w:val="both"/>
        <w:rPr>
          <w:rFonts w:ascii="Times New Roman" w:eastAsia="Calibri" w:hAnsi="Times New Roman" w:cs="Times New Roman"/>
          <w:sz w:val="24"/>
          <w:szCs w:val="24"/>
          <w:lang w:val="fr-FR"/>
        </w:rPr>
      </w:pPr>
      <w:r w:rsidRPr="00E02B3A">
        <w:rPr>
          <w:rFonts w:ascii="Times New Roman" w:eastAsia="Calibri" w:hAnsi="Times New Roman" w:cs="Times New Roman"/>
          <w:sz w:val="24"/>
          <w:szCs w:val="24"/>
          <w:lang w:val="fr-FR"/>
        </w:rPr>
        <w:t xml:space="preserve">   - </w:t>
      </w:r>
      <w:proofErr w:type="spellStart"/>
      <w:r w:rsidRPr="00E02B3A">
        <w:rPr>
          <w:rFonts w:ascii="Times New Roman" w:eastAsia="Calibri" w:hAnsi="Times New Roman" w:cs="Times New Roman"/>
          <w:sz w:val="24"/>
          <w:szCs w:val="24"/>
          <w:lang w:val="fr-FR"/>
        </w:rPr>
        <w:t>scăderea</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antigenului</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legat</w:t>
      </w:r>
      <w:proofErr w:type="spellEnd"/>
      <w:r w:rsidRPr="00E02B3A">
        <w:rPr>
          <w:rFonts w:ascii="Times New Roman" w:eastAsia="Calibri" w:hAnsi="Times New Roman" w:cs="Times New Roman"/>
          <w:sz w:val="24"/>
          <w:szCs w:val="24"/>
          <w:lang w:val="fr-FR"/>
        </w:rPr>
        <w:t xml:space="preserve"> de FVIII, </w:t>
      </w:r>
      <w:proofErr w:type="spellStart"/>
      <w:r w:rsidRPr="00E02B3A">
        <w:rPr>
          <w:rFonts w:ascii="Times New Roman" w:eastAsia="Calibri" w:hAnsi="Times New Roman" w:cs="Times New Roman"/>
          <w:sz w:val="24"/>
          <w:szCs w:val="24"/>
          <w:lang w:val="fr-FR"/>
        </w:rPr>
        <w:t>uneori</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scăderea</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activităţii</w:t>
      </w:r>
      <w:proofErr w:type="spellEnd"/>
      <w:r w:rsidRPr="00E02B3A">
        <w:rPr>
          <w:rFonts w:ascii="Times New Roman" w:eastAsia="Calibri" w:hAnsi="Times New Roman" w:cs="Times New Roman"/>
          <w:sz w:val="24"/>
          <w:szCs w:val="24"/>
          <w:lang w:val="fr-FR"/>
        </w:rPr>
        <w:t xml:space="preserve"> FVIII:C</w:t>
      </w:r>
    </w:p>
    <w:p w:rsidR="00E02B3A" w:rsidRPr="00E02B3A" w:rsidRDefault="00E02B3A" w:rsidP="00E02B3A">
      <w:pPr>
        <w:spacing w:after="0" w:line="240" w:lineRule="auto"/>
        <w:jc w:val="both"/>
        <w:rPr>
          <w:rFonts w:ascii="Times New Roman" w:eastAsia="Calibri" w:hAnsi="Times New Roman" w:cs="Times New Roman"/>
          <w:sz w:val="24"/>
          <w:szCs w:val="24"/>
          <w:lang w:val="fr-FR"/>
        </w:rPr>
      </w:pPr>
      <w:r w:rsidRPr="00E02B3A">
        <w:rPr>
          <w:rFonts w:ascii="Times New Roman" w:eastAsia="Calibri" w:hAnsi="Times New Roman" w:cs="Times New Roman"/>
          <w:sz w:val="24"/>
          <w:szCs w:val="24"/>
          <w:lang w:val="fr-FR"/>
        </w:rPr>
        <w:t xml:space="preserve">   - </w:t>
      </w:r>
      <w:proofErr w:type="spellStart"/>
      <w:r w:rsidRPr="00E02B3A">
        <w:rPr>
          <w:rFonts w:ascii="Times New Roman" w:eastAsia="Calibri" w:hAnsi="Times New Roman" w:cs="Times New Roman"/>
          <w:sz w:val="24"/>
          <w:szCs w:val="24"/>
          <w:lang w:val="fr-FR"/>
        </w:rPr>
        <w:t>prezenţa</w:t>
      </w:r>
      <w:proofErr w:type="spellEnd"/>
      <w:r w:rsidRPr="00E02B3A">
        <w:rPr>
          <w:rFonts w:ascii="Times New Roman" w:eastAsia="Calibri" w:hAnsi="Times New Roman" w:cs="Times New Roman"/>
          <w:sz w:val="24"/>
          <w:szCs w:val="24"/>
          <w:lang w:val="fr-FR"/>
        </w:rPr>
        <w:t>/</w:t>
      </w:r>
      <w:proofErr w:type="spellStart"/>
      <w:r w:rsidRPr="00E02B3A">
        <w:rPr>
          <w:rFonts w:ascii="Times New Roman" w:eastAsia="Calibri" w:hAnsi="Times New Roman" w:cs="Times New Roman"/>
          <w:sz w:val="24"/>
          <w:szCs w:val="24"/>
          <w:lang w:val="fr-FR"/>
        </w:rPr>
        <w:t>absenţa</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multimerilor</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prin</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imunelectroforeză</w:t>
      </w:r>
      <w:proofErr w:type="spellEnd"/>
      <w:r w:rsidRPr="00E02B3A">
        <w:rPr>
          <w:rFonts w:ascii="Times New Roman" w:eastAsia="Calibri" w:hAnsi="Times New Roman" w:cs="Times New Roman"/>
          <w:sz w:val="24"/>
          <w:szCs w:val="24"/>
          <w:lang w:val="fr-FR"/>
        </w:rPr>
        <w:t xml:space="preserve"> </w:t>
      </w:r>
      <w:proofErr w:type="spellStart"/>
      <w:r w:rsidRPr="00E02B3A">
        <w:rPr>
          <w:rFonts w:ascii="Times New Roman" w:eastAsia="Calibri" w:hAnsi="Times New Roman" w:cs="Times New Roman"/>
          <w:sz w:val="24"/>
          <w:szCs w:val="24"/>
          <w:lang w:val="fr-FR"/>
        </w:rPr>
        <w:t>bidimensională</w:t>
      </w:r>
      <w:proofErr w:type="spellEnd"/>
      <w:r w:rsidRPr="00E02B3A">
        <w:rPr>
          <w:rFonts w:ascii="Times New Roman" w:eastAsia="Calibri" w:hAnsi="Times New Roman" w:cs="Times New Roman"/>
          <w:sz w:val="24"/>
          <w:szCs w:val="24"/>
          <w:lang w:val="fr-FR"/>
        </w:rPr>
        <w:t>.</w:t>
      </w:r>
    </w:p>
    <w:p w:rsidR="00E02B3A" w:rsidRPr="00E02B3A" w:rsidRDefault="00E02B3A" w:rsidP="00E02B3A">
      <w:pPr>
        <w:rPr>
          <w:lang w:val="ro-RO" w:eastAsia="ro-RO"/>
        </w:rPr>
      </w:pPr>
    </w:p>
    <w:p w:rsidR="007E79BC" w:rsidRPr="007E79BC" w:rsidRDefault="00E62498" w:rsidP="007E79BC">
      <w:pPr>
        <w:pStyle w:val="Heading1"/>
        <w:ind w:left="0" w:right="563"/>
      </w:pPr>
      <w:r w:rsidRPr="00E62498">
        <w:t>Anomaliile coagulării</w:t>
      </w:r>
    </w:p>
    <w:p w:rsidR="007E79BC" w:rsidRDefault="00E62498" w:rsidP="002C2BA0">
      <w:pPr>
        <w:pStyle w:val="Heading1"/>
        <w:ind w:left="0" w:right="563"/>
      </w:pPr>
      <w:r w:rsidRPr="00E62498">
        <w:t>Deficitele factorilor coagulării</w:t>
      </w:r>
    </w:p>
    <w:p w:rsidR="002C2BA0" w:rsidRPr="002C2BA0" w:rsidRDefault="002C2BA0" w:rsidP="002C2BA0">
      <w:pPr>
        <w:rPr>
          <w:lang w:val="ro-RO" w:eastAsia="ro-RO"/>
        </w:rPr>
      </w:pPr>
    </w:p>
    <w:p w:rsidR="00E62498" w:rsidRPr="00E62498" w:rsidRDefault="00E62498" w:rsidP="007E79BC">
      <w:pPr>
        <w:pStyle w:val="Heading1"/>
        <w:ind w:left="0"/>
        <w:rPr>
          <w:b w:val="0"/>
          <w:bCs w:val="0"/>
          <w:i/>
          <w:iCs/>
        </w:rPr>
      </w:pPr>
      <w:r w:rsidRPr="00E62498">
        <w:rPr>
          <w:b w:val="0"/>
          <w:bCs w:val="0"/>
          <w:i/>
          <w:iCs/>
        </w:rPr>
        <w:t xml:space="preserve">Deficitul de fibrinogen </w:t>
      </w:r>
    </w:p>
    <w:p w:rsidR="007E79BC" w:rsidRDefault="007E79BC" w:rsidP="007E79BC">
      <w:pPr>
        <w:pStyle w:val="ListParagraph"/>
        <w:numPr>
          <w:ilvl w:val="0"/>
          <w:numId w:val="1"/>
        </w:num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w:t>
      </w:r>
      <w:r w:rsidR="00E62498" w:rsidRPr="007E79BC">
        <w:rPr>
          <w:rFonts w:ascii="Times New Roman" w:eastAsia="Calibri" w:hAnsi="Times New Roman" w:cs="Times New Roman"/>
          <w:sz w:val="24"/>
          <w:szCs w:val="24"/>
          <w:lang w:val="ro-RO"/>
        </w:rPr>
        <w:t>pare sub forma  afibrinogenemiei, hipofibrin</w:t>
      </w:r>
      <w:r>
        <w:rPr>
          <w:rFonts w:ascii="Times New Roman" w:eastAsia="Calibri" w:hAnsi="Times New Roman" w:cs="Times New Roman"/>
          <w:sz w:val="24"/>
          <w:szCs w:val="24"/>
          <w:lang w:val="ro-RO"/>
        </w:rPr>
        <w:t>ogenemiei şi disfibrinogenemiei</w:t>
      </w:r>
    </w:p>
    <w:p w:rsidR="007E79BC" w:rsidRDefault="007E79BC" w:rsidP="007E79BC">
      <w:pPr>
        <w:pStyle w:val="ListParagraph"/>
        <w:numPr>
          <w:ilvl w:val="0"/>
          <w:numId w:val="1"/>
        </w:numPr>
        <w:spacing w:after="0" w:line="240" w:lineRule="auto"/>
        <w:jc w:val="both"/>
        <w:rPr>
          <w:rFonts w:ascii="Times New Roman" w:eastAsia="Calibri" w:hAnsi="Times New Roman" w:cs="Times New Roman"/>
          <w:sz w:val="24"/>
          <w:szCs w:val="24"/>
          <w:lang w:val="ro-RO"/>
        </w:rPr>
      </w:pPr>
      <w:r w:rsidRPr="007E79BC">
        <w:rPr>
          <w:rFonts w:ascii="Times New Roman" w:eastAsia="Calibri" w:hAnsi="Times New Roman" w:cs="Times New Roman"/>
          <w:sz w:val="24"/>
          <w:szCs w:val="24"/>
          <w:lang w:val="ro-RO"/>
        </w:rPr>
        <w:t>e</w:t>
      </w:r>
      <w:r w:rsidR="00E62498" w:rsidRPr="007E79BC">
        <w:rPr>
          <w:rFonts w:ascii="Times New Roman" w:eastAsia="Calibri" w:hAnsi="Times New Roman" w:cs="Times New Roman"/>
          <w:sz w:val="24"/>
          <w:szCs w:val="24"/>
          <w:lang w:val="ro-RO"/>
        </w:rPr>
        <w:t>ste rezultatul alterării sintezei, secreţiei sau prelucrării intracelulare a produsului genei care controlează sinteza fibrinogenului situată pe cromozomul 4, fibrinogenul fiind absent sau în concentraţie foarte scăzută în sânge.</w:t>
      </w:r>
    </w:p>
    <w:p w:rsidR="00E62498" w:rsidRPr="007E79BC" w:rsidRDefault="007E79BC" w:rsidP="007E79BC">
      <w:pPr>
        <w:pStyle w:val="ListParagraph"/>
        <w:numPr>
          <w:ilvl w:val="0"/>
          <w:numId w:val="1"/>
        </w:num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w:t>
      </w:r>
      <w:r w:rsidR="00E62498" w:rsidRPr="007E79BC">
        <w:rPr>
          <w:rFonts w:ascii="Times New Roman" w:eastAsia="Calibri" w:hAnsi="Times New Roman" w:cs="Times New Roman"/>
          <w:sz w:val="24"/>
          <w:szCs w:val="24"/>
          <w:lang w:val="ro-RO"/>
        </w:rPr>
        <w:t>oleculele de fibrinogen pot prezenta anomalii în ceea ce priveşte polimerizarea fibrinei sau clivarea fibrinopeptidelor.</w:t>
      </w:r>
    </w:p>
    <w:p w:rsidR="00E62498" w:rsidRPr="00E62498" w:rsidRDefault="00E62498" w:rsidP="007E79BC">
      <w:pPr>
        <w:spacing w:after="0" w:line="240" w:lineRule="auto"/>
        <w:jc w:val="both"/>
        <w:rPr>
          <w:rFonts w:ascii="Times New Roman" w:eastAsia="Calibri" w:hAnsi="Times New Roman" w:cs="Times New Roman"/>
          <w:sz w:val="24"/>
          <w:szCs w:val="24"/>
          <w:lang w:val="ro-RO"/>
        </w:rPr>
      </w:pPr>
    </w:p>
    <w:p w:rsidR="00E62498" w:rsidRPr="00E62498" w:rsidRDefault="00E62498" w:rsidP="007E79BC">
      <w:pPr>
        <w:spacing w:after="0" w:line="240" w:lineRule="auto"/>
        <w:jc w:val="both"/>
        <w:rPr>
          <w:rFonts w:ascii="Times New Roman" w:eastAsia="Calibri" w:hAnsi="Times New Roman" w:cs="Times New Roman"/>
          <w:i/>
          <w:iCs/>
          <w:sz w:val="24"/>
          <w:szCs w:val="24"/>
          <w:lang w:val="ro-RO"/>
        </w:rPr>
      </w:pPr>
      <w:r w:rsidRPr="00E62498">
        <w:rPr>
          <w:rFonts w:ascii="Times New Roman" w:eastAsia="Calibri" w:hAnsi="Times New Roman" w:cs="Times New Roman"/>
          <w:i/>
          <w:iCs/>
          <w:sz w:val="24"/>
          <w:szCs w:val="24"/>
          <w:lang w:val="ro-RO"/>
        </w:rPr>
        <w:t>Deficitul de protrombină</w:t>
      </w:r>
    </w:p>
    <w:p w:rsidR="00E62498" w:rsidRPr="00E62498" w:rsidRDefault="00E62498" w:rsidP="007E79BC">
      <w:pPr>
        <w:spacing w:after="0" w:line="240" w:lineRule="auto"/>
        <w:jc w:val="both"/>
        <w:rPr>
          <w:rFonts w:ascii="Times New Roman" w:eastAsia="Calibri" w:hAnsi="Times New Roman" w:cs="Times New Roman"/>
          <w:sz w:val="24"/>
          <w:szCs w:val="24"/>
          <w:lang w:val="ro-RO"/>
        </w:rPr>
      </w:pPr>
      <w:r w:rsidRPr="00E62498">
        <w:rPr>
          <w:rFonts w:ascii="Times New Roman" w:eastAsia="Calibri" w:hAnsi="Times New Roman" w:cs="Times New Roman"/>
          <w:sz w:val="24"/>
          <w:szCs w:val="24"/>
          <w:lang w:val="ro-RO"/>
        </w:rPr>
        <w:t>Deficitul poate fi cantitativ, cu apariţia  hipoprotrombinemiei sau calitativ  cu instalarea disprotrombinemiei, determinând hemoragii  posttraumatice.</w:t>
      </w:r>
    </w:p>
    <w:p w:rsidR="00E62498" w:rsidRPr="00E62498" w:rsidRDefault="00E62498" w:rsidP="007E79BC">
      <w:pPr>
        <w:spacing w:after="0" w:line="240" w:lineRule="auto"/>
        <w:jc w:val="both"/>
        <w:rPr>
          <w:rFonts w:ascii="Times New Roman" w:eastAsia="Calibri" w:hAnsi="Times New Roman" w:cs="Times New Roman"/>
          <w:sz w:val="24"/>
          <w:szCs w:val="24"/>
          <w:lang w:val="ro-RO"/>
        </w:rPr>
      </w:pPr>
    </w:p>
    <w:p w:rsidR="00E62498" w:rsidRPr="00E62498" w:rsidRDefault="00E62498" w:rsidP="007E79BC">
      <w:pPr>
        <w:pStyle w:val="Heading1"/>
        <w:ind w:left="0"/>
        <w:rPr>
          <w:b w:val="0"/>
          <w:bCs w:val="0"/>
          <w:i/>
          <w:iCs/>
        </w:rPr>
      </w:pPr>
      <w:r w:rsidRPr="00E62498">
        <w:rPr>
          <w:b w:val="0"/>
          <w:bCs w:val="0"/>
          <w:i/>
          <w:iCs/>
        </w:rPr>
        <w:t>Deficitul de proaccelerină (parahemofilia Owren)</w:t>
      </w:r>
    </w:p>
    <w:p w:rsidR="00E62498" w:rsidRPr="00E62498" w:rsidRDefault="00E62498" w:rsidP="007E79BC">
      <w:pPr>
        <w:pStyle w:val="Heading1"/>
        <w:ind w:left="0" w:right="0"/>
        <w:rPr>
          <w:b w:val="0"/>
          <w:bCs w:val="0"/>
        </w:rPr>
      </w:pPr>
      <w:r w:rsidRPr="00E62498">
        <w:rPr>
          <w:b w:val="0"/>
          <w:bCs w:val="0"/>
        </w:rPr>
        <w:t>Deficitul cantitativ sau calitativ de FV se însoţeşte de hemoragii post traumatice, epistaxis, menoragii, hemoragii digestive.</w:t>
      </w:r>
    </w:p>
    <w:p w:rsidR="00E62498" w:rsidRPr="00E62498" w:rsidRDefault="00E62498" w:rsidP="007E79BC">
      <w:pPr>
        <w:spacing w:after="0" w:line="240" w:lineRule="auto"/>
        <w:jc w:val="both"/>
        <w:rPr>
          <w:rFonts w:ascii="Times New Roman" w:eastAsia="Calibri" w:hAnsi="Times New Roman" w:cs="Times New Roman"/>
          <w:sz w:val="24"/>
          <w:szCs w:val="24"/>
          <w:lang w:val="ro-RO"/>
        </w:rPr>
      </w:pPr>
    </w:p>
    <w:p w:rsidR="00E62498" w:rsidRPr="00E62498" w:rsidRDefault="00E62498" w:rsidP="007E79BC">
      <w:pPr>
        <w:spacing w:after="0" w:line="240" w:lineRule="auto"/>
        <w:jc w:val="both"/>
        <w:rPr>
          <w:rFonts w:ascii="Times New Roman" w:eastAsia="Calibri" w:hAnsi="Times New Roman" w:cs="Times New Roman"/>
          <w:i/>
          <w:iCs/>
          <w:sz w:val="24"/>
          <w:szCs w:val="24"/>
          <w:lang w:val="ro-RO"/>
        </w:rPr>
      </w:pPr>
      <w:r w:rsidRPr="00E62498">
        <w:rPr>
          <w:rFonts w:ascii="Times New Roman" w:eastAsia="Calibri" w:hAnsi="Times New Roman" w:cs="Times New Roman"/>
          <w:i/>
          <w:iCs/>
          <w:sz w:val="24"/>
          <w:szCs w:val="24"/>
          <w:lang w:val="ro-RO"/>
        </w:rPr>
        <w:t>Deficitul de proconvertină</w:t>
      </w:r>
    </w:p>
    <w:p w:rsidR="00E62498" w:rsidRPr="00E62498" w:rsidRDefault="00E62498" w:rsidP="007E79BC">
      <w:pPr>
        <w:spacing w:after="0" w:line="240" w:lineRule="auto"/>
        <w:jc w:val="both"/>
        <w:rPr>
          <w:rFonts w:ascii="Times New Roman" w:eastAsia="Calibri" w:hAnsi="Times New Roman" w:cs="Times New Roman"/>
          <w:sz w:val="24"/>
          <w:szCs w:val="24"/>
          <w:lang w:val="ro-RO"/>
        </w:rPr>
      </w:pPr>
      <w:r w:rsidRPr="00E62498">
        <w:rPr>
          <w:rFonts w:ascii="Times New Roman" w:eastAsia="Calibri" w:hAnsi="Times New Roman" w:cs="Times New Roman"/>
          <w:sz w:val="24"/>
          <w:szCs w:val="24"/>
          <w:lang w:val="ro-RO"/>
        </w:rPr>
        <w:t>Poate fi congenital (parahemofilia Alexander), cantitativ sau calitativ, dobândit (insuficienţă hepatică, tulburări ale metabolismului vitaminei K), însoţit de  hemoragii la nivelul mucoaselor, hematoame, hemartroze, hemoragii intracraniene, de intensitate variabilă.</w:t>
      </w:r>
    </w:p>
    <w:p w:rsidR="00E62498" w:rsidRPr="00E62498" w:rsidRDefault="00E62498" w:rsidP="007E79BC">
      <w:pPr>
        <w:pStyle w:val="Heading1"/>
        <w:ind w:left="0"/>
      </w:pPr>
    </w:p>
    <w:p w:rsidR="00E62498" w:rsidRPr="00E62498" w:rsidRDefault="00E62498" w:rsidP="007E79BC">
      <w:pPr>
        <w:pStyle w:val="Heading1"/>
        <w:ind w:left="0"/>
        <w:rPr>
          <w:b w:val="0"/>
          <w:bCs w:val="0"/>
          <w:i/>
          <w:iCs/>
        </w:rPr>
      </w:pPr>
      <w:r w:rsidRPr="00E62498">
        <w:rPr>
          <w:b w:val="0"/>
          <w:bCs w:val="0"/>
          <w:i/>
          <w:iCs/>
        </w:rPr>
        <w:t>Deficitul de factor antihemofilic A (hemofilia A)</w:t>
      </w:r>
    </w:p>
    <w:p w:rsidR="007E79BC" w:rsidRDefault="007E79BC" w:rsidP="007E79BC">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Hemofilia A e</w:t>
      </w:r>
      <w:r w:rsidR="00E62498" w:rsidRPr="00E62498">
        <w:rPr>
          <w:rFonts w:ascii="Times New Roman" w:eastAsia="Calibri" w:hAnsi="Times New Roman" w:cs="Times New Roman"/>
          <w:sz w:val="24"/>
          <w:szCs w:val="24"/>
          <w:lang w:val="ro-RO"/>
        </w:rPr>
        <w:t>ste o afectiune ereditară X-linkată caracterizată prin deficitul cantitativ/calitativ al FVIII:C ( 85% din cazuri).</w:t>
      </w:r>
    </w:p>
    <w:p w:rsidR="007E79BC" w:rsidRDefault="00E62498" w:rsidP="007E79BC">
      <w:pPr>
        <w:spacing w:after="0" w:line="240" w:lineRule="auto"/>
        <w:jc w:val="both"/>
        <w:rPr>
          <w:rFonts w:ascii="Times New Roman" w:eastAsia="Calibri" w:hAnsi="Times New Roman" w:cs="Times New Roman"/>
          <w:sz w:val="24"/>
          <w:szCs w:val="24"/>
          <w:lang w:val="ro-RO"/>
        </w:rPr>
      </w:pPr>
      <w:r w:rsidRPr="00E62498">
        <w:rPr>
          <w:rFonts w:ascii="Times New Roman" w:eastAsia="Calibri" w:hAnsi="Times New Roman" w:cs="Times New Roman"/>
          <w:sz w:val="24"/>
          <w:szCs w:val="24"/>
          <w:lang w:val="ro-RO"/>
        </w:rPr>
        <w:t xml:space="preserve">În funcţie de nivelul  FVIII/FIX, există:  </w:t>
      </w:r>
    </w:p>
    <w:p w:rsidR="007E79BC" w:rsidRDefault="00E62498" w:rsidP="007E79BC">
      <w:pPr>
        <w:pStyle w:val="ListParagraph"/>
        <w:numPr>
          <w:ilvl w:val="0"/>
          <w:numId w:val="1"/>
        </w:numPr>
        <w:spacing w:after="0" w:line="240" w:lineRule="auto"/>
        <w:jc w:val="both"/>
        <w:rPr>
          <w:rFonts w:ascii="Times New Roman" w:eastAsia="Calibri" w:hAnsi="Times New Roman" w:cs="Times New Roman"/>
          <w:sz w:val="24"/>
          <w:szCs w:val="24"/>
          <w:lang w:val="ro-RO"/>
        </w:rPr>
      </w:pPr>
      <w:r w:rsidRPr="007E79BC">
        <w:rPr>
          <w:rFonts w:ascii="Times New Roman" w:eastAsia="Calibri" w:hAnsi="Times New Roman" w:cs="Times New Roman"/>
          <w:sz w:val="24"/>
          <w:szCs w:val="24"/>
          <w:lang w:val="ro-RO"/>
        </w:rPr>
        <w:t xml:space="preserve">forme severe (nivelul  FVIII/FIX&lt; 1% ; hemoragii spontane); </w:t>
      </w:r>
    </w:p>
    <w:p w:rsidR="007E79BC" w:rsidRDefault="00E62498" w:rsidP="007E79BC">
      <w:pPr>
        <w:pStyle w:val="ListParagraph"/>
        <w:numPr>
          <w:ilvl w:val="0"/>
          <w:numId w:val="1"/>
        </w:numPr>
        <w:spacing w:after="0" w:line="240" w:lineRule="auto"/>
        <w:jc w:val="both"/>
        <w:rPr>
          <w:rFonts w:ascii="Times New Roman" w:eastAsia="Calibri" w:hAnsi="Times New Roman" w:cs="Times New Roman"/>
          <w:sz w:val="24"/>
          <w:szCs w:val="24"/>
          <w:lang w:val="ro-RO"/>
        </w:rPr>
      </w:pPr>
      <w:r w:rsidRPr="007E79BC">
        <w:rPr>
          <w:rFonts w:ascii="Times New Roman" w:eastAsia="Calibri" w:hAnsi="Times New Roman" w:cs="Times New Roman"/>
          <w:sz w:val="24"/>
          <w:szCs w:val="24"/>
          <w:lang w:val="ro-RO"/>
        </w:rPr>
        <w:t>forme medii (nivelul FVIII/FIX 1-5%; hemoragii după traumatisme minore);</w:t>
      </w:r>
    </w:p>
    <w:p w:rsidR="007E79BC" w:rsidRDefault="00E62498" w:rsidP="007E79BC">
      <w:pPr>
        <w:pStyle w:val="ListParagraph"/>
        <w:numPr>
          <w:ilvl w:val="0"/>
          <w:numId w:val="1"/>
        </w:numPr>
        <w:spacing w:after="0" w:line="240" w:lineRule="auto"/>
        <w:jc w:val="both"/>
        <w:rPr>
          <w:rFonts w:ascii="Times New Roman" w:eastAsia="Calibri" w:hAnsi="Times New Roman" w:cs="Times New Roman"/>
          <w:sz w:val="24"/>
          <w:szCs w:val="24"/>
          <w:lang w:val="ro-RO"/>
        </w:rPr>
      </w:pPr>
      <w:r w:rsidRPr="007E79BC">
        <w:rPr>
          <w:rFonts w:ascii="Times New Roman" w:eastAsia="Calibri" w:hAnsi="Times New Roman" w:cs="Times New Roman"/>
          <w:sz w:val="24"/>
          <w:szCs w:val="24"/>
          <w:lang w:val="ro-RO"/>
        </w:rPr>
        <w:t xml:space="preserve"> forme uşoare (nivelul  FVIII/FIX 5-25%; hemoragii după traumatisme importante);</w:t>
      </w:r>
    </w:p>
    <w:p w:rsidR="007E79BC" w:rsidRDefault="00E62498" w:rsidP="007E79BC">
      <w:pPr>
        <w:pStyle w:val="ListParagraph"/>
        <w:numPr>
          <w:ilvl w:val="0"/>
          <w:numId w:val="1"/>
        </w:numPr>
        <w:spacing w:after="0" w:line="240" w:lineRule="auto"/>
        <w:jc w:val="both"/>
        <w:rPr>
          <w:rFonts w:ascii="Times New Roman" w:eastAsia="Calibri" w:hAnsi="Times New Roman" w:cs="Times New Roman"/>
          <w:sz w:val="24"/>
          <w:szCs w:val="24"/>
          <w:lang w:val="ro-RO"/>
        </w:rPr>
      </w:pPr>
      <w:r w:rsidRPr="007E79BC">
        <w:rPr>
          <w:rFonts w:ascii="Times New Roman" w:eastAsia="Calibri" w:hAnsi="Times New Roman" w:cs="Times New Roman"/>
          <w:sz w:val="24"/>
          <w:szCs w:val="24"/>
          <w:lang w:val="ro-RO"/>
        </w:rPr>
        <w:t xml:space="preserve"> forme inaparente (nivelul  FVIII/FIX 25 - 50%). </w:t>
      </w:r>
    </w:p>
    <w:p w:rsidR="00E62498" w:rsidRPr="007E79BC" w:rsidRDefault="00E62498" w:rsidP="007E79BC">
      <w:pPr>
        <w:spacing w:after="0" w:line="240" w:lineRule="auto"/>
        <w:jc w:val="both"/>
        <w:rPr>
          <w:rFonts w:ascii="Times New Roman" w:eastAsia="Calibri" w:hAnsi="Times New Roman" w:cs="Times New Roman"/>
          <w:sz w:val="24"/>
          <w:szCs w:val="24"/>
          <w:lang w:val="ro-RO"/>
        </w:rPr>
      </w:pPr>
      <w:r w:rsidRPr="007E79BC">
        <w:rPr>
          <w:rFonts w:ascii="Times New Roman" w:eastAsia="Calibri" w:hAnsi="Times New Roman" w:cs="Times New Roman"/>
          <w:sz w:val="24"/>
          <w:szCs w:val="24"/>
          <w:lang w:val="ro-RO"/>
        </w:rPr>
        <w:t>Principalele manifestări hemoragice sunt hemartrozele şi hematoamele.</w:t>
      </w:r>
    </w:p>
    <w:p w:rsidR="00E62498" w:rsidRPr="00E62498" w:rsidRDefault="00E62498" w:rsidP="007E79BC">
      <w:pPr>
        <w:spacing w:after="0" w:line="240" w:lineRule="auto"/>
        <w:jc w:val="both"/>
        <w:rPr>
          <w:rFonts w:ascii="Times New Roman" w:eastAsia="Calibri" w:hAnsi="Times New Roman" w:cs="Times New Roman"/>
          <w:sz w:val="24"/>
          <w:szCs w:val="24"/>
          <w:lang w:val="ro-RO"/>
        </w:rPr>
      </w:pPr>
      <w:r w:rsidRPr="00E62498">
        <w:rPr>
          <w:rFonts w:ascii="Times New Roman" w:eastAsia="Calibri" w:hAnsi="Times New Roman" w:cs="Times New Roman"/>
          <w:sz w:val="24"/>
          <w:szCs w:val="24"/>
          <w:lang w:val="ro-RO"/>
        </w:rPr>
        <w:t>Explorarea de laborator evidenţiază: APTT- prelungit, TQ, TT normale, dozarea specifică arată nivelul de  FVIII , TGT- anormal (corectat prin adaos de plasmă adsorbită normală).</w:t>
      </w:r>
    </w:p>
    <w:p w:rsidR="00E62498" w:rsidRPr="00E62498" w:rsidRDefault="00E62498" w:rsidP="007E79BC">
      <w:pPr>
        <w:spacing w:after="0" w:line="240" w:lineRule="auto"/>
        <w:jc w:val="both"/>
        <w:rPr>
          <w:rFonts w:ascii="Times New Roman" w:eastAsia="Calibri" w:hAnsi="Times New Roman" w:cs="Times New Roman"/>
          <w:sz w:val="24"/>
          <w:szCs w:val="24"/>
          <w:lang w:val="ro-RO"/>
        </w:rPr>
      </w:pPr>
    </w:p>
    <w:p w:rsidR="00E62498" w:rsidRPr="00E62498" w:rsidRDefault="00E62498" w:rsidP="007E79BC">
      <w:pPr>
        <w:spacing w:after="0" w:line="240" w:lineRule="auto"/>
        <w:jc w:val="both"/>
        <w:rPr>
          <w:rFonts w:ascii="Times New Roman" w:eastAsia="Calibri" w:hAnsi="Times New Roman" w:cs="Times New Roman"/>
          <w:i/>
          <w:iCs/>
          <w:sz w:val="24"/>
          <w:szCs w:val="24"/>
          <w:lang w:val="ro-RO"/>
        </w:rPr>
      </w:pPr>
      <w:r w:rsidRPr="00E62498">
        <w:rPr>
          <w:rFonts w:ascii="Times New Roman" w:eastAsia="Calibri" w:hAnsi="Times New Roman" w:cs="Times New Roman"/>
          <w:i/>
          <w:iCs/>
          <w:sz w:val="24"/>
          <w:szCs w:val="24"/>
          <w:lang w:val="ro-RO"/>
        </w:rPr>
        <w:t xml:space="preserve">Deficitul factorului antihemofilic B </w:t>
      </w:r>
    </w:p>
    <w:p w:rsidR="00E62498" w:rsidRPr="00E62498" w:rsidRDefault="00E62498" w:rsidP="007E79BC">
      <w:pPr>
        <w:spacing w:after="0" w:line="240" w:lineRule="auto"/>
        <w:jc w:val="both"/>
        <w:rPr>
          <w:rFonts w:ascii="Times New Roman" w:eastAsia="Calibri" w:hAnsi="Times New Roman" w:cs="Times New Roman"/>
          <w:sz w:val="24"/>
          <w:szCs w:val="24"/>
          <w:lang w:val="ro-RO"/>
        </w:rPr>
      </w:pPr>
      <w:r w:rsidRPr="00E62498">
        <w:rPr>
          <w:rFonts w:ascii="Times New Roman" w:eastAsia="Calibri" w:hAnsi="Times New Roman" w:cs="Times New Roman"/>
          <w:sz w:val="24"/>
          <w:szCs w:val="24"/>
          <w:lang w:val="ro-RO"/>
        </w:rPr>
        <w:lastRenderedPageBreak/>
        <w:t>Afecţiune ereditară X-linkată caracterizată prin deficitul cantitativ/calitativ al FIX (15% din cazuri); gradele de severitate sunt aceleaşi ca în hemofilia A.</w:t>
      </w:r>
    </w:p>
    <w:p w:rsidR="00E62498" w:rsidRPr="00E62498" w:rsidRDefault="00E62498" w:rsidP="007E79BC">
      <w:pPr>
        <w:spacing w:after="0" w:line="240" w:lineRule="auto"/>
        <w:jc w:val="both"/>
        <w:rPr>
          <w:rFonts w:ascii="Times New Roman" w:eastAsia="Calibri" w:hAnsi="Times New Roman" w:cs="Times New Roman"/>
          <w:sz w:val="24"/>
          <w:szCs w:val="24"/>
          <w:lang w:val="ro-RO"/>
        </w:rPr>
      </w:pPr>
      <w:r w:rsidRPr="00E62498">
        <w:rPr>
          <w:rFonts w:ascii="Times New Roman" w:eastAsia="Calibri" w:hAnsi="Times New Roman" w:cs="Times New Roman"/>
          <w:sz w:val="24"/>
          <w:szCs w:val="24"/>
          <w:lang w:val="ro-RO"/>
        </w:rPr>
        <w:t>Dozarea FIX evidenţiază deficitul; în cadrul testului Biggs-Douglas, testul seric este prelungit şi se corectează prin adaus de ser normal</w:t>
      </w:r>
      <w:r w:rsidR="007E79BC">
        <w:rPr>
          <w:rFonts w:ascii="Times New Roman" w:eastAsia="Calibri" w:hAnsi="Times New Roman" w:cs="Times New Roman"/>
          <w:sz w:val="24"/>
          <w:szCs w:val="24"/>
          <w:lang w:val="ro-RO"/>
        </w:rPr>
        <w:t>.</w:t>
      </w:r>
    </w:p>
    <w:p w:rsidR="00E62498" w:rsidRPr="00E62498" w:rsidRDefault="00E62498" w:rsidP="007E79BC">
      <w:pPr>
        <w:tabs>
          <w:tab w:val="left" w:pos="8460"/>
        </w:tabs>
        <w:spacing w:after="0" w:line="240" w:lineRule="auto"/>
        <w:jc w:val="both"/>
        <w:rPr>
          <w:rFonts w:ascii="Times New Roman" w:eastAsia="Calibri" w:hAnsi="Times New Roman" w:cs="Times New Roman"/>
          <w:sz w:val="24"/>
          <w:szCs w:val="24"/>
          <w:lang w:val="ro-RO"/>
        </w:rPr>
      </w:pPr>
    </w:p>
    <w:p w:rsidR="00E62498" w:rsidRPr="00E62498" w:rsidRDefault="00E62498" w:rsidP="007E79BC">
      <w:pPr>
        <w:tabs>
          <w:tab w:val="left" w:pos="8460"/>
        </w:tabs>
        <w:spacing w:after="0" w:line="240" w:lineRule="auto"/>
        <w:jc w:val="both"/>
        <w:rPr>
          <w:rFonts w:ascii="Times New Roman" w:eastAsia="Calibri" w:hAnsi="Times New Roman" w:cs="Times New Roman"/>
          <w:i/>
          <w:iCs/>
          <w:sz w:val="24"/>
          <w:szCs w:val="24"/>
          <w:lang w:val="ro-RO"/>
        </w:rPr>
      </w:pPr>
      <w:r w:rsidRPr="00E62498">
        <w:rPr>
          <w:rFonts w:ascii="Times New Roman" w:eastAsia="Calibri" w:hAnsi="Times New Roman" w:cs="Times New Roman"/>
          <w:i/>
          <w:iCs/>
          <w:sz w:val="24"/>
          <w:szCs w:val="24"/>
          <w:lang w:val="ro-RO"/>
        </w:rPr>
        <w:t>Deficitul de factor Stuart-Prower</w:t>
      </w:r>
    </w:p>
    <w:p w:rsidR="00E62498" w:rsidRPr="00E62498" w:rsidRDefault="00E62498" w:rsidP="007E79BC">
      <w:pPr>
        <w:tabs>
          <w:tab w:val="left" w:pos="8460"/>
        </w:tabs>
        <w:spacing w:after="0" w:line="240" w:lineRule="auto"/>
        <w:jc w:val="both"/>
        <w:rPr>
          <w:rFonts w:ascii="Times New Roman" w:eastAsia="Calibri" w:hAnsi="Times New Roman" w:cs="Times New Roman"/>
          <w:sz w:val="24"/>
          <w:szCs w:val="24"/>
          <w:lang w:val="ro-RO"/>
        </w:rPr>
      </w:pPr>
      <w:r w:rsidRPr="00E62498">
        <w:rPr>
          <w:rFonts w:ascii="Times New Roman" w:eastAsia="Calibri" w:hAnsi="Times New Roman" w:cs="Times New Roman"/>
          <w:sz w:val="24"/>
          <w:szCs w:val="24"/>
          <w:lang w:val="ro-RO"/>
        </w:rPr>
        <w:t>Deficitul cantitativ sau calitativ de FX este însoţit de hemoragii variabile ca intensitate. Dozarea FX evidenţiază  deficitul.</w:t>
      </w:r>
    </w:p>
    <w:p w:rsidR="00E62498" w:rsidRPr="00E62498" w:rsidRDefault="00E62498" w:rsidP="007E79BC">
      <w:pPr>
        <w:tabs>
          <w:tab w:val="left" w:pos="8460"/>
        </w:tabs>
        <w:spacing w:after="0" w:line="240" w:lineRule="auto"/>
        <w:jc w:val="both"/>
        <w:rPr>
          <w:rFonts w:ascii="Times New Roman" w:eastAsia="Calibri" w:hAnsi="Times New Roman" w:cs="Times New Roman"/>
          <w:sz w:val="24"/>
          <w:szCs w:val="24"/>
          <w:lang w:val="ro-RO"/>
        </w:rPr>
      </w:pPr>
    </w:p>
    <w:p w:rsidR="00E62498" w:rsidRPr="00E62498" w:rsidRDefault="00E62498" w:rsidP="007E79BC">
      <w:pPr>
        <w:tabs>
          <w:tab w:val="left" w:pos="8460"/>
        </w:tabs>
        <w:spacing w:after="0" w:line="240" w:lineRule="auto"/>
        <w:jc w:val="both"/>
        <w:rPr>
          <w:rFonts w:ascii="Times New Roman" w:eastAsia="Calibri" w:hAnsi="Times New Roman" w:cs="Times New Roman"/>
          <w:i/>
          <w:iCs/>
          <w:sz w:val="24"/>
          <w:szCs w:val="24"/>
          <w:lang w:val="ro-RO"/>
        </w:rPr>
      </w:pPr>
      <w:r w:rsidRPr="00E62498">
        <w:rPr>
          <w:rFonts w:ascii="Times New Roman" w:eastAsia="Calibri" w:hAnsi="Times New Roman" w:cs="Times New Roman"/>
          <w:i/>
          <w:iCs/>
          <w:sz w:val="24"/>
          <w:szCs w:val="24"/>
          <w:lang w:val="ro-RO"/>
        </w:rPr>
        <w:t>Deficitul de factor Rosenthal</w:t>
      </w:r>
    </w:p>
    <w:p w:rsidR="00E62498" w:rsidRPr="00E62498" w:rsidRDefault="00E62498" w:rsidP="007E79BC">
      <w:pPr>
        <w:tabs>
          <w:tab w:val="left" w:pos="8460"/>
        </w:tabs>
        <w:spacing w:after="0" w:line="240" w:lineRule="auto"/>
        <w:jc w:val="both"/>
        <w:rPr>
          <w:rFonts w:ascii="Times New Roman" w:eastAsia="Calibri" w:hAnsi="Times New Roman" w:cs="Times New Roman"/>
          <w:sz w:val="24"/>
          <w:szCs w:val="24"/>
          <w:lang w:val="ro-RO"/>
        </w:rPr>
      </w:pPr>
      <w:r w:rsidRPr="00E62498">
        <w:rPr>
          <w:rFonts w:ascii="Times New Roman" w:eastAsia="Calibri" w:hAnsi="Times New Roman" w:cs="Times New Roman"/>
          <w:sz w:val="24"/>
          <w:szCs w:val="24"/>
          <w:lang w:val="ro-RO"/>
        </w:rPr>
        <w:t>Deficitul cantitativ sau calitativ de factor XI determină apariţia hemofiliei C, afecţiune ereditară cu transmitere autosomal recesivă incompletă, caracterizată de hemoragii mucoase apărute în special posttraumatic, tardiv faţă de momentul traumatismului. Explorarea de laborator evidenţiază deficitul  de FXI.</w:t>
      </w:r>
    </w:p>
    <w:p w:rsidR="00E62498" w:rsidRPr="00E62498" w:rsidRDefault="00E62498" w:rsidP="007E79BC">
      <w:pPr>
        <w:tabs>
          <w:tab w:val="left" w:pos="8460"/>
        </w:tabs>
        <w:spacing w:after="0" w:line="240" w:lineRule="auto"/>
        <w:jc w:val="both"/>
        <w:rPr>
          <w:rFonts w:ascii="Times New Roman" w:eastAsia="Calibri" w:hAnsi="Times New Roman" w:cs="Times New Roman"/>
          <w:sz w:val="24"/>
          <w:szCs w:val="24"/>
          <w:lang w:val="ro-RO"/>
        </w:rPr>
      </w:pPr>
    </w:p>
    <w:p w:rsidR="00E62498" w:rsidRPr="00E62498" w:rsidRDefault="00E62498" w:rsidP="007E79BC">
      <w:pPr>
        <w:tabs>
          <w:tab w:val="left" w:pos="8460"/>
        </w:tabs>
        <w:spacing w:after="0" w:line="240" w:lineRule="auto"/>
        <w:jc w:val="both"/>
        <w:rPr>
          <w:rFonts w:ascii="Times New Roman" w:eastAsia="Calibri" w:hAnsi="Times New Roman" w:cs="Times New Roman"/>
          <w:i/>
          <w:iCs/>
          <w:sz w:val="24"/>
          <w:szCs w:val="24"/>
          <w:lang w:val="ro-RO"/>
        </w:rPr>
      </w:pPr>
      <w:r w:rsidRPr="00E62498">
        <w:rPr>
          <w:rFonts w:ascii="Times New Roman" w:eastAsia="Calibri" w:hAnsi="Times New Roman" w:cs="Times New Roman"/>
          <w:i/>
          <w:iCs/>
          <w:sz w:val="24"/>
          <w:szCs w:val="24"/>
          <w:lang w:val="ro-RO"/>
        </w:rPr>
        <w:t xml:space="preserve">Deficitul de factor Hageman </w:t>
      </w:r>
    </w:p>
    <w:p w:rsidR="00E62498" w:rsidRPr="00E62498" w:rsidRDefault="00E62498" w:rsidP="007E79BC">
      <w:pPr>
        <w:pStyle w:val="Heading1"/>
        <w:tabs>
          <w:tab w:val="left" w:pos="8640"/>
        </w:tabs>
        <w:ind w:left="0" w:right="0"/>
        <w:rPr>
          <w:b w:val="0"/>
          <w:bCs w:val="0"/>
        </w:rPr>
      </w:pPr>
      <w:r w:rsidRPr="00E62498">
        <w:rPr>
          <w:b w:val="0"/>
          <w:bCs w:val="0"/>
        </w:rPr>
        <w:t xml:space="preserve">Afecţiune genetică transmisă autosomal recesiv indusă de deficitul cantitativ al FXII,  fără manifestări clinice hemoragice, depistată prin teste de laborator. </w:t>
      </w:r>
    </w:p>
    <w:p w:rsidR="00E62498" w:rsidRPr="00E62498" w:rsidRDefault="00E62498" w:rsidP="007E79BC">
      <w:pPr>
        <w:pStyle w:val="Heading1"/>
        <w:tabs>
          <w:tab w:val="left" w:pos="8640"/>
        </w:tabs>
        <w:ind w:left="0" w:right="0"/>
      </w:pPr>
    </w:p>
    <w:p w:rsidR="00E62498" w:rsidRPr="00E62498" w:rsidRDefault="00E62498" w:rsidP="007E79BC">
      <w:pPr>
        <w:pStyle w:val="Heading1"/>
        <w:ind w:left="0"/>
        <w:rPr>
          <w:b w:val="0"/>
          <w:bCs w:val="0"/>
          <w:i/>
          <w:iCs/>
        </w:rPr>
      </w:pPr>
      <w:r w:rsidRPr="00E62498">
        <w:rPr>
          <w:b w:val="0"/>
          <w:bCs w:val="0"/>
          <w:i/>
          <w:iCs/>
        </w:rPr>
        <w:t>Deficitul de factor stabilizator al fibrinei</w:t>
      </w:r>
    </w:p>
    <w:p w:rsidR="00E62498" w:rsidRPr="00E62498" w:rsidRDefault="00E62498" w:rsidP="007E79BC">
      <w:pPr>
        <w:spacing w:after="0" w:line="240" w:lineRule="auto"/>
        <w:jc w:val="both"/>
        <w:rPr>
          <w:rFonts w:ascii="Times New Roman" w:eastAsia="Calibri" w:hAnsi="Times New Roman" w:cs="Times New Roman"/>
          <w:sz w:val="24"/>
          <w:szCs w:val="24"/>
          <w:lang w:val="ro-RO"/>
        </w:rPr>
      </w:pPr>
      <w:r w:rsidRPr="00E62498">
        <w:rPr>
          <w:rFonts w:ascii="Times New Roman" w:eastAsia="Calibri" w:hAnsi="Times New Roman" w:cs="Times New Roman"/>
          <w:sz w:val="24"/>
          <w:szCs w:val="24"/>
          <w:lang w:val="ro-RO"/>
        </w:rPr>
        <w:t>Afecţiune ereditară, transmisă autosomal recesiv, provocată de deficitul cantitativ sau calitativ al FXIII,  al subunităţii A (având rol catalitic şi de stimulare a formării legăturilor covalente dintre moleculele de fibrină), sau al subunităţii B (având rol de stabilizare a subunităţii A în plasmă), fie a ambelor subunităţi. Debutul este precoce prin hemoragii ombilicale. Hemoragiile apar când nivelul plasmatic este sub 1% din valoarea normală.</w:t>
      </w:r>
    </w:p>
    <w:p w:rsidR="00E62498" w:rsidRPr="00E62498" w:rsidRDefault="00E62498" w:rsidP="007E79BC">
      <w:pPr>
        <w:spacing w:after="0" w:line="240" w:lineRule="auto"/>
        <w:jc w:val="both"/>
        <w:rPr>
          <w:rFonts w:ascii="Times New Roman" w:eastAsia="Calibri" w:hAnsi="Times New Roman" w:cs="Times New Roman"/>
          <w:sz w:val="24"/>
          <w:szCs w:val="24"/>
          <w:lang w:val="ro-RO"/>
        </w:rPr>
      </w:pPr>
    </w:p>
    <w:p w:rsidR="00E62498" w:rsidRPr="00E62498" w:rsidRDefault="00E62498" w:rsidP="007E79BC">
      <w:pPr>
        <w:spacing w:after="0" w:line="240" w:lineRule="auto"/>
        <w:jc w:val="both"/>
        <w:rPr>
          <w:rFonts w:ascii="Times New Roman" w:eastAsia="Calibri" w:hAnsi="Times New Roman" w:cs="Times New Roman"/>
          <w:i/>
          <w:iCs/>
          <w:sz w:val="24"/>
          <w:szCs w:val="24"/>
          <w:lang w:val="ro-RO"/>
        </w:rPr>
      </w:pPr>
      <w:r w:rsidRPr="00E62498">
        <w:rPr>
          <w:rFonts w:ascii="Times New Roman" w:eastAsia="Calibri" w:hAnsi="Times New Roman" w:cs="Times New Roman"/>
          <w:i/>
          <w:iCs/>
          <w:sz w:val="24"/>
          <w:szCs w:val="24"/>
          <w:lang w:val="ro-RO"/>
        </w:rPr>
        <w:t xml:space="preserve">Deficitul de prekalikreină </w:t>
      </w:r>
    </w:p>
    <w:p w:rsidR="00E62498" w:rsidRPr="00E62498" w:rsidRDefault="00E62498" w:rsidP="007E79BC">
      <w:pPr>
        <w:spacing w:after="0" w:line="240" w:lineRule="auto"/>
        <w:jc w:val="both"/>
        <w:rPr>
          <w:rFonts w:ascii="Times New Roman" w:eastAsia="Calibri" w:hAnsi="Times New Roman" w:cs="Times New Roman"/>
          <w:sz w:val="24"/>
          <w:szCs w:val="24"/>
          <w:lang w:val="ro-RO"/>
        </w:rPr>
      </w:pPr>
      <w:r w:rsidRPr="00E62498">
        <w:rPr>
          <w:rFonts w:ascii="Times New Roman" w:eastAsia="Calibri" w:hAnsi="Times New Roman" w:cs="Times New Roman"/>
          <w:sz w:val="24"/>
          <w:szCs w:val="24"/>
          <w:lang w:val="ro-RO"/>
        </w:rPr>
        <w:t>Deficitul cantitativ de prekalikreină produce anomalia Fletcher, prezentând doar modificări de laborator, fără manifestări clinice.</w:t>
      </w:r>
    </w:p>
    <w:p w:rsidR="00E62498" w:rsidRPr="00E62498" w:rsidRDefault="00E62498" w:rsidP="007E79BC">
      <w:pPr>
        <w:spacing w:after="0" w:line="240" w:lineRule="auto"/>
        <w:jc w:val="both"/>
        <w:rPr>
          <w:rFonts w:ascii="Times New Roman" w:eastAsia="Calibri" w:hAnsi="Times New Roman" w:cs="Times New Roman"/>
          <w:sz w:val="24"/>
          <w:szCs w:val="24"/>
          <w:lang w:val="ro-RO"/>
        </w:rPr>
      </w:pPr>
    </w:p>
    <w:p w:rsidR="00E62498" w:rsidRPr="00E62498" w:rsidRDefault="00E62498" w:rsidP="007E79BC">
      <w:pPr>
        <w:spacing w:after="0" w:line="240" w:lineRule="auto"/>
        <w:jc w:val="both"/>
        <w:rPr>
          <w:rFonts w:ascii="Times New Roman" w:eastAsia="Calibri" w:hAnsi="Times New Roman" w:cs="Times New Roman"/>
          <w:i/>
          <w:iCs/>
          <w:sz w:val="24"/>
          <w:szCs w:val="24"/>
          <w:lang w:val="ro-RO"/>
        </w:rPr>
      </w:pPr>
      <w:r w:rsidRPr="00E62498">
        <w:rPr>
          <w:rFonts w:ascii="Times New Roman" w:eastAsia="Calibri" w:hAnsi="Times New Roman" w:cs="Times New Roman"/>
          <w:i/>
          <w:iCs/>
          <w:sz w:val="24"/>
          <w:szCs w:val="24"/>
          <w:lang w:val="ro-RO"/>
        </w:rPr>
        <w:t>Deficitul de kininogen cu greutate moleculară mare</w:t>
      </w:r>
    </w:p>
    <w:p w:rsidR="00E62498" w:rsidRPr="00E62498" w:rsidRDefault="00E62498" w:rsidP="007E79BC">
      <w:pPr>
        <w:spacing w:after="0" w:line="240" w:lineRule="auto"/>
        <w:jc w:val="both"/>
        <w:rPr>
          <w:rFonts w:ascii="Times New Roman" w:eastAsia="Calibri" w:hAnsi="Times New Roman" w:cs="Times New Roman"/>
          <w:sz w:val="24"/>
          <w:szCs w:val="24"/>
          <w:lang w:val="ro-RO"/>
        </w:rPr>
      </w:pPr>
      <w:r w:rsidRPr="00E62498">
        <w:rPr>
          <w:rFonts w:ascii="Times New Roman" w:eastAsia="Calibri" w:hAnsi="Times New Roman" w:cs="Times New Roman"/>
          <w:sz w:val="24"/>
          <w:szCs w:val="24"/>
          <w:lang w:val="ro-RO"/>
        </w:rPr>
        <w:t>Provoacă anomalia Fitzgerald, transmisă autosomal recesiv, fără manifestări hemoragice, dar cu modificări de laborator.</w:t>
      </w:r>
    </w:p>
    <w:p w:rsidR="00E62498" w:rsidRPr="00E62498" w:rsidRDefault="00E62498" w:rsidP="007E79BC">
      <w:pPr>
        <w:pStyle w:val="BodyText3"/>
        <w:rPr>
          <w:b/>
          <w:bCs/>
          <w:sz w:val="24"/>
          <w:szCs w:val="24"/>
        </w:rPr>
      </w:pPr>
    </w:p>
    <w:p w:rsidR="00E62498" w:rsidRPr="00E62498" w:rsidRDefault="00E62498" w:rsidP="007E79BC">
      <w:pPr>
        <w:pStyle w:val="BodyText3"/>
        <w:rPr>
          <w:sz w:val="24"/>
          <w:szCs w:val="24"/>
        </w:rPr>
      </w:pPr>
      <w:r w:rsidRPr="00E62498">
        <w:rPr>
          <w:b/>
          <w:bCs/>
          <w:sz w:val="24"/>
          <w:szCs w:val="24"/>
        </w:rPr>
        <w:t xml:space="preserve"> Microcoagularea intravasculară diseminată (CID)</w:t>
      </w:r>
    </w:p>
    <w:p w:rsidR="00E62498" w:rsidRPr="00E62498" w:rsidRDefault="00E62498" w:rsidP="007E79BC">
      <w:pPr>
        <w:pStyle w:val="BodyText3"/>
        <w:rPr>
          <w:sz w:val="24"/>
          <w:szCs w:val="24"/>
        </w:rPr>
      </w:pPr>
    </w:p>
    <w:p w:rsidR="007E79BC" w:rsidRDefault="00E62498" w:rsidP="007E79BC">
      <w:pPr>
        <w:pStyle w:val="BodyText3"/>
        <w:rPr>
          <w:sz w:val="24"/>
          <w:szCs w:val="24"/>
        </w:rPr>
      </w:pPr>
      <w:r w:rsidRPr="00E62498">
        <w:rPr>
          <w:sz w:val="24"/>
          <w:szCs w:val="24"/>
        </w:rPr>
        <w:t xml:space="preserve"> Microcoagularea intravasculară diseminată (CID) reprezintă o perturbare fazică a echilibrului fluido-coagulant al sângelui determinată de activarea anarhică a sistemelor proteazice plasmatice. </w:t>
      </w:r>
    </w:p>
    <w:p w:rsidR="007E79BC" w:rsidRDefault="007E79BC" w:rsidP="007E79BC">
      <w:pPr>
        <w:pStyle w:val="BodyText3"/>
        <w:rPr>
          <w:sz w:val="24"/>
          <w:szCs w:val="24"/>
        </w:rPr>
      </w:pPr>
      <w:r>
        <w:rPr>
          <w:sz w:val="24"/>
          <w:szCs w:val="24"/>
        </w:rPr>
        <w:t xml:space="preserve">   </w:t>
      </w:r>
      <w:r w:rsidR="00E62498" w:rsidRPr="00E62498">
        <w:rPr>
          <w:sz w:val="24"/>
          <w:szCs w:val="24"/>
        </w:rPr>
        <w:t xml:space="preserve">Intr-o primă etapă este prezentă o </w:t>
      </w:r>
      <w:r w:rsidR="00E62498" w:rsidRPr="007E79BC">
        <w:rPr>
          <w:i/>
          <w:sz w:val="24"/>
          <w:szCs w:val="24"/>
        </w:rPr>
        <w:t>stare de hipercoagulabilitate</w:t>
      </w:r>
      <w:r w:rsidR="00E62498" w:rsidRPr="00E62498">
        <w:rPr>
          <w:sz w:val="24"/>
          <w:szCs w:val="24"/>
        </w:rPr>
        <w:t xml:space="preserve"> determinată de activarea coagulării în special pe cale extrinsecă, ca urmare a eliberarii crescute de factor tisular sau a unui exces de factori procoagulanţi activi, având ca efect apariţia de microtrombi fibrinoplachetari la nivelul microcirculaţiei, tradus clinic prin fenomene trombotice şi insuficienţă funcţională la nivelul organelor afectate. </w:t>
      </w:r>
    </w:p>
    <w:p w:rsidR="00E62498" w:rsidRPr="00E62498" w:rsidRDefault="007E79BC" w:rsidP="007E79BC">
      <w:pPr>
        <w:pStyle w:val="BodyText3"/>
        <w:rPr>
          <w:sz w:val="24"/>
          <w:szCs w:val="24"/>
        </w:rPr>
      </w:pPr>
      <w:r>
        <w:rPr>
          <w:sz w:val="24"/>
          <w:szCs w:val="24"/>
        </w:rPr>
        <w:lastRenderedPageBreak/>
        <w:t xml:space="preserve">   </w:t>
      </w:r>
      <w:r w:rsidR="00E62498" w:rsidRPr="00E62498">
        <w:rPr>
          <w:sz w:val="24"/>
          <w:szCs w:val="24"/>
        </w:rPr>
        <w:t xml:space="preserve">A doua etapă se caracterizează printr-o </w:t>
      </w:r>
      <w:r w:rsidR="00E62498" w:rsidRPr="007E79BC">
        <w:rPr>
          <w:i/>
          <w:sz w:val="24"/>
          <w:szCs w:val="24"/>
        </w:rPr>
        <w:t>stare de hipocoagulabilitate</w:t>
      </w:r>
      <w:r w:rsidR="00E62498" w:rsidRPr="00E62498">
        <w:rPr>
          <w:sz w:val="24"/>
          <w:szCs w:val="24"/>
        </w:rPr>
        <w:t xml:space="preserve"> determinată de consumul factorilor plasmatici şi plachetari ai coagulării, caracterizată prin apariţia unui sindrom hemoragic sever, agravat de instalarea fibrinolizei secundare.</w:t>
      </w:r>
    </w:p>
    <w:p w:rsidR="007E79BC" w:rsidRDefault="00E62498" w:rsidP="00E62498">
      <w:pPr>
        <w:pStyle w:val="BodyText3"/>
        <w:rPr>
          <w:sz w:val="24"/>
          <w:szCs w:val="24"/>
        </w:rPr>
      </w:pPr>
      <w:r w:rsidRPr="00E62498">
        <w:rPr>
          <w:sz w:val="24"/>
          <w:szCs w:val="24"/>
        </w:rPr>
        <w:t xml:space="preserve">   Etiologia acestui sindrom este variată putând să apară în:</w:t>
      </w:r>
    </w:p>
    <w:p w:rsidR="007E79BC" w:rsidRDefault="007E79BC" w:rsidP="00E62498">
      <w:pPr>
        <w:pStyle w:val="BodyText3"/>
        <w:rPr>
          <w:sz w:val="24"/>
          <w:szCs w:val="24"/>
        </w:rPr>
      </w:pPr>
      <w:r>
        <w:rPr>
          <w:sz w:val="24"/>
          <w:szCs w:val="24"/>
        </w:rPr>
        <w:t>-</w:t>
      </w:r>
      <w:r w:rsidR="00E62498" w:rsidRPr="00E62498">
        <w:rPr>
          <w:sz w:val="24"/>
          <w:szCs w:val="24"/>
        </w:rPr>
        <w:t xml:space="preserve"> </w:t>
      </w:r>
      <w:r>
        <w:rPr>
          <w:sz w:val="24"/>
          <w:szCs w:val="24"/>
        </w:rPr>
        <w:t xml:space="preserve"> </w:t>
      </w:r>
      <w:r w:rsidR="00E62498" w:rsidRPr="00E62498">
        <w:rPr>
          <w:sz w:val="24"/>
          <w:szCs w:val="24"/>
        </w:rPr>
        <w:t>infecţii severe,</w:t>
      </w:r>
      <w:r>
        <w:rPr>
          <w:sz w:val="24"/>
          <w:szCs w:val="24"/>
        </w:rPr>
        <w:t xml:space="preserve"> in special cu germeni Gramm negativi</w:t>
      </w:r>
    </w:p>
    <w:p w:rsidR="007E79BC" w:rsidRDefault="007E79BC" w:rsidP="00E62498">
      <w:pPr>
        <w:pStyle w:val="BodyText3"/>
        <w:rPr>
          <w:sz w:val="24"/>
          <w:szCs w:val="24"/>
        </w:rPr>
      </w:pPr>
      <w:r>
        <w:rPr>
          <w:sz w:val="24"/>
          <w:szCs w:val="24"/>
        </w:rPr>
        <w:t xml:space="preserve">- </w:t>
      </w:r>
      <w:r w:rsidR="00E62498" w:rsidRPr="00E62498">
        <w:rPr>
          <w:sz w:val="24"/>
          <w:szCs w:val="24"/>
        </w:rPr>
        <w:t>complicaţ</w:t>
      </w:r>
      <w:r>
        <w:rPr>
          <w:sz w:val="24"/>
          <w:szCs w:val="24"/>
        </w:rPr>
        <w:t>ii obstetricale şi chirurgicale</w:t>
      </w:r>
    </w:p>
    <w:p w:rsidR="007E79BC" w:rsidRDefault="007E79BC" w:rsidP="00E62498">
      <w:pPr>
        <w:pStyle w:val="BodyText3"/>
        <w:rPr>
          <w:sz w:val="24"/>
          <w:szCs w:val="24"/>
        </w:rPr>
      </w:pPr>
      <w:r>
        <w:rPr>
          <w:sz w:val="24"/>
          <w:szCs w:val="24"/>
        </w:rPr>
        <w:t>- traumatisme şi arsuri intinse</w:t>
      </w:r>
    </w:p>
    <w:p w:rsidR="007E79BC" w:rsidRDefault="007E79BC" w:rsidP="00E62498">
      <w:pPr>
        <w:pStyle w:val="BodyText3"/>
        <w:rPr>
          <w:sz w:val="24"/>
          <w:szCs w:val="24"/>
        </w:rPr>
      </w:pPr>
      <w:r>
        <w:rPr>
          <w:sz w:val="24"/>
          <w:szCs w:val="24"/>
        </w:rPr>
        <w:t>-  afecţiuni maligne</w:t>
      </w:r>
    </w:p>
    <w:p w:rsidR="007E79BC" w:rsidRDefault="007E79BC" w:rsidP="00E62498">
      <w:pPr>
        <w:pStyle w:val="BodyText3"/>
        <w:rPr>
          <w:sz w:val="24"/>
          <w:szCs w:val="24"/>
        </w:rPr>
      </w:pPr>
      <w:r>
        <w:rPr>
          <w:sz w:val="24"/>
          <w:szCs w:val="24"/>
        </w:rPr>
        <w:t>- reacţii de hipersensibilitate</w:t>
      </w:r>
    </w:p>
    <w:p w:rsidR="007E79BC" w:rsidRDefault="007E79BC" w:rsidP="00E62498">
      <w:pPr>
        <w:pStyle w:val="BodyText3"/>
        <w:rPr>
          <w:sz w:val="24"/>
          <w:szCs w:val="24"/>
        </w:rPr>
      </w:pPr>
      <w:r>
        <w:rPr>
          <w:sz w:val="24"/>
          <w:szCs w:val="24"/>
        </w:rPr>
        <w:t>- malformaţii vasculare</w:t>
      </w:r>
    </w:p>
    <w:p w:rsidR="007E79BC" w:rsidRDefault="007E79BC" w:rsidP="00E62498">
      <w:pPr>
        <w:pStyle w:val="BodyText3"/>
        <w:rPr>
          <w:sz w:val="24"/>
          <w:szCs w:val="24"/>
        </w:rPr>
      </w:pPr>
      <w:r>
        <w:rPr>
          <w:sz w:val="24"/>
          <w:szCs w:val="24"/>
        </w:rPr>
        <w:t>-  insuficienţe de organ</w:t>
      </w:r>
    </w:p>
    <w:p w:rsidR="007E79BC" w:rsidRDefault="007E79BC" w:rsidP="00E62498">
      <w:pPr>
        <w:pStyle w:val="BodyText3"/>
        <w:rPr>
          <w:sz w:val="24"/>
          <w:szCs w:val="24"/>
        </w:rPr>
      </w:pPr>
      <w:r>
        <w:rPr>
          <w:sz w:val="24"/>
          <w:szCs w:val="24"/>
        </w:rPr>
        <w:t xml:space="preserve">- </w:t>
      </w:r>
      <w:r w:rsidR="00E62498" w:rsidRPr="00E62498">
        <w:rPr>
          <w:sz w:val="24"/>
          <w:szCs w:val="24"/>
        </w:rPr>
        <w:t xml:space="preserve"> otrăviri cu veninuri de şerpi, etc. </w:t>
      </w:r>
    </w:p>
    <w:p w:rsidR="00E62498" w:rsidRPr="00E62498" w:rsidRDefault="007E79BC" w:rsidP="00E62498">
      <w:pPr>
        <w:pStyle w:val="BodyText3"/>
        <w:rPr>
          <w:sz w:val="24"/>
          <w:szCs w:val="24"/>
        </w:rPr>
      </w:pPr>
      <w:r>
        <w:rPr>
          <w:sz w:val="24"/>
          <w:szCs w:val="24"/>
        </w:rPr>
        <w:t xml:space="preserve">   </w:t>
      </w:r>
      <w:r w:rsidR="00E62498" w:rsidRPr="00E62498">
        <w:rPr>
          <w:sz w:val="24"/>
          <w:szCs w:val="24"/>
        </w:rPr>
        <w:t>Agenţii declanşatori  reprezentaţi de endotoxine bacteriene, factor tisular, enzime proteolitice, produşi de hemoliză, proteine străine determină în special leziuni sau disfuncţii ale celulelor endoteliale, alterări leucocitare, inflamaţie tisulară.</w:t>
      </w:r>
    </w:p>
    <w:p w:rsidR="00E62498" w:rsidRPr="00E62498" w:rsidRDefault="00E62498" w:rsidP="00E62498">
      <w:pPr>
        <w:pStyle w:val="BodyText3"/>
        <w:rPr>
          <w:sz w:val="24"/>
          <w:szCs w:val="24"/>
        </w:rPr>
      </w:pPr>
      <w:r w:rsidRPr="00E62498">
        <w:rPr>
          <w:sz w:val="24"/>
          <w:szCs w:val="24"/>
        </w:rPr>
        <w:t xml:space="preserve">   CID-ul este declanşat de prezenţa simultană sau consecutivă a activării coagulării, modificărilor  vasculare şi inhibării fibrinolizei fiziologice. Endotoxinele bacteriene lezează direct  celulele endoteliale sau indirect, prin intermediul activării complementului (fracţiunea C5a, C3a) şi trombocitelor (cu eliberarea de serotonină, LTB4, PAF) care activează polimorfonuclearele neutrofile ce eliberează specii reactive de oxigen cu efect litic asupra celulelor endoteliale. Din monocitele/macrofagele activate se eliberează citokine proinflamatorii (IL1,TNF</w:t>
      </w:r>
      <w:r w:rsidRPr="00E62498">
        <w:rPr>
          <w:sz w:val="24"/>
          <w:szCs w:val="24"/>
        </w:rPr>
        <w:sym w:font="Symbol" w:char="F061"/>
      </w:r>
      <w:r w:rsidRPr="00E62498">
        <w:rPr>
          <w:sz w:val="24"/>
          <w:szCs w:val="24"/>
        </w:rPr>
        <w:t xml:space="preserve">) care contribuie la agravarea disfuncţiei endoteliale şi generalizarea răspunsului inflamator. Celulele endoteliale alterate şi monocitele/macrofagele activate exprimă sau eliberează factor tisular (FT) proces dependent de IL6. FT determină activarea FVII şi declanşarea </w:t>
      </w:r>
      <w:r w:rsidRPr="00D21F28">
        <w:rPr>
          <w:iCs/>
          <w:sz w:val="24"/>
          <w:szCs w:val="24"/>
        </w:rPr>
        <w:t>coagulării pe cale extrinsecă</w:t>
      </w:r>
      <w:r w:rsidRPr="00E62498">
        <w:rPr>
          <w:i/>
          <w:iCs/>
          <w:sz w:val="24"/>
          <w:szCs w:val="24"/>
        </w:rPr>
        <w:t>.</w:t>
      </w:r>
      <w:r w:rsidRPr="00E62498">
        <w:rPr>
          <w:sz w:val="24"/>
          <w:szCs w:val="24"/>
        </w:rPr>
        <w:t xml:space="preserve"> Trombina formată pe aceasta cale potenţează şi calea intrinse</w:t>
      </w:r>
      <w:r w:rsidR="00D21F28">
        <w:rPr>
          <w:sz w:val="24"/>
          <w:szCs w:val="24"/>
        </w:rPr>
        <w:t>că a coagulării activând FVIII:C</w:t>
      </w:r>
      <w:r w:rsidRPr="00E62498">
        <w:rPr>
          <w:sz w:val="24"/>
          <w:szCs w:val="24"/>
        </w:rPr>
        <w:t xml:space="preserve">, precum şi activarea plachetară, cu eliberarea de F3p, </w:t>
      </w:r>
      <w:r w:rsidRPr="00E62498">
        <w:rPr>
          <w:sz w:val="24"/>
          <w:szCs w:val="24"/>
        </w:rPr>
        <w:sym w:font="Symbol" w:char="F062"/>
      </w:r>
      <w:r w:rsidRPr="00E62498">
        <w:rPr>
          <w:sz w:val="24"/>
          <w:szCs w:val="24"/>
        </w:rPr>
        <w:t>-tromboglobuli</w:t>
      </w:r>
      <w:r w:rsidR="00D21F28">
        <w:rPr>
          <w:sz w:val="24"/>
          <w:szCs w:val="24"/>
        </w:rPr>
        <w:t xml:space="preserve">nă, PAI, serotonină, LTB4, PAF. </w:t>
      </w:r>
      <w:r w:rsidRPr="00E62498">
        <w:rPr>
          <w:sz w:val="24"/>
          <w:szCs w:val="24"/>
        </w:rPr>
        <w:t xml:space="preserve">Trombocitele activate secretă conţinutul, agregă şi sunt incluse în trombii fibrinoplachetari. Trombina acţionează şi asupra fibrinogenului ducând la apariţia fibrinei, proces cu atât mai intens cu cât calitatea antitrombotică a endoteliului vascular este mai diminuată (prin scăderea nivelului trombomodulinei, t-PA, PGI2, NO). </w:t>
      </w:r>
      <w:r w:rsidRPr="00D21F28">
        <w:rPr>
          <w:iCs/>
          <w:sz w:val="24"/>
          <w:szCs w:val="24"/>
        </w:rPr>
        <w:t>Diminuarea activităţii anticoagulante</w:t>
      </w:r>
      <w:r w:rsidRPr="00E62498">
        <w:rPr>
          <w:sz w:val="24"/>
          <w:szCs w:val="24"/>
        </w:rPr>
        <w:t xml:space="preserve"> apare ca urmare a epuizării diferiţilor inhibitori prin formarea de complexe inactive cu factori activaţi ai coagularii (complexe T/AT)  şi prin diminuarea intervenţiei celulelor endoteliale lezate în mecanismele de control ale coagulării prin substanţele eliberate (scăderea ATIII, cofactorului heparinei, TFPI, perturbarea activităţii trombomodulinei şi proteinei C). FXIIa transformă prekalicreina în kalicreină, care acţionează asupra kininogenului cu greutate moleculară mare (HMWK) generând bradikinina, cu efect vasodepresor, explicând astfel hipotensiunea care însoţeste CID-ul. Pe lângă activarea coagulării şi scăderea activităţii anticoagulante, un rol important în apariţia microtrombilor fibrinoplachetari în anumite zone revine </w:t>
      </w:r>
      <w:r w:rsidRPr="00D21F28">
        <w:rPr>
          <w:iCs/>
          <w:sz w:val="24"/>
          <w:szCs w:val="24"/>
        </w:rPr>
        <w:t>modificărilor vasculare</w:t>
      </w:r>
      <w:r w:rsidRPr="00E62498">
        <w:rPr>
          <w:sz w:val="24"/>
          <w:szCs w:val="24"/>
        </w:rPr>
        <w:t> : vasoconstricţia arteriolară favorizează stagnarea s</w:t>
      </w:r>
      <w:r w:rsidR="00D21F28">
        <w:rPr>
          <w:sz w:val="24"/>
          <w:szCs w:val="24"/>
        </w:rPr>
        <w:t>ângelui în capilare</w:t>
      </w:r>
      <w:r w:rsidRPr="00E62498">
        <w:rPr>
          <w:sz w:val="24"/>
          <w:szCs w:val="24"/>
        </w:rPr>
        <w:t xml:space="preserve"> (limitând îndepărtarea factorilor activaţi ai coagulării de către fluxul </w:t>
      </w:r>
      <w:r w:rsidR="00D21F28">
        <w:rPr>
          <w:sz w:val="24"/>
          <w:szCs w:val="24"/>
        </w:rPr>
        <w:t>sanguin) şi creşterea permeabilitatii vasculare</w:t>
      </w:r>
      <w:r w:rsidRPr="00E62498">
        <w:rPr>
          <w:sz w:val="24"/>
          <w:szCs w:val="24"/>
        </w:rPr>
        <w:t xml:space="preserve">. Activarea în condiţii optime a sistemului fibrinolitic ar determina liza monomerilor de fibrină şi a microtrombilor. Deşi iniţial </w:t>
      </w:r>
      <w:r w:rsidRPr="00D21F28">
        <w:rPr>
          <w:iCs/>
          <w:sz w:val="24"/>
          <w:szCs w:val="24"/>
        </w:rPr>
        <w:t>fibrinoliza</w:t>
      </w:r>
      <w:r w:rsidRPr="00E62498">
        <w:rPr>
          <w:sz w:val="24"/>
          <w:szCs w:val="24"/>
        </w:rPr>
        <w:t xml:space="preserve"> este activată prin eliberarea de t-PA din celulele endoteliale, ea este de scurtă durată fiind rapid diminuată, prin inactivarea t-PA ca urmare a formării de complexe cu PAI şi datorită epuizării t-PA circulant în urma adsorbţiei pe reţeaua de fibrină. Consumul factorilor plasmatici (V, VIII, II, I) şi plachetari ai coagulării, leziunile peretelui vascular, instalarea fibrinolizei </w:t>
      </w:r>
      <w:r w:rsidRPr="00E62498">
        <w:rPr>
          <w:sz w:val="24"/>
          <w:szCs w:val="24"/>
        </w:rPr>
        <w:lastRenderedPageBreak/>
        <w:t xml:space="preserve">secundare şi efectele PDF-urilor (antiplachetare, antitrombinice, antipolimerizante, dispolimerizante) contribuie la apariţia şi agravarea sindromului hemoragic din CID. </w:t>
      </w:r>
    </w:p>
    <w:p w:rsidR="00E62498" w:rsidRPr="00E62498" w:rsidRDefault="00E62498" w:rsidP="00E62498">
      <w:pPr>
        <w:pStyle w:val="BodyText3"/>
        <w:rPr>
          <w:sz w:val="24"/>
          <w:szCs w:val="24"/>
        </w:rPr>
      </w:pPr>
    </w:p>
    <w:p w:rsidR="00E62498" w:rsidRPr="00E62498" w:rsidRDefault="00E62498" w:rsidP="00E62498">
      <w:pPr>
        <w:pStyle w:val="BodyText3"/>
        <w:rPr>
          <w:sz w:val="24"/>
          <w:szCs w:val="24"/>
        </w:rPr>
      </w:pPr>
      <w:r w:rsidRPr="00E62498">
        <w:rPr>
          <w:i/>
          <w:iCs/>
          <w:sz w:val="24"/>
          <w:szCs w:val="24"/>
        </w:rPr>
        <w:t>Explorarea de laborator în CID</w:t>
      </w:r>
      <w:r w:rsidRPr="00E62498">
        <w:rPr>
          <w:sz w:val="24"/>
          <w:szCs w:val="24"/>
        </w:rPr>
        <w:t> :</w:t>
      </w:r>
    </w:p>
    <w:p w:rsidR="00E62498" w:rsidRPr="00E62498" w:rsidRDefault="00E62498" w:rsidP="00E62498">
      <w:pPr>
        <w:pStyle w:val="BodyText3"/>
        <w:rPr>
          <w:sz w:val="24"/>
          <w:szCs w:val="24"/>
        </w:rPr>
      </w:pPr>
      <w:r w:rsidRPr="00E62498">
        <w:rPr>
          <w:sz w:val="24"/>
          <w:szCs w:val="24"/>
        </w:rPr>
        <w:t>- hemoleucograma şi frotiul de sânge periferic evidenţiază trombocitopenia, leucocitoza, prezenţa schizocitelor;</w:t>
      </w:r>
    </w:p>
    <w:p w:rsidR="00E62498" w:rsidRPr="00E62498" w:rsidRDefault="00E62498" w:rsidP="00E62498">
      <w:pPr>
        <w:pStyle w:val="BodyText3"/>
        <w:rPr>
          <w:sz w:val="24"/>
          <w:szCs w:val="24"/>
        </w:rPr>
      </w:pPr>
      <w:r w:rsidRPr="00E62498">
        <w:rPr>
          <w:sz w:val="24"/>
          <w:szCs w:val="24"/>
        </w:rPr>
        <w:t>- testele d</w:t>
      </w:r>
      <w:r w:rsidR="00D21F28">
        <w:rPr>
          <w:sz w:val="24"/>
          <w:szCs w:val="24"/>
        </w:rPr>
        <w:t>e coagulare ( timpul Quick, aPTT</w:t>
      </w:r>
      <w:r w:rsidRPr="00E62498">
        <w:rPr>
          <w:sz w:val="24"/>
          <w:szCs w:val="24"/>
        </w:rPr>
        <w:t>, TT) sunt alungite</w:t>
      </w:r>
    </w:p>
    <w:p w:rsidR="00E62498" w:rsidRPr="00E62498" w:rsidRDefault="00E62498" w:rsidP="00E62498">
      <w:pPr>
        <w:pStyle w:val="BodyText3"/>
        <w:rPr>
          <w:sz w:val="24"/>
          <w:szCs w:val="24"/>
        </w:rPr>
      </w:pPr>
      <w:r w:rsidRPr="00E62498">
        <w:rPr>
          <w:sz w:val="24"/>
          <w:szCs w:val="24"/>
        </w:rPr>
        <w:t>- hipofibrinogenemie</w:t>
      </w:r>
    </w:p>
    <w:p w:rsidR="00D21F28" w:rsidRDefault="00E62498" w:rsidP="00E62498">
      <w:pPr>
        <w:pStyle w:val="BodyText3"/>
        <w:rPr>
          <w:sz w:val="24"/>
          <w:szCs w:val="24"/>
        </w:rPr>
      </w:pPr>
      <w:r w:rsidRPr="00E62498">
        <w:rPr>
          <w:sz w:val="24"/>
          <w:szCs w:val="24"/>
        </w:rPr>
        <w:t>-</w:t>
      </w:r>
      <w:r w:rsidR="00D21F28">
        <w:rPr>
          <w:sz w:val="24"/>
          <w:szCs w:val="24"/>
        </w:rPr>
        <w:t xml:space="preserve"> complexe trombină/antitrombină</w:t>
      </w:r>
    </w:p>
    <w:p w:rsidR="00E62498" w:rsidRPr="00E62498" w:rsidRDefault="00D21F28" w:rsidP="00E62498">
      <w:pPr>
        <w:pStyle w:val="BodyText3"/>
        <w:rPr>
          <w:sz w:val="24"/>
          <w:szCs w:val="24"/>
        </w:rPr>
      </w:pPr>
      <w:r>
        <w:rPr>
          <w:sz w:val="24"/>
          <w:szCs w:val="24"/>
        </w:rPr>
        <w:t xml:space="preserve">- </w:t>
      </w:r>
      <w:r w:rsidR="00E62498" w:rsidRPr="00E62498">
        <w:rPr>
          <w:sz w:val="24"/>
          <w:szCs w:val="24"/>
        </w:rPr>
        <w:t>scăd</w:t>
      </w:r>
      <w:r>
        <w:rPr>
          <w:sz w:val="24"/>
          <w:szCs w:val="24"/>
        </w:rPr>
        <w:t>erea ATIII</w:t>
      </w:r>
    </w:p>
    <w:p w:rsidR="00D21F28" w:rsidRDefault="00E62498" w:rsidP="00E62498">
      <w:pPr>
        <w:pStyle w:val="BodyText3"/>
        <w:rPr>
          <w:sz w:val="24"/>
          <w:szCs w:val="24"/>
        </w:rPr>
      </w:pPr>
      <w:r w:rsidRPr="00E62498">
        <w:rPr>
          <w:sz w:val="24"/>
          <w:szCs w:val="24"/>
        </w:rPr>
        <w:t>- apariţia PDF-urilor,</w:t>
      </w:r>
    </w:p>
    <w:p w:rsidR="00D21F28" w:rsidRDefault="00D21F28" w:rsidP="00E62498">
      <w:pPr>
        <w:pStyle w:val="BodyText3"/>
        <w:rPr>
          <w:sz w:val="24"/>
          <w:szCs w:val="24"/>
        </w:rPr>
      </w:pPr>
      <w:r>
        <w:rPr>
          <w:sz w:val="24"/>
          <w:szCs w:val="24"/>
        </w:rPr>
        <w:t>- apariţia monomerilor de fibrină</w:t>
      </w:r>
    </w:p>
    <w:p w:rsidR="00D21F28" w:rsidRDefault="00D21F28" w:rsidP="00E62498">
      <w:pPr>
        <w:pStyle w:val="BodyText3"/>
        <w:rPr>
          <w:sz w:val="24"/>
          <w:szCs w:val="24"/>
        </w:rPr>
      </w:pPr>
      <w:r>
        <w:rPr>
          <w:sz w:val="24"/>
          <w:szCs w:val="24"/>
        </w:rPr>
        <w:t>-  D-dimeri</w:t>
      </w:r>
    </w:p>
    <w:p w:rsidR="00D21F28" w:rsidRDefault="00D21F28" w:rsidP="00E62498">
      <w:pPr>
        <w:pStyle w:val="BodyText3"/>
        <w:rPr>
          <w:sz w:val="24"/>
          <w:szCs w:val="24"/>
        </w:rPr>
      </w:pPr>
      <w:r>
        <w:rPr>
          <w:sz w:val="24"/>
          <w:szCs w:val="24"/>
        </w:rPr>
        <w:t>-  scăderea plasminogenului</w:t>
      </w:r>
    </w:p>
    <w:p w:rsidR="00D21F28" w:rsidRDefault="00D21F28" w:rsidP="00E62498">
      <w:pPr>
        <w:pStyle w:val="BodyText3"/>
        <w:rPr>
          <w:sz w:val="24"/>
          <w:szCs w:val="24"/>
        </w:rPr>
      </w:pPr>
      <w:r>
        <w:rPr>
          <w:sz w:val="24"/>
          <w:szCs w:val="24"/>
        </w:rPr>
        <w:t>-  creşterea plasminemiei</w:t>
      </w:r>
    </w:p>
    <w:p w:rsidR="00E62498" w:rsidRPr="00E62498" w:rsidRDefault="00D21F28" w:rsidP="00E62498">
      <w:pPr>
        <w:pStyle w:val="BodyText3"/>
        <w:rPr>
          <w:sz w:val="24"/>
          <w:szCs w:val="24"/>
        </w:rPr>
      </w:pPr>
      <w:r>
        <w:rPr>
          <w:sz w:val="24"/>
          <w:szCs w:val="24"/>
        </w:rPr>
        <w:t xml:space="preserve">- </w:t>
      </w:r>
      <w:r w:rsidR="00E62498" w:rsidRPr="00E62498">
        <w:rPr>
          <w:sz w:val="24"/>
          <w:szCs w:val="24"/>
        </w:rPr>
        <w:t xml:space="preserve"> apariţia complexelor plasmină/antiplasmină.</w:t>
      </w:r>
    </w:p>
    <w:p w:rsidR="00E62498" w:rsidRPr="00E62498" w:rsidRDefault="00E62498" w:rsidP="00E62498">
      <w:pPr>
        <w:pStyle w:val="BodyTextIndent"/>
        <w:rPr>
          <w:rFonts w:ascii="Times New Roman" w:eastAsia="Calibri" w:hAnsi="Times New Roman" w:cs="Times New Roman"/>
          <w:sz w:val="24"/>
          <w:szCs w:val="24"/>
          <w:lang w:val="ro-RO"/>
        </w:rPr>
      </w:pPr>
    </w:p>
    <w:p w:rsidR="00E62498" w:rsidRPr="00E62498" w:rsidRDefault="00E62498" w:rsidP="00E62498">
      <w:pPr>
        <w:pStyle w:val="BodyTextIndent"/>
        <w:ind w:left="0"/>
        <w:jc w:val="both"/>
        <w:rPr>
          <w:rFonts w:ascii="Times New Roman" w:eastAsia="Calibri" w:hAnsi="Times New Roman" w:cs="Times New Roman"/>
          <w:sz w:val="24"/>
          <w:szCs w:val="24"/>
          <w:lang w:val="ro-RO"/>
        </w:rPr>
      </w:pPr>
      <w:r w:rsidRPr="00E62498">
        <w:rPr>
          <w:rFonts w:ascii="Times New Roman" w:eastAsia="Calibri" w:hAnsi="Times New Roman" w:cs="Times New Roman"/>
          <w:b/>
          <w:bCs/>
          <w:sz w:val="24"/>
          <w:szCs w:val="24"/>
          <w:lang w:val="ro-RO"/>
        </w:rPr>
        <w:t>Fibrinoliza</w:t>
      </w:r>
    </w:p>
    <w:p w:rsidR="00E62498" w:rsidRDefault="00E62498" w:rsidP="00E62498">
      <w:pPr>
        <w:pStyle w:val="BodyTextIndent"/>
        <w:ind w:left="0"/>
        <w:jc w:val="both"/>
        <w:rPr>
          <w:rFonts w:ascii="Times New Roman" w:eastAsia="Calibri" w:hAnsi="Times New Roman" w:cs="Times New Roman"/>
          <w:sz w:val="24"/>
          <w:szCs w:val="24"/>
          <w:lang w:val="ro-RO"/>
        </w:rPr>
      </w:pPr>
      <w:r w:rsidRPr="00E62498">
        <w:rPr>
          <w:rFonts w:ascii="Times New Roman" w:eastAsia="Calibri" w:hAnsi="Times New Roman" w:cs="Times New Roman"/>
          <w:sz w:val="24"/>
          <w:szCs w:val="24"/>
          <w:lang w:val="ro-RO"/>
        </w:rPr>
        <w:t xml:space="preserve">   Este  procesul prin care cheagul de fibrină este lizat de plasmina. Anomaliile fibrinolizei  se referă la creşterea activităţatii fibrinolitice sau la scăderea activităţii fibrinolitice, determinând apariţia  sângerărilor sau trombozelor.</w:t>
      </w:r>
    </w:p>
    <w:p w:rsidR="002C2BA0" w:rsidRPr="002C2BA0" w:rsidRDefault="002C2BA0" w:rsidP="002C2BA0">
      <w:pPr>
        <w:spacing w:after="0" w:line="240" w:lineRule="auto"/>
        <w:jc w:val="both"/>
        <w:rPr>
          <w:rFonts w:ascii="Times New Roman" w:eastAsia="Arial Unicode MS" w:hAnsi="Times New Roman" w:cs="Times New Roman"/>
          <w:sz w:val="24"/>
          <w:szCs w:val="24"/>
          <w:lang w:val="ro-RO"/>
        </w:rPr>
      </w:pPr>
      <w:r w:rsidRPr="002C2BA0">
        <w:rPr>
          <w:rFonts w:ascii="Calibri" w:eastAsia="Calibri" w:hAnsi="Calibri" w:cs="Times New Roman"/>
          <w:i/>
          <w:lang w:val="ro-RO"/>
        </w:rPr>
        <w:t xml:space="preserve">   </w:t>
      </w:r>
      <w:r w:rsidRPr="002C2BA0">
        <w:rPr>
          <w:rFonts w:ascii="Times New Roman" w:eastAsia="Calibri" w:hAnsi="Times New Roman" w:cs="Times New Roman"/>
          <w:i/>
          <w:sz w:val="24"/>
          <w:szCs w:val="24"/>
          <w:lang w:val="ro-RO"/>
        </w:rPr>
        <w:t>Etiologia</w:t>
      </w:r>
      <w:r w:rsidRPr="002C2BA0">
        <w:rPr>
          <w:rFonts w:ascii="Times New Roman" w:eastAsia="Calibri" w:hAnsi="Times New Roman" w:cs="Times New Roman"/>
          <w:sz w:val="24"/>
          <w:szCs w:val="24"/>
          <w:lang w:val="ro-RO"/>
        </w:rPr>
        <w:t xml:space="preserve"> fibrinolizei primare</w:t>
      </w:r>
    </w:p>
    <w:p w:rsidR="002C2BA0" w:rsidRDefault="002C2BA0" w:rsidP="002C2BA0">
      <w:pPr>
        <w:spacing w:after="0" w:line="240" w:lineRule="auto"/>
        <w:jc w:val="both"/>
        <w:rPr>
          <w:rFonts w:ascii="Times New Roman" w:hAnsi="Times New Roman" w:cs="Times New Roman"/>
          <w:sz w:val="24"/>
          <w:szCs w:val="24"/>
          <w:lang w:val="ro-RO"/>
        </w:rPr>
      </w:pPr>
      <w:r w:rsidRPr="002C2BA0">
        <w:rPr>
          <w:rFonts w:ascii="Times New Roman" w:eastAsia="Calibri" w:hAnsi="Times New Roman" w:cs="Times New Roman"/>
          <w:sz w:val="24"/>
          <w:szCs w:val="24"/>
          <w:lang w:val="ro-RO"/>
        </w:rPr>
        <w:t>- afecţiuni chirurgicale: chirurgie ur</w:t>
      </w:r>
      <w:r>
        <w:rPr>
          <w:rFonts w:ascii="Times New Roman" w:hAnsi="Times New Roman" w:cs="Times New Roman"/>
          <w:sz w:val="24"/>
          <w:szCs w:val="24"/>
          <w:lang w:val="ro-RO"/>
        </w:rPr>
        <w:t>o-genitală, hepatică, pulmonară,</w:t>
      </w:r>
      <w:r w:rsidRPr="002C2BA0">
        <w:rPr>
          <w:rFonts w:ascii="Times New Roman" w:eastAsia="Calibri" w:hAnsi="Times New Roman" w:cs="Times New Roman"/>
          <w:sz w:val="24"/>
          <w:szCs w:val="24"/>
          <w:lang w:val="ro-RO"/>
        </w:rPr>
        <w:t xml:space="preserve"> </w:t>
      </w:r>
      <w:r>
        <w:rPr>
          <w:rFonts w:ascii="Times New Roman" w:hAnsi="Times New Roman" w:cs="Times New Roman"/>
          <w:sz w:val="24"/>
          <w:szCs w:val="24"/>
          <w:lang w:val="ro-RO"/>
        </w:rPr>
        <w:t>cardiovasculara.</w:t>
      </w:r>
    </w:p>
    <w:p w:rsidR="002C2BA0" w:rsidRPr="002C2BA0" w:rsidRDefault="002C2BA0" w:rsidP="002C2BA0">
      <w:pPr>
        <w:spacing w:after="0" w:line="240" w:lineRule="auto"/>
        <w:jc w:val="both"/>
        <w:rPr>
          <w:rFonts w:ascii="Times New Roman" w:eastAsia="Arial Unicode MS" w:hAnsi="Times New Roman" w:cs="Times New Roman"/>
          <w:sz w:val="24"/>
          <w:szCs w:val="24"/>
          <w:lang w:val="fr-FR"/>
        </w:rPr>
      </w:pPr>
      <w:r w:rsidRPr="002C2BA0">
        <w:rPr>
          <w:rFonts w:ascii="Times New Roman" w:eastAsia="Calibri" w:hAnsi="Times New Roman" w:cs="Times New Roman"/>
          <w:sz w:val="24"/>
          <w:szCs w:val="24"/>
          <w:lang w:val="fr-FR"/>
        </w:rPr>
        <w:t xml:space="preserve">- </w:t>
      </w:r>
      <w:proofErr w:type="spellStart"/>
      <w:r w:rsidRPr="002C2BA0">
        <w:rPr>
          <w:rFonts w:ascii="Times New Roman" w:eastAsia="Calibri" w:hAnsi="Times New Roman" w:cs="Times New Roman"/>
          <w:sz w:val="24"/>
          <w:szCs w:val="24"/>
          <w:lang w:val="fr-FR"/>
        </w:rPr>
        <w:t>afecţiuni</w:t>
      </w:r>
      <w:proofErr w:type="spellEnd"/>
      <w:r w:rsidRPr="002C2BA0">
        <w:rPr>
          <w:rFonts w:ascii="Times New Roman" w:eastAsia="Calibri" w:hAnsi="Times New Roman" w:cs="Times New Roman"/>
          <w:sz w:val="24"/>
          <w:szCs w:val="24"/>
          <w:lang w:val="fr-FR"/>
        </w:rPr>
        <w:t xml:space="preserve"> </w:t>
      </w:r>
      <w:proofErr w:type="spellStart"/>
      <w:r w:rsidRPr="002C2BA0">
        <w:rPr>
          <w:rFonts w:ascii="Times New Roman" w:eastAsia="Calibri" w:hAnsi="Times New Roman" w:cs="Times New Roman"/>
          <w:sz w:val="24"/>
          <w:szCs w:val="24"/>
          <w:lang w:val="fr-FR"/>
        </w:rPr>
        <w:t>obstetricale</w:t>
      </w:r>
      <w:proofErr w:type="spellEnd"/>
      <w:proofErr w:type="gramStart"/>
      <w:r w:rsidRPr="002C2BA0">
        <w:rPr>
          <w:rFonts w:ascii="Times New Roman" w:eastAsia="Calibri" w:hAnsi="Times New Roman" w:cs="Times New Roman"/>
          <w:sz w:val="24"/>
          <w:szCs w:val="24"/>
          <w:lang w:val="fr-FR"/>
        </w:rPr>
        <w:t>:,</w:t>
      </w:r>
      <w:proofErr w:type="gramEnd"/>
      <w:r w:rsidRPr="002C2BA0">
        <w:rPr>
          <w:rFonts w:ascii="Times New Roman" w:eastAsia="Arial Unicode MS" w:hAnsi="Times New Roman" w:cs="Times New Roman"/>
          <w:sz w:val="24"/>
          <w:szCs w:val="24"/>
          <w:lang w:val="fr-FR"/>
        </w:rPr>
        <w:t xml:space="preserve"> </w:t>
      </w:r>
      <w:proofErr w:type="spellStart"/>
      <w:r w:rsidRPr="002C2BA0">
        <w:rPr>
          <w:rFonts w:ascii="Times New Roman" w:eastAsia="Calibri" w:hAnsi="Times New Roman" w:cs="Times New Roman"/>
          <w:sz w:val="24"/>
          <w:szCs w:val="24"/>
          <w:lang w:val="fr-FR"/>
        </w:rPr>
        <w:t>retenţia</w:t>
      </w:r>
      <w:proofErr w:type="spellEnd"/>
      <w:r w:rsidRPr="002C2BA0">
        <w:rPr>
          <w:rFonts w:ascii="Times New Roman" w:eastAsia="Calibri" w:hAnsi="Times New Roman" w:cs="Times New Roman"/>
          <w:sz w:val="24"/>
          <w:szCs w:val="24"/>
          <w:lang w:val="fr-FR"/>
        </w:rPr>
        <w:t xml:space="preserve"> de </w:t>
      </w:r>
      <w:proofErr w:type="spellStart"/>
      <w:r w:rsidRPr="002C2BA0">
        <w:rPr>
          <w:rFonts w:ascii="Times New Roman" w:eastAsia="Calibri" w:hAnsi="Times New Roman" w:cs="Times New Roman"/>
          <w:sz w:val="24"/>
          <w:szCs w:val="24"/>
          <w:lang w:val="fr-FR"/>
        </w:rPr>
        <w:t>făt</w:t>
      </w:r>
      <w:proofErr w:type="spellEnd"/>
      <w:r w:rsidRPr="002C2BA0">
        <w:rPr>
          <w:rFonts w:ascii="Times New Roman" w:eastAsia="Calibri" w:hAnsi="Times New Roman" w:cs="Times New Roman"/>
          <w:sz w:val="24"/>
          <w:szCs w:val="24"/>
          <w:lang w:val="fr-FR"/>
        </w:rPr>
        <w:t xml:space="preserve"> mort, </w:t>
      </w:r>
      <w:proofErr w:type="spellStart"/>
      <w:r w:rsidRPr="002C2BA0">
        <w:rPr>
          <w:rFonts w:ascii="Times New Roman" w:eastAsia="Calibri" w:hAnsi="Times New Roman" w:cs="Times New Roman"/>
          <w:sz w:val="24"/>
          <w:szCs w:val="24"/>
          <w:lang w:val="fr-FR"/>
        </w:rPr>
        <w:t>embolia</w:t>
      </w:r>
      <w:proofErr w:type="spellEnd"/>
      <w:r w:rsidRPr="002C2BA0">
        <w:rPr>
          <w:rFonts w:ascii="Times New Roman" w:eastAsia="Calibri" w:hAnsi="Times New Roman" w:cs="Times New Roman"/>
          <w:sz w:val="24"/>
          <w:szCs w:val="24"/>
          <w:lang w:val="fr-FR"/>
        </w:rPr>
        <w:t xml:space="preserve"> </w:t>
      </w:r>
      <w:proofErr w:type="spellStart"/>
      <w:r w:rsidRPr="002C2BA0">
        <w:rPr>
          <w:rFonts w:ascii="Times New Roman" w:eastAsia="Calibri" w:hAnsi="Times New Roman" w:cs="Times New Roman"/>
          <w:sz w:val="24"/>
          <w:szCs w:val="24"/>
          <w:lang w:val="fr-FR"/>
        </w:rPr>
        <w:t>amniotică</w:t>
      </w:r>
      <w:proofErr w:type="spellEnd"/>
      <w:r w:rsidRPr="002C2BA0">
        <w:rPr>
          <w:rFonts w:ascii="Times New Roman" w:eastAsia="Calibri" w:hAnsi="Times New Roman" w:cs="Times New Roman"/>
          <w:sz w:val="24"/>
          <w:szCs w:val="24"/>
          <w:lang w:val="fr-FR"/>
        </w:rPr>
        <w:t xml:space="preserve">,  </w:t>
      </w:r>
      <w:proofErr w:type="spellStart"/>
      <w:r w:rsidRPr="002C2BA0">
        <w:rPr>
          <w:rFonts w:ascii="Times New Roman" w:eastAsia="Calibri" w:hAnsi="Times New Roman" w:cs="Times New Roman"/>
          <w:sz w:val="24"/>
          <w:szCs w:val="24"/>
          <w:lang w:val="fr-FR"/>
        </w:rPr>
        <w:t>mola</w:t>
      </w:r>
      <w:proofErr w:type="spellEnd"/>
      <w:r w:rsidRPr="002C2BA0">
        <w:rPr>
          <w:rFonts w:ascii="Times New Roman" w:eastAsia="Calibri" w:hAnsi="Times New Roman" w:cs="Times New Roman"/>
          <w:sz w:val="24"/>
          <w:szCs w:val="24"/>
          <w:lang w:val="fr-FR"/>
        </w:rPr>
        <w:t xml:space="preserve"> </w:t>
      </w:r>
      <w:proofErr w:type="spellStart"/>
      <w:r w:rsidRPr="002C2BA0">
        <w:rPr>
          <w:rFonts w:ascii="Times New Roman" w:eastAsia="Calibri" w:hAnsi="Times New Roman" w:cs="Times New Roman"/>
          <w:sz w:val="24"/>
          <w:szCs w:val="24"/>
          <w:lang w:val="fr-FR"/>
        </w:rPr>
        <w:t>hidatiformă</w:t>
      </w:r>
      <w:proofErr w:type="spellEnd"/>
      <w:r w:rsidRPr="002C2BA0">
        <w:rPr>
          <w:rFonts w:ascii="Times New Roman" w:eastAsia="Calibri" w:hAnsi="Times New Roman" w:cs="Times New Roman"/>
          <w:sz w:val="24"/>
          <w:szCs w:val="24"/>
          <w:lang w:val="fr-FR"/>
        </w:rPr>
        <w:t>.</w:t>
      </w:r>
    </w:p>
    <w:p w:rsidR="002C2BA0" w:rsidRPr="002C2BA0" w:rsidRDefault="002C2BA0" w:rsidP="002C2BA0">
      <w:pPr>
        <w:spacing w:after="0" w:line="240" w:lineRule="auto"/>
        <w:jc w:val="both"/>
        <w:rPr>
          <w:rFonts w:ascii="Times New Roman" w:eastAsia="Arial Unicode MS" w:hAnsi="Times New Roman" w:cs="Times New Roman"/>
          <w:sz w:val="24"/>
          <w:szCs w:val="24"/>
          <w:lang w:val="fr-FR"/>
        </w:rPr>
      </w:pPr>
      <w:r w:rsidRPr="002C2BA0">
        <w:rPr>
          <w:rFonts w:ascii="Times New Roman" w:eastAsia="Calibri" w:hAnsi="Times New Roman" w:cs="Times New Roman"/>
          <w:sz w:val="24"/>
          <w:szCs w:val="24"/>
          <w:lang w:val="fr-FR"/>
        </w:rPr>
        <w:t xml:space="preserve">- </w:t>
      </w:r>
      <w:proofErr w:type="spellStart"/>
      <w:r w:rsidRPr="002C2BA0">
        <w:rPr>
          <w:rFonts w:ascii="Times New Roman" w:eastAsia="Calibri" w:hAnsi="Times New Roman" w:cs="Times New Roman"/>
          <w:sz w:val="24"/>
          <w:szCs w:val="24"/>
          <w:lang w:val="fr-FR"/>
        </w:rPr>
        <w:t>stările</w:t>
      </w:r>
      <w:proofErr w:type="spellEnd"/>
      <w:r w:rsidRPr="002C2BA0">
        <w:rPr>
          <w:rFonts w:ascii="Times New Roman" w:eastAsia="Calibri" w:hAnsi="Times New Roman" w:cs="Times New Roman"/>
          <w:sz w:val="24"/>
          <w:szCs w:val="24"/>
          <w:lang w:val="fr-FR"/>
        </w:rPr>
        <w:t xml:space="preserve"> de  </w:t>
      </w:r>
      <w:proofErr w:type="spellStart"/>
      <w:r w:rsidRPr="002C2BA0">
        <w:rPr>
          <w:rFonts w:ascii="Times New Roman" w:eastAsia="Calibri" w:hAnsi="Times New Roman" w:cs="Times New Roman"/>
          <w:sz w:val="24"/>
          <w:szCs w:val="24"/>
          <w:lang w:val="fr-FR"/>
        </w:rPr>
        <w:t>şoc</w:t>
      </w:r>
      <w:proofErr w:type="spellEnd"/>
      <w:r w:rsidRPr="002C2BA0">
        <w:rPr>
          <w:rFonts w:ascii="Times New Roman" w:eastAsia="Calibri" w:hAnsi="Times New Roman" w:cs="Times New Roman"/>
          <w:sz w:val="24"/>
          <w:szCs w:val="24"/>
          <w:lang w:val="fr-FR"/>
        </w:rPr>
        <w:t>.</w:t>
      </w:r>
    </w:p>
    <w:p w:rsidR="002C2BA0" w:rsidRPr="002C2BA0" w:rsidRDefault="002C2BA0" w:rsidP="002C2BA0">
      <w:pPr>
        <w:spacing w:after="0" w:line="240" w:lineRule="auto"/>
        <w:jc w:val="both"/>
        <w:rPr>
          <w:rFonts w:ascii="Times New Roman" w:eastAsia="Arial Unicode MS" w:hAnsi="Times New Roman" w:cs="Times New Roman"/>
          <w:sz w:val="24"/>
          <w:szCs w:val="24"/>
          <w:lang w:val="fr-FR"/>
        </w:rPr>
      </w:pPr>
      <w:r w:rsidRPr="002C2BA0">
        <w:rPr>
          <w:rFonts w:ascii="Times New Roman" w:eastAsia="Calibri" w:hAnsi="Times New Roman" w:cs="Times New Roman"/>
          <w:sz w:val="24"/>
          <w:szCs w:val="24"/>
          <w:lang w:val="fr-FR"/>
        </w:rPr>
        <w:t xml:space="preserve">- </w:t>
      </w:r>
      <w:proofErr w:type="spellStart"/>
      <w:r w:rsidRPr="002C2BA0">
        <w:rPr>
          <w:rFonts w:ascii="Times New Roman" w:eastAsia="Calibri" w:hAnsi="Times New Roman" w:cs="Times New Roman"/>
          <w:sz w:val="24"/>
          <w:szCs w:val="24"/>
          <w:lang w:val="fr-FR"/>
        </w:rPr>
        <w:t>hemopatii</w:t>
      </w:r>
      <w:r>
        <w:rPr>
          <w:rFonts w:ascii="Times New Roman" w:hAnsi="Times New Roman" w:cs="Times New Roman"/>
          <w:sz w:val="24"/>
          <w:szCs w:val="24"/>
          <w:lang w:val="fr-FR"/>
        </w:rPr>
        <w:t>le</w:t>
      </w:r>
      <w:proofErr w:type="spellEnd"/>
      <w:r w:rsidRPr="002C2BA0">
        <w:rPr>
          <w:rFonts w:ascii="Times New Roman" w:eastAsia="Calibri" w:hAnsi="Times New Roman" w:cs="Times New Roman"/>
          <w:sz w:val="24"/>
          <w:szCs w:val="24"/>
          <w:lang w:val="fr-FR"/>
        </w:rPr>
        <w:t xml:space="preserve"> maligne,</w:t>
      </w:r>
      <w:r w:rsidRPr="002C2BA0">
        <w:rPr>
          <w:rFonts w:ascii="Times New Roman" w:eastAsia="Arial Unicode MS" w:hAnsi="Times New Roman" w:cs="Times New Roman"/>
          <w:sz w:val="24"/>
          <w:szCs w:val="24"/>
          <w:lang w:val="fr-FR"/>
        </w:rPr>
        <w:t xml:space="preserve"> </w:t>
      </w:r>
      <w:proofErr w:type="spellStart"/>
      <w:r>
        <w:rPr>
          <w:rFonts w:ascii="Times New Roman" w:hAnsi="Times New Roman" w:cs="Times New Roman"/>
          <w:sz w:val="24"/>
          <w:szCs w:val="24"/>
          <w:lang w:val="fr-FR"/>
        </w:rPr>
        <w:t>cancere</w:t>
      </w:r>
      <w:proofErr w:type="spellEnd"/>
      <w:r>
        <w:rPr>
          <w:rFonts w:ascii="Times New Roman" w:hAnsi="Times New Roman" w:cs="Times New Roman"/>
          <w:sz w:val="24"/>
          <w:szCs w:val="24"/>
          <w:lang w:val="fr-FR"/>
        </w:rPr>
        <w:t xml:space="preserve"> solide</w:t>
      </w:r>
      <w:r w:rsidRPr="002C2BA0">
        <w:rPr>
          <w:rFonts w:ascii="Times New Roman" w:eastAsia="Calibri" w:hAnsi="Times New Roman" w:cs="Times New Roman"/>
          <w:sz w:val="24"/>
          <w:szCs w:val="24"/>
          <w:lang w:val="fr-FR"/>
        </w:rPr>
        <w:t xml:space="preserve">, </w:t>
      </w:r>
      <w:proofErr w:type="spellStart"/>
      <w:r w:rsidRPr="002C2BA0">
        <w:rPr>
          <w:rFonts w:ascii="Times New Roman" w:eastAsia="Calibri" w:hAnsi="Times New Roman" w:cs="Times New Roman"/>
          <w:sz w:val="24"/>
          <w:szCs w:val="24"/>
          <w:lang w:val="fr-FR"/>
        </w:rPr>
        <w:t>ciroza</w:t>
      </w:r>
      <w:proofErr w:type="spellEnd"/>
      <w:r w:rsidRPr="002C2BA0">
        <w:rPr>
          <w:rFonts w:ascii="Times New Roman" w:eastAsia="Calibri" w:hAnsi="Times New Roman" w:cs="Times New Roman"/>
          <w:sz w:val="24"/>
          <w:szCs w:val="24"/>
          <w:lang w:val="fr-FR"/>
        </w:rPr>
        <w:t xml:space="preserve"> </w:t>
      </w:r>
      <w:proofErr w:type="spellStart"/>
      <w:r w:rsidRPr="002C2BA0">
        <w:rPr>
          <w:rFonts w:ascii="Times New Roman" w:eastAsia="Calibri" w:hAnsi="Times New Roman" w:cs="Times New Roman"/>
          <w:sz w:val="24"/>
          <w:szCs w:val="24"/>
          <w:lang w:val="fr-FR"/>
        </w:rPr>
        <w:t>hepatică</w:t>
      </w:r>
      <w:proofErr w:type="spellEnd"/>
      <w:r w:rsidRPr="002C2BA0">
        <w:rPr>
          <w:rFonts w:ascii="Times New Roman" w:eastAsia="Calibri" w:hAnsi="Times New Roman" w:cs="Times New Roman"/>
          <w:sz w:val="24"/>
          <w:szCs w:val="24"/>
          <w:lang w:val="fr-FR"/>
        </w:rPr>
        <w:t xml:space="preserve">, </w:t>
      </w:r>
      <w:proofErr w:type="spellStart"/>
      <w:r w:rsidRPr="002C2BA0">
        <w:rPr>
          <w:rFonts w:ascii="Times New Roman" w:eastAsia="Calibri" w:hAnsi="Times New Roman" w:cs="Times New Roman"/>
          <w:sz w:val="24"/>
          <w:szCs w:val="24"/>
          <w:lang w:val="fr-FR"/>
        </w:rPr>
        <w:t>boli</w:t>
      </w:r>
      <w:proofErr w:type="spellEnd"/>
      <w:r w:rsidRPr="002C2BA0">
        <w:rPr>
          <w:rFonts w:ascii="Times New Roman" w:eastAsia="Calibri" w:hAnsi="Times New Roman" w:cs="Times New Roman"/>
          <w:sz w:val="24"/>
          <w:szCs w:val="24"/>
          <w:lang w:val="fr-FR"/>
        </w:rPr>
        <w:t xml:space="preserve"> </w:t>
      </w:r>
      <w:proofErr w:type="spellStart"/>
      <w:r w:rsidRPr="002C2BA0">
        <w:rPr>
          <w:rFonts w:ascii="Times New Roman" w:eastAsia="Calibri" w:hAnsi="Times New Roman" w:cs="Times New Roman"/>
          <w:sz w:val="24"/>
          <w:szCs w:val="24"/>
          <w:lang w:val="fr-FR"/>
        </w:rPr>
        <w:t>imune</w:t>
      </w:r>
      <w:proofErr w:type="spellEnd"/>
      <w:r w:rsidRPr="002C2BA0">
        <w:rPr>
          <w:rFonts w:ascii="Times New Roman" w:eastAsia="Calibri" w:hAnsi="Times New Roman" w:cs="Times New Roman"/>
          <w:sz w:val="24"/>
          <w:szCs w:val="24"/>
          <w:lang w:val="fr-FR"/>
        </w:rPr>
        <w:t>.</w:t>
      </w:r>
    </w:p>
    <w:p w:rsidR="002C2BA0" w:rsidRPr="002C2BA0" w:rsidRDefault="002C2BA0" w:rsidP="002C2BA0">
      <w:pPr>
        <w:pStyle w:val="BodyTextIndent"/>
        <w:spacing w:after="0" w:line="240" w:lineRule="auto"/>
        <w:ind w:left="0"/>
        <w:jc w:val="both"/>
        <w:rPr>
          <w:rFonts w:ascii="Times New Roman" w:eastAsia="Calibri" w:hAnsi="Times New Roman" w:cs="Times New Roman"/>
          <w:sz w:val="24"/>
          <w:szCs w:val="24"/>
          <w:lang w:val="ro-RO"/>
        </w:rPr>
      </w:pPr>
    </w:p>
    <w:p w:rsidR="00E62498" w:rsidRPr="002C2BA0" w:rsidRDefault="00E62498" w:rsidP="002C2BA0">
      <w:pPr>
        <w:spacing w:after="0" w:line="240" w:lineRule="auto"/>
        <w:jc w:val="both"/>
        <w:rPr>
          <w:rFonts w:ascii="Times New Roman" w:eastAsia="Calibri" w:hAnsi="Times New Roman" w:cs="Times New Roman"/>
          <w:sz w:val="24"/>
          <w:szCs w:val="24"/>
        </w:rPr>
      </w:pPr>
      <w:proofErr w:type="spellStart"/>
      <w:r w:rsidRPr="002C2BA0">
        <w:rPr>
          <w:rFonts w:ascii="Times New Roman" w:eastAsia="Calibri" w:hAnsi="Times New Roman" w:cs="Times New Roman"/>
          <w:i/>
          <w:iCs/>
          <w:sz w:val="24"/>
          <w:szCs w:val="24"/>
        </w:rPr>
        <w:t>Clasificarea</w:t>
      </w:r>
      <w:proofErr w:type="spellEnd"/>
      <w:r w:rsidRPr="002C2BA0">
        <w:rPr>
          <w:rFonts w:ascii="Times New Roman" w:eastAsia="Calibri" w:hAnsi="Times New Roman" w:cs="Times New Roman"/>
          <w:i/>
          <w:iCs/>
          <w:sz w:val="24"/>
          <w:szCs w:val="24"/>
        </w:rPr>
        <w:t xml:space="preserve"> </w:t>
      </w:r>
      <w:proofErr w:type="spellStart"/>
      <w:r w:rsidRPr="002C2BA0">
        <w:rPr>
          <w:rFonts w:ascii="Times New Roman" w:eastAsia="Calibri" w:hAnsi="Times New Roman" w:cs="Times New Roman"/>
          <w:i/>
          <w:iCs/>
          <w:sz w:val="24"/>
          <w:szCs w:val="24"/>
        </w:rPr>
        <w:t>anomaliilor</w:t>
      </w:r>
      <w:proofErr w:type="spellEnd"/>
      <w:r w:rsidRPr="002C2BA0">
        <w:rPr>
          <w:rFonts w:ascii="Times New Roman" w:eastAsia="Calibri" w:hAnsi="Times New Roman" w:cs="Times New Roman"/>
          <w:i/>
          <w:iCs/>
          <w:sz w:val="24"/>
          <w:szCs w:val="24"/>
        </w:rPr>
        <w:t xml:space="preserve"> </w:t>
      </w:r>
      <w:proofErr w:type="spellStart"/>
      <w:proofErr w:type="gramStart"/>
      <w:r w:rsidRPr="002C2BA0">
        <w:rPr>
          <w:rFonts w:ascii="Times New Roman" w:eastAsia="Calibri" w:hAnsi="Times New Roman" w:cs="Times New Roman"/>
          <w:i/>
          <w:iCs/>
          <w:sz w:val="24"/>
          <w:szCs w:val="24"/>
        </w:rPr>
        <w:t>fibrinolizei</w:t>
      </w:r>
      <w:proofErr w:type="spellEnd"/>
      <w:r w:rsidRPr="002C2BA0">
        <w:rPr>
          <w:rFonts w:ascii="Times New Roman" w:eastAsia="Calibri" w:hAnsi="Times New Roman" w:cs="Times New Roman"/>
          <w:i/>
          <w:iCs/>
          <w:sz w:val="24"/>
          <w:szCs w:val="24"/>
        </w:rPr>
        <w:t xml:space="preserve"> :</w:t>
      </w:r>
      <w:proofErr w:type="gramEnd"/>
    </w:p>
    <w:p w:rsidR="00E62498" w:rsidRPr="00E62498" w:rsidRDefault="00E62498" w:rsidP="00D21F28">
      <w:pPr>
        <w:spacing w:after="0" w:line="240" w:lineRule="auto"/>
        <w:jc w:val="both"/>
        <w:rPr>
          <w:rFonts w:ascii="Times New Roman" w:eastAsia="Calibri" w:hAnsi="Times New Roman" w:cs="Times New Roman"/>
          <w:sz w:val="24"/>
          <w:szCs w:val="24"/>
        </w:rPr>
      </w:pPr>
      <w:r w:rsidRPr="00E62498">
        <w:rPr>
          <w:rFonts w:ascii="Times New Roman" w:eastAsia="Calibri" w:hAnsi="Times New Roman" w:cs="Times New Roman"/>
          <w:sz w:val="24"/>
          <w:szCs w:val="24"/>
        </w:rPr>
        <w:t xml:space="preserve">* </w:t>
      </w:r>
      <w:proofErr w:type="spellStart"/>
      <w:proofErr w:type="gramStart"/>
      <w:r w:rsidRPr="00E62498">
        <w:rPr>
          <w:rFonts w:ascii="Times New Roman" w:eastAsia="Calibri" w:hAnsi="Times New Roman" w:cs="Times New Roman"/>
          <w:sz w:val="24"/>
          <w:szCs w:val="24"/>
        </w:rPr>
        <w:t>anomal</w:t>
      </w:r>
      <w:r w:rsidR="00D21F28">
        <w:rPr>
          <w:rFonts w:ascii="Times New Roman" w:eastAsia="Calibri" w:hAnsi="Times New Roman" w:cs="Times New Roman"/>
          <w:sz w:val="24"/>
          <w:szCs w:val="24"/>
        </w:rPr>
        <w:t>ii</w:t>
      </w:r>
      <w:proofErr w:type="spellEnd"/>
      <w:proofErr w:type="gramEnd"/>
      <w:r w:rsidR="00D21F28">
        <w:rPr>
          <w:rFonts w:ascii="Times New Roman" w:eastAsia="Calibri" w:hAnsi="Times New Roman" w:cs="Times New Roman"/>
          <w:sz w:val="24"/>
          <w:szCs w:val="24"/>
        </w:rPr>
        <w:t xml:space="preserve"> </w:t>
      </w:r>
      <w:proofErr w:type="spellStart"/>
      <w:r w:rsidR="00D21F28">
        <w:rPr>
          <w:rFonts w:ascii="Times New Roman" w:eastAsia="Calibri" w:hAnsi="Times New Roman" w:cs="Times New Roman"/>
          <w:sz w:val="24"/>
          <w:szCs w:val="24"/>
        </w:rPr>
        <w:t>moştenite</w:t>
      </w:r>
      <w:proofErr w:type="spellEnd"/>
      <w:r w:rsidR="00D21F28">
        <w:rPr>
          <w:rFonts w:ascii="Times New Roman" w:eastAsia="Calibri" w:hAnsi="Times New Roman" w:cs="Times New Roman"/>
          <w:sz w:val="24"/>
          <w:szCs w:val="24"/>
        </w:rPr>
        <w:t xml:space="preserve"> ale </w:t>
      </w:r>
      <w:proofErr w:type="spellStart"/>
      <w:r w:rsidR="00D21F28">
        <w:rPr>
          <w:rFonts w:ascii="Times New Roman" w:eastAsia="Calibri" w:hAnsi="Times New Roman" w:cs="Times New Roman"/>
          <w:sz w:val="24"/>
          <w:szCs w:val="24"/>
        </w:rPr>
        <w:t>fibrinolizei</w:t>
      </w:r>
      <w:proofErr w:type="spellEnd"/>
      <w:r w:rsidR="00D21F28">
        <w:rPr>
          <w:rFonts w:ascii="Times New Roman" w:eastAsia="Calibri" w:hAnsi="Times New Roman" w:cs="Times New Roman"/>
          <w:sz w:val="24"/>
          <w:szCs w:val="24"/>
        </w:rPr>
        <w:t xml:space="preserve"> </w:t>
      </w:r>
      <w:r w:rsidRPr="00E62498">
        <w:rPr>
          <w:rFonts w:ascii="Times New Roman" w:eastAsia="Calibri" w:hAnsi="Times New Roman" w:cs="Times New Roman"/>
          <w:sz w:val="24"/>
          <w:szCs w:val="24"/>
        </w:rPr>
        <w:t xml:space="preserve">- </w:t>
      </w:r>
      <w:proofErr w:type="spellStart"/>
      <w:r w:rsidRPr="00E62498">
        <w:rPr>
          <w:rFonts w:ascii="Times New Roman" w:eastAsia="Calibri" w:hAnsi="Times New Roman" w:cs="Times New Roman"/>
          <w:sz w:val="24"/>
          <w:szCs w:val="24"/>
        </w:rPr>
        <w:t>deficitul</w:t>
      </w:r>
      <w:proofErr w:type="spellEnd"/>
      <w:r w:rsidRPr="00E62498">
        <w:rPr>
          <w:rFonts w:ascii="Times New Roman" w:eastAsia="Calibri" w:hAnsi="Times New Roman" w:cs="Times New Roman"/>
          <w:sz w:val="24"/>
          <w:szCs w:val="24"/>
        </w:rPr>
        <w:t xml:space="preserve"> de </w:t>
      </w:r>
      <w:r w:rsidRPr="00E62498">
        <w:rPr>
          <w:rFonts w:ascii="Times New Roman" w:eastAsia="Calibri" w:hAnsi="Times New Roman" w:cs="Times New Roman"/>
          <w:sz w:val="24"/>
          <w:szCs w:val="24"/>
          <w:lang w:val="el-GR"/>
        </w:rPr>
        <w:t>α</w:t>
      </w:r>
      <w:r w:rsidRPr="00E62498">
        <w:rPr>
          <w:rFonts w:ascii="Times New Roman" w:eastAsia="Calibri" w:hAnsi="Times New Roman" w:cs="Times New Roman"/>
          <w:sz w:val="24"/>
          <w:szCs w:val="24"/>
        </w:rPr>
        <w:t>2-antiplasmină</w:t>
      </w:r>
    </w:p>
    <w:p w:rsidR="00E62498" w:rsidRPr="00E62498" w:rsidRDefault="00E62498" w:rsidP="00D21F28">
      <w:pPr>
        <w:spacing w:after="0" w:line="240" w:lineRule="auto"/>
        <w:jc w:val="both"/>
        <w:rPr>
          <w:rFonts w:ascii="Times New Roman" w:eastAsia="Calibri" w:hAnsi="Times New Roman" w:cs="Times New Roman"/>
          <w:sz w:val="24"/>
          <w:szCs w:val="24"/>
          <w:lang w:val="fr-FR"/>
        </w:rPr>
      </w:pPr>
      <w:r w:rsidRPr="00E62498">
        <w:rPr>
          <w:rFonts w:ascii="Times New Roman" w:eastAsia="Calibri" w:hAnsi="Times New Roman" w:cs="Times New Roman"/>
          <w:sz w:val="24"/>
          <w:szCs w:val="24"/>
        </w:rPr>
        <w:t xml:space="preserve">                                                           </w:t>
      </w:r>
      <w:r w:rsidRPr="00E62498">
        <w:rPr>
          <w:rFonts w:ascii="Times New Roman" w:eastAsia="Calibri" w:hAnsi="Times New Roman" w:cs="Times New Roman"/>
          <w:sz w:val="24"/>
          <w:szCs w:val="24"/>
          <w:lang w:val="fr-FR"/>
        </w:rPr>
        <w:t xml:space="preserve">- </w:t>
      </w:r>
      <w:proofErr w:type="spellStart"/>
      <w:r w:rsidRPr="00E62498">
        <w:rPr>
          <w:rFonts w:ascii="Times New Roman" w:eastAsia="Calibri" w:hAnsi="Times New Roman" w:cs="Times New Roman"/>
          <w:sz w:val="24"/>
          <w:szCs w:val="24"/>
          <w:lang w:val="fr-FR"/>
        </w:rPr>
        <w:t>deficitul</w:t>
      </w:r>
      <w:proofErr w:type="spellEnd"/>
      <w:r w:rsidRPr="00E62498">
        <w:rPr>
          <w:rFonts w:ascii="Times New Roman" w:eastAsia="Calibri" w:hAnsi="Times New Roman" w:cs="Times New Roman"/>
          <w:sz w:val="24"/>
          <w:szCs w:val="24"/>
          <w:lang w:val="fr-FR"/>
        </w:rPr>
        <w:t xml:space="preserve"> de PAI</w:t>
      </w:r>
    </w:p>
    <w:p w:rsidR="00E62498" w:rsidRPr="00E62498" w:rsidRDefault="00E62498" w:rsidP="00D21F28">
      <w:pPr>
        <w:spacing w:after="0" w:line="240" w:lineRule="auto"/>
        <w:jc w:val="both"/>
        <w:rPr>
          <w:rFonts w:ascii="Times New Roman" w:eastAsia="Calibri" w:hAnsi="Times New Roman" w:cs="Times New Roman"/>
          <w:sz w:val="24"/>
          <w:szCs w:val="24"/>
          <w:lang w:val="fr-FR"/>
        </w:rPr>
      </w:pPr>
      <w:r w:rsidRPr="00E62498">
        <w:rPr>
          <w:rFonts w:ascii="Times New Roman" w:eastAsia="Calibri" w:hAnsi="Times New Roman" w:cs="Times New Roman"/>
          <w:sz w:val="24"/>
          <w:szCs w:val="24"/>
          <w:lang w:val="fr-FR"/>
        </w:rPr>
        <w:t xml:space="preserve">                                                           - </w:t>
      </w:r>
      <w:proofErr w:type="spellStart"/>
      <w:r w:rsidRPr="00E62498">
        <w:rPr>
          <w:rFonts w:ascii="Times New Roman" w:eastAsia="Calibri" w:hAnsi="Times New Roman" w:cs="Times New Roman"/>
          <w:sz w:val="24"/>
          <w:szCs w:val="24"/>
          <w:lang w:val="fr-FR"/>
        </w:rPr>
        <w:t>deficitul</w:t>
      </w:r>
      <w:proofErr w:type="spellEnd"/>
      <w:r w:rsidRPr="00E62498">
        <w:rPr>
          <w:rFonts w:ascii="Times New Roman" w:eastAsia="Calibri" w:hAnsi="Times New Roman" w:cs="Times New Roman"/>
          <w:sz w:val="24"/>
          <w:szCs w:val="24"/>
          <w:lang w:val="fr-FR"/>
        </w:rPr>
        <w:t xml:space="preserve"> de t-PA</w:t>
      </w:r>
    </w:p>
    <w:p w:rsidR="00E62498" w:rsidRPr="00E62498" w:rsidRDefault="00E62498" w:rsidP="00D21F28">
      <w:pPr>
        <w:spacing w:after="0" w:line="240" w:lineRule="auto"/>
        <w:jc w:val="both"/>
        <w:rPr>
          <w:rFonts w:ascii="Times New Roman" w:eastAsia="Calibri" w:hAnsi="Times New Roman" w:cs="Times New Roman"/>
          <w:sz w:val="24"/>
          <w:szCs w:val="24"/>
          <w:lang w:val="fr-FR"/>
        </w:rPr>
      </w:pPr>
      <w:r w:rsidRPr="00E62498">
        <w:rPr>
          <w:rFonts w:ascii="Times New Roman" w:eastAsia="Calibri" w:hAnsi="Times New Roman" w:cs="Times New Roman"/>
          <w:sz w:val="24"/>
          <w:szCs w:val="24"/>
          <w:lang w:val="fr-FR"/>
        </w:rPr>
        <w:t xml:space="preserve">* </w:t>
      </w:r>
      <w:proofErr w:type="spellStart"/>
      <w:r w:rsidRPr="00E62498">
        <w:rPr>
          <w:rFonts w:ascii="Times New Roman" w:eastAsia="Calibri" w:hAnsi="Times New Roman" w:cs="Times New Roman"/>
          <w:sz w:val="24"/>
          <w:szCs w:val="24"/>
          <w:lang w:val="fr-FR"/>
        </w:rPr>
        <w:t>anomalii</w:t>
      </w:r>
      <w:proofErr w:type="spellEnd"/>
      <w:r w:rsidRPr="00E62498">
        <w:rPr>
          <w:rFonts w:ascii="Times New Roman" w:eastAsia="Calibri" w:hAnsi="Times New Roman" w:cs="Times New Roman"/>
          <w:sz w:val="24"/>
          <w:szCs w:val="24"/>
          <w:lang w:val="fr-FR"/>
        </w:rPr>
        <w:t xml:space="preserve"> </w:t>
      </w:r>
      <w:proofErr w:type="spellStart"/>
      <w:r w:rsidRPr="00E62498">
        <w:rPr>
          <w:rFonts w:ascii="Times New Roman" w:eastAsia="Calibri" w:hAnsi="Times New Roman" w:cs="Times New Roman"/>
          <w:sz w:val="24"/>
          <w:szCs w:val="24"/>
          <w:lang w:val="fr-FR"/>
        </w:rPr>
        <w:t>câştigate</w:t>
      </w:r>
      <w:proofErr w:type="spellEnd"/>
      <w:r w:rsidRPr="00E62498">
        <w:rPr>
          <w:rFonts w:ascii="Times New Roman" w:eastAsia="Calibri" w:hAnsi="Times New Roman" w:cs="Times New Roman"/>
          <w:sz w:val="24"/>
          <w:szCs w:val="24"/>
          <w:lang w:val="fr-FR"/>
        </w:rPr>
        <w:t xml:space="preserve"> ale </w:t>
      </w:r>
      <w:proofErr w:type="spellStart"/>
      <w:r w:rsidRPr="00E62498">
        <w:rPr>
          <w:rFonts w:ascii="Times New Roman" w:eastAsia="Calibri" w:hAnsi="Times New Roman" w:cs="Times New Roman"/>
          <w:sz w:val="24"/>
          <w:szCs w:val="24"/>
          <w:lang w:val="fr-FR"/>
        </w:rPr>
        <w:t>fibrinolizei</w:t>
      </w:r>
      <w:proofErr w:type="spellEnd"/>
    </w:p>
    <w:p w:rsidR="00E62498" w:rsidRPr="00E62498" w:rsidRDefault="00E62498" w:rsidP="00D21F28">
      <w:pPr>
        <w:spacing w:after="0" w:line="240" w:lineRule="auto"/>
        <w:jc w:val="both"/>
        <w:rPr>
          <w:rFonts w:ascii="Times New Roman" w:eastAsia="Calibri" w:hAnsi="Times New Roman" w:cs="Times New Roman"/>
          <w:sz w:val="24"/>
          <w:szCs w:val="24"/>
          <w:lang w:val="fr-FR"/>
        </w:rPr>
      </w:pPr>
      <w:r w:rsidRPr="00E62498">
        <w:rPr>
          <w:rFonts w:ascii="Times New Roman" w:eastAsia="Calibri" w:hAnsi="Times New Roman" w:cs="Times New Roman"/>
          <w:sz w:val="24"/>
          <w:szCs w:val="24"/>
          <w:lang w:val="fr-FR"/>
        </w:rPr>
        <w:t xml:space="preserve">      - </w:t>
      </w:r>
      <w:proofErr w:type="spellStart"/>
      <w:r w:rsidRPr="00E62498">
        <w:rPr>
          <w:rFonts w:ascii="Times New Roman" w:eastAsia="Calibri" w:hAnsi="Times New Roman" w:cs="Times New Roman"/>
          <w:sz w:val="24"/>
          <w:szCs w:val="24"/>
          <w:lang w:val="fr-FR"/>
        </w:rPr>
        <w:t>însoţ</w:t>
      </w:r>
      <w:r w:rsidR="00D21F28">
        <w:rPr>
          <w:rFonts w:ascii="Times New Roman" w:eastAsia="Calibri" w:hAnsi="Times New Roman" w:cs="Times New Roman"/>
          <w:sz w:val="24"/>
          <w:szCs w:val="24"/>
          <w:lang w:val="fr-FR"/>
        </w:rPr>
        <w:t>ite</w:t>
      </w:r>
      <w:proofErr w:type="spellEnd"/>
      <w:r w:rsidR="00D21F28">
        <w:rPr>
          <w:rFonts w:ascii="Times New Roman" w:eastAsia="Calibri" w:hAnsi="Times New Roman" w:cs="Times New Roman"/>
          <w:sz w:val="24"/>
          <w:szCs w:val="24"/>
          <w:lang w:val="fr-FR"/>
        </w:rPr>
        <w:t xml:space="preserve"> de </w:t>
      </w:r>
      <w:proofErr w:type="spellStart"/>
      <w:r w:rsidR="00D21F28">
        <w:rPr>
          <w:rFonts w:ascii="Times New Roman" w:eastAsia="Calibri" w:hAnsi="Times New Roman" w:cs="Times New Roman"/>
          <w:sz w:val="24"/>
          <w:szCs w:val="24"/>
          <w:lang w:val="fr-FR"/>
        </w:rPr>
        <w:t>creşterea</w:t>
      </w:r>
      <w:proofErr w:type="spellEnd"/>
      <w:r w:rsidR="00D21F28">
        <w:rPr>
          <w:rFonts w:ascii="Times New Roman" w:eastAsia="Calibri" w:hAnsi="Times New Roman" w:cs="Times New Roman"/>
          <w:sz w:val="24"/>
          <w:szCs w:val="24"/>
          <w:lang w:val="fr-FR"/>
        </w:rPr>
        <w:t xml:space="preserve"> </w:t>
      </w:r>
      <w:proofErr w:type="spellStart"/>
      <w:r w:rsidR="00D21F28">
        <w:rPr>
          <w:rFonts w:ascii="Times New Roman" w:eastAsia="Calibri" w:hAnsi="Times New Roman" w:cs="Times New Roman"/>
          <w:sz w:val="24"/>
          <w:szCs w:val="24"/>
          <w:lang w:val="fr-FR"/>
        </w:rPr>
        <w:t>fibrinolizei</w:t>
      </w:r>
      <w:proofErr w:type="spellEnd"/>
      <w:r w:rsidR="00D21F28">
        <w:rPr>
          <w:rFonts w:ascii="Times New Roman" w:eastAsia="Calibri" w:hAnsi="Times New Roman" w:cs="Times New Roman"/>
          <w:sz w:val="24"/>
          <w:szCs w:val="24"/>
          <w:lang w:val="fr-FR"/>
        </w:rPr>
        <w:t xml:space="preserve"> </w:t>
      </w:r>
      <w:r w:rsidRPr="00E62498">
        <w:rPr>
          <w:rFonts w:ascii="Times New Roman" w:eastAsia="Calibri" w:hAnsi="Times New Roman" w:cs="Times New Roman"/>
          <w:sz w:val="24"/>
          <w:szCs w:val="24"/>
          <w:lang w:val="fr-FR"/>
        </w:rPr>
        <w:t xml:space="preserve">- </w:t>
      </w:r>
      <w:proofErr w:type="spellStart"/>
      <w:r w:rsidRPr="00E62498">
        <w:rPr>
          <w:rFonts w:ascii="Times New Roman" w:eastAsia="Calibri" w:hAnsi="Times New Roman" w:cs="Times New Roman"/>
          <w:sz w:val="24"/>
          <w:szCs w:val="24"/>
          <w:lang w:val="fr-FR"/>
        </w:rPr>
        <w:t>insuficienţa</w:t>
      </w:r>
      <w:proofErr w:type="spellEnd"/>
      <w:r w:rsidRPr="00E62498">
        <w:rPr>
          <w:rFonts w:ascii="Times New Roman" w:eastAsia="Calibri" w:hAnsi="Times New Roman" w:cs="Times New Roman"/>
          <w:sz w:val="24"/>
          <w:szCs w:val="24"/>
          <w:lang w:val="fr-FR"/>
        </w:rPr>
        <w:t xml:space="preserve"> </w:t>
      </w:r>
      <w:proofErr w:type="spellStart"/>
      <w:r w:rsidRPr="00E62498">
        <w:rPr>
          <w:rFonts w:ascii="Times New Roman" w:eastAsia="Calibri" w:hAnsi="Times New Roman" w:cs="Times New Roman"/>
          <w:sz w:val="24"/>
          <w:szCs w:val="24"/>
          <w:lang w:val="fr-FR"/>
        </w:rPr>
        <w:t>hepatică</w:t>
      </w:r>
      <w:proofErr w:type="spellEnd"/>
      <w:r w:rsidRPr="00E62498">
        <w:rPr>
          <w:rFonts w:ascii="Times New Roman" w:eastAsia="Calibri" w:hAnsi="Times New Roman" w:cs="Times New Roman"/>
          <w:sz w:val="24"/>
          <w:szCs w:val="24"/>
          <w:lang w:val="fr-FR"/>
        </w:rPr>
        <w:t xml:space="preserve"> </w:t>
      </w:r>
      <w:proofErr w:type="spellStart"/>
      <w:r w:rsidRPr="00E62498">
        <w:rPr>
          <w:rFonts w:ascii="Times New Roman" w:eastAsia="Calibri" w:hAnsi="Times New Roman" w:cs="Times New Roman"/>
          <w:sz w:val="24"/>
          <w:szCs w:val="24"/>
          <w:lang w:val="fr-FR"/>
        </w:rPr>
        <w:t>acută</w:t>
      </w:r>
      <w:proofErr w:type="spellEnd"/>
    </w:p>
    <w:p w:rsidR="00E62498" w:rsidRPr="00E62498" w:rsidRDefault="00E62498" w:rsidP="00D21F28">
      <w:pPr>
        <w:spacing w:after="0" w:line="240" w:lineRule="auto"/>
        <w:jc w:val="both"/>
        <w:rPr>
          <w:rFonts w:ascii="Times New Roman" w:eastAsia="Calibri" w:hAnsi="Times New Roman" w:cs="Times New Roman"/>
          <w:sz w:val="24"/>
          <w:szCs w:val="24"/>
          <w:lang w:val="fr-FR"/>
        </w:rPr>
      </w:pPr>
      <w:r w:rsidRPr="00E62498">
        <w:rPr>
          <w:rFonts w:ascii="Times New Roman" w:eastAsia="Calibri" w:hAnsi="Times New Roman" w:cs="Times New Roman"/>
          <w:sz w:val="24"/>
          <w:szCs w:val="24"/>
          <w:lang w:val="fr-FR"/>
        </w:rPr>
        <w:t xml:space="preserve">                                                            - </w:t>
      </w:r>
      <w:proofErr w:type="spellStart"/>
      <w:r w:rsidRPr="00E62498">
        <w:rPr>
          <w:rFonts w:ascii="Times New Roman" w:eastAsia="Calibri" w:hAnsi="Times New Roman" w:cs="Times New Roman"/>
          <w:sz w:val="24"/>
          <w:szCs w:val="24"/>
          <w:lang w:val="fr-FR"/>
        </w:rPr>
        <w:t>leucemia</w:t>
      </w:r>
      <w:proofErr w:type="spellEnd"/>
      <w:r w:rsidRPr="00E62498">
        <w:rPr>
          <w:rFonts w:ascii="Times New Roman" w:eastAsia="Calibri" w:hAnsi="Times New Roman" w:cs="Times New Roman"/>
          <w:sz w:val="24"/>
          <w:szCs w:val="24"/>
          <w:lang w:val="fr-FR"/>
        </w:rPr>
        <w:t xml:space="preserve"> </w:t>
      </w:r>
      <w:proofErr w:type="spellStart"/>
      <w:r w:rsidRPr="00E62498">
        <w:rPr>
          <w:rFonts w:ascii="Times New Roman" w:eastAsia="Calibri" w:hAnsi="Times New Roman" w:cs="Times New Roman"/>
          <w:sz w:val="24"/>
          <w:szCs w:val="24"/>
          <w:lang w:val="fr-FR"/>
        </w:rPr>
        <w:t>acută</w:t>
      </w:r>
      <w:proofErr w:type="spellEnd"/>
      <w:r w:rsidRPr="00E62498">
        <w:rPr>
          <w:rFonts w:ascii="Times New Roman" w:eastAsia="Calibri" w:hAnsi="Times New Roman" w:cs="Times New Roman"/>
          <w:sz w:val="24"/>
          <w:szCs w:val="24"/>
          <w:lang w:val="fr-FR"/>
        </w:rPr>
        <w:t xml:space="preserve"> </w:t>
      </w:r>
      <w:proofErr w:type="spellStart"/>
      <w:r w:rsidRPr="00E62498">
        <w:rPr>
          <w:rFonts w:ascii="Times New Roman" w:eastAsia="Calibri" w:hAnsi="Times New Roman" w:cs="Times New Roman"/>
          <w:sz w:val="24"/>
          <w:szCs w:val="24"/>
          <w:lang w:val="fr-FR"/>
        </w:rPr>
        <w:t>promielocitară</w:t>
      </w:r>
      <w:proofErr w:type="spellEnd"/>
    </w:p>
    <w:p w:rsidR="00E62498" w:rsidRPr="00E62498" w:rsidRDefault="00E62498" w:rsidP="00D21F28">
      <w:pPr>
        <w:spacing w:after="0" w:line="240" w:lineRule="auto"/>
        <w:jc w:val="both"/>
        <w:rPr>
          <w:rFonts w:ascii="Times New Roman" w:eastAsia="Calibri" w:hAnsi="Times New Roman" w:cs="Times New Roman"/>
          <w:sz w:val="24"/>
          <w:szCs w:val="24"/>
          <w:lang w:val="fr-FR"/>
        </w:rPr>
      </w:pPr>
      <w:r w:rsidRPr="00E62498">
        <w:rPr>
          <w:rFonts w:ascii="Times New Roman" w:eastAsia="Calibri" w:hAnsi="Times New Roman" w:cs="Times New Roman"/>
          <w:sz w:val="24"/>
          <w:szCs w:val="24"/>
          <w:lang w:val="fr-FR"/>
        </w:rPr>
        <w:t xml:space="preserve">                                                            - CID</w:t>
      </w:r>
    </w:p>
    <w:p w:rsidR="00E62498" w:rsidRPr="00E62498" w:rsidRDefault="00E62498" w:rsidP="00D21F28">
      <w:pPr>
        <w:spacing w:after="0" w:line="240" w:lineRule="auto"/>
        <w:jc w:val="both"/>
        <w:rPr>
          <w:rFonts w:ascii="Times New Roman" w:eastAsia="Calibri" w:hAnsi="Times New Roman" w:cs="Times New Roman"/>
          <w:sz w:val="24"/>
          <w:szCs w:val="24"/>
          <w:lang w:val="fr-FR"/>
        </w:rPr>
      </w:pPr>
      <w:r w:rsidRPr="00E62498">
        <w:rPr>
          <w:rFonts w:ascii="Times New Roman" w:eastAsia="Calibri" w:hAnsi="Times New Roman" w:cs="Times New Roman"/>
          <w:sz w:val="24"/>
          <w:szCs w:val="24"/>
          <w:lang w:val="fr-FR"/>
        </w:rPr>
        <w:t xml:space="preserve">                                                            - </w:t>
      </w:r>
      <w:proofErr w:type="spellStart"/>
      <w:r w:rsidRPr="00E62498">
        <w:rPr>
          <w:rFonts w:ascii="Times New Roman" w:eastAsia="Calibri" w:hAnsi="Times New Roman" w:cs="Times New Roman"/>
          <w:sz w:val="24"/>
          <w:szCs w:val="24"/>
          <w:lang w:val="fr-FR"/>
        </w:rPr>
        <w:t>sindromul</w:t>
      </w:r>
      <w:proofErr w:type="spellEnd"/>
      <w:r w:rsidRPr="00E62498">
        <w:rPr>
          <w:rFonts w:ascii="Times New Roman" w:eastAsia="Calibri" w:hAnsi="Times New Roman" w:cs="Times New Roman"/>
          <w:sz w:val="24"/>
          <w:szCs w:val="24"/>
          <w:lang w:val="fr-FR"/>
        </w:rPr>
        <w:t xml:space="preserve"> </w:t>
      </w:r>
      <w:proofErr w:type="spellStart"/>
      <w:r w:rsidRPr="00E62498">
        <w:rPr>
          <w:rFonts w:ascii="Times New Roman" w:eastAsia="Calibri" w:hAnsi="Times New Roman" w:cs="Times New Roman"/>
          <w:sz w:val="24"/>
          <w:szCs w:val="24"/>
          <w:lang w:val="fr-FR"/>
        </w:rPr>
        <w:t>nefrotic</w:t>
      </w:r>
      <w:proofErr w:type="spellEnd"/>
    </w:p>
    <w:p w:rsidR="00E62498" w:rsidRPr="00E62498" w:rsidRDefault="00E62498" w:rsidP="00D21F28">
      <w:pPr>
        <w:spacing w:after="0" w:line="240" w:lineRule="auto"/>
        <w:jc w:val="both"/>
        <w:rPr>
          <w:rFonts w:ascii="Times New Roman" w:eastAsia="Calibri" w:hAnsi="Times New Roman" w:cs="Times New Roman"/>
          <w:sz w:val="24"/>
          <w:szCs w:val="24"/>
          <w:lang w:val="fr-FR"/>
        </w:rPr>
      </w:pPr>
      <w:r w:rsidRPr="00E62498">
        <w:rPr>
          <w:rFonts w:ascii="Times New Roman" w:eastAsia="Calibri" w:hAnsi="Times New Roman" w:cs="Times New Roman"/>
          <w:sz w:val="24"/>
          <w:szCs w:val="24"/>
          <w:lang w:val="fr-FR"/>
        </w:rPr>
        <w:t xml:space="preserve">     - </w:t>
      </w:r>
      <w:proofErr w:type="spellStart"/>
      <w:r w:rsidRPr="00E62498">
        <w:rPr>
          <w:rFonts w:ascii="Times New Roman" w:eastAsia="Calibri" w:hAnsi="Times New Roman" w:cs="Times New Roman"/>
          <w:sz w:val="24"/>
          <w:szCs w:val="24"/>
          <w:lang w:val="fr-FR"/>
        </w:rPr>
        <w:t>însoţite</w:t>
      </w:r>
      <w:proofErr w:type="spellEnd"/>
      <w:r w:rsidRPr="00E62498">
        <w:rPr>
          <w:rFonts w:ascii="Times New Roman" w:eastAsia="Calibri" w:hAnsi="Times New Roman" w:cs="Times New Roman"/>
          <w:sz w:val="24"/>
          <w:szCs w:val="24"/>
          <w:lang w:val="fr-FR"/>
        </w:rPr>
        <w:t xml:space="preserve"> de </w:t>
      </w:r>
      <w:proofErr w:type="spellStart"/>
      <w:r w:rsidRPr="00E62498">
        <w:rPr>
          <w:rFonts w:ascii="Times New Roman" w:eastAsia="Calibri" w:hAnsi="Times New Roman" w:cs="Times New Roman"/>
          <w:sz w:val="24"/>
          <w:szCs w:val="24"/>
          <w:lang w:val="fr-FR"/>
        </w:rPr>
        <w:t>scăderea</w:t>
      </w:r>
      <w:proofErr w:type="spellEnd"/>
      <w:r w:rsidRPr="00E62498">
        <w:rPr>
          <w:rFonts w:ascii="Times New Roman" w:eastAsia="Calibri" w:hAnsi="Times New Roman" w:cs="Times New Roman"/>
          <w:sz w:val="24"/>
          <w:szCs w:val="24"/>
          <w:lang w:val="fr-FR"/>
        </w:rPr>
        <w:t xml:space="preserve"> </w:t>
      </w:r>
      <w:proofErr w:type="spellStart"/>
      <w:r w:rsidRPr="00E62498">
        <w:rPr>
          <w:rFonts w:ascii="Times New Roman" w:eastAsia="Calibri" w:hAnsi="Times New Roman" w:cs="Times New Roman"/>
          <w:sz w:val="24"/>
          <w:szCs w:val="24"/>
          <w:lang w:val="fr-FR"/>
        </w:rPr>
        <w:t>fibrinolizei</w:t>
      </w:r>
      <w:proofErr w:type="spellEnd"/>
      <w:r w:rsidRPr="00E62498">
        <w:rPr>
          <w:rFonts w:ascii="Times New Roman" w:eastAsia="Calibri" w:hAnsi="Times New Roman" w:cs="Times New Roman"/>
          <w:sz w:val="24"/>
          <w:szCs w:val="24"/>
          <w:lang w:val="fr-FR"/>
        </w:rPr>
        <w:t xml:space="preserve">  - </w:t>
      </w:r>
      <w:proofErr w:type="spellStart"/>
      <w:r w:rsidRPr="00E62498">
        <w:rPr>
          <w:rFonts w:ascii="Times New Roman" w:eastAsia="Calibri" w:hAnsi="Times New Roman" w:cs="Times New Roman"/>
          <w:sz w:val="24"/>
          <w:szCs w:val="24"/>
          <w:lang w:val="fr-FR"/>
        </w:rPr>
        <w:t>obezitatea</w:t>
      </w:r>
      <w:proofErr w:type="spellEnd"/>
      <w:r w:rsidRPr="00E62498">
        <w:rPr>
          <w:rFonts w:ascii="Times New Roman" w:eastAsia="Calibri" w:hAnsi="Times New Roman" w:cs="Times New Roman"/>
          <w:sz w:val="24"/>
          <w:szCs w:val="24"/>
          <w:lang w:val="fr-FR"/>
        </w:rPr>
        <w:t xml:space="preserve">, </w:t>
      </w:r>
      <w:proofErr w:type="spellStart"/>
      <w:r w:rsidRPr="00E62498">
        <w:rPr>
          <w:rFonts w:ascii="Times New Roman" w:eastAsia="Calibri" w:hAnsi="Times New Roman" w:cs="Times New Roman"/>
          <w:sz w:val="24"/>
          <w:szCs w:val="24"/>
          <w:lang w:val="fr-FR"/>
        </w:rPr>
        <w:t>hiperlipoproteinemiile</w:t>
      </w:r>
      <w:proofErr w:type="spellEnd"/>
      <w:r w:rsidRPr="00E62498">
        <w:rPr>
          <w:rFonts w:ascii="Times New Roman" w:eastAsia="Calibri" w:hAnsi="Times New Roman" w:cs="Times New Roman"/>
          <w:sz w:val="24"/>
          <w:szCs w:val="24"/>
          <w:lang w:val="fr-FR"/>
        </w:rPr>
        <w:t xml:space="preserve"> </w:t>
      </w:r>
      <w:proofErr w:type="spellStart"/>
      <w:r w:rsidRPr="00E62498">
        <w:rPr>
          <w:rFonts w:ascii="Times New Roman" w:eastAsia="Calibri" w:hAnsi="Times New Roman" w:cs="Times New Roman"/>
          <w:sz w:val="24"/>
          <w:szCs w:val="24"/>
          <w:lang w:val="fr-FR"/>
        </w:rPr>
        <w:t>IIb</w:t>
      </w:r>
      <w:proofErr w:type="gramStart"/>
      <w:r w:rsidRPr="00E62498">
        <w:rPr>
          <w:rFonts w:ascii="Times New Roman" w:eastAsia="Calibri" w:hAnsi="Times New Roman" w:cs="Times New Roman"/>
          <w:sz w:val="24"/>
          <w:szCs w:val="24"/>
          <w:lang w:val="fr-FR"/>
        </w:rPr>
        <w:t>,IV</w:t>
      </w:r>
      <w:proofErr w:type="spellEnd"/>
      <w:proofErr w:type="gramEnd"/>
    </w:p>
    <w:p w:rsidR="00E62498" w:rsidRPr="00E62498" w:rsidRDefault="00E62498" w:rsidP="00D21F28">
      <w:pPr>
        <w:spacing w:after="0" w:line="240" w:lineRule="auto"/>
        <w:jc w:val="both"/>
        <w:rPr>
          <w:rFonts w:ascii="Times New Roman" w:eastAsia="Calibri" w:hAnsi="Times New Roman" w:cs="Times New Roman"/>
          <w:sz w:val="24"/>
          <w:szCs w:val="24"/>
          <w:lang w:val="fr-FR"/>
        </w:rPr>
      </w:pPr>
      <w:r w:rsidRPr="00E62498">
        <w:rPr>
          <w:rFonts w:ascii="Times New Roman" w:eastAsia="Calibri" w:hAnsi="Times New Roman" w:cs="Times New Roman"/>
          <w:sz w:val="24"/>
          <w:szCs w:val="24"/>
          <w:lang w:val="fr-FR"/>
        </w:rPr>
        <w:t xml:space="preserve">                                                          - </w:t>
      </w:r>
      <w:r w:rsidR="00D21F28">
        <w:rPr>
          <w:rFonts w:ascii="Times New Roman" w:eastAsia="Calibri" w:hAnsi="Times New Roman" w:cs="Times New Roman"/>
          <w:sz w:val="24"/>
          <w:szCs w:val="24"/>
          <w:lang w:val="fr-FR"/>
        </w:rPr>
        <w:t xml:space="preserve"> </w:t>
      </w:r>
      <w:proofErr w:type="spellStart"/>
      <w:r w:rsidRPr="00E62498">
        <w:rPr>
          <w:rFonts w:ascii="Times New Roman" w:eastAsia="Calibri" w:hAnsi="Times New Roman" w:cs="Times New Roman"/>
          <w:sz w:val="24"/>
          <w:szCs w:val="24"/>
          <w:lang w:val="fr-FR"/>
        </w:rPr>
        <w:t>diabetul</w:t>
      </w:r>
      <w:proofErr w:type="spellEnd"/>
      <w:r w:rsidRPr="00E62498">
        <w:rPr>
          <w:rFonts w:ascii="Times New Roman" w:eastAsia="Calibri" w:hAnsi="Times New Roman" w:cs="Times New Roman"/>
          <w:sz w:val="24"/>
          <w:szCs w:val="24"/>
          <w:lang w:val="fr-FR"/>
        </w:rPr>
        <w:t xml:space="preserve"> </w:t>
      </w:r>
      <w:proofErr w:type="spellStart"/>
      <w:r w:rsidRPr="00E62498">
        <w:rPr>
          <w:rFonts w:ascii="Times New Roman" w:eastAsia="Calibri" w:hAnsi="Times New Roman" w:cs="Times New Roman"/>
          <w:sz w:val="24"/>
          <w:szCs w:val="24"/>
          <w:lang w:val="fr-FR"/>
        </w:rPr>
        <w:t>zaharat</w:t>
      </w:r>
      <w:proofErr w:type="spellEnd"/>
      <w:r w:rsidRPr="00E62498">
        <w:rPr>
          <w:rFonts w:ascii="Times New Roman" w:eastAsia="Calibri" w:hAnsi="Times New Roman" w:cs="Times New Roman"/>
          <w:sz w:val="24"/>
          <w:szCs w:val="24"/>
          <w:lang w:val="fr-FR"/>
        </w:rPr>
        <w:t xml:space="preserve">, </w:t>
      </w:r>
      <w:proofErr w:type="spellStart"/>
      <w:r w:rsidRPr="00E62498">
        <w:rPr>
          <w:rFonts w:ascii="Times New Roman" w:eastAsia="Calibri" w:hAnsi="Times New Roman" w:cs="Times New Roman"/>
          <w:sz w:val="24"/>
          <w:szCs w:val="24"/>
          <w:lang w:val="fr-FR"/>
        </w:rPr>
        <w:t>inflamaţiile</w:t>
      </w:r>
      <w:proofErr w:type="spellEnd"/>
    </w:p>
    <w:p w:rsidR="00E62498" w:rsidRPr="00E62498" w:rsidRDefault="00E62498" w:rsidP="00D21F28">
      <w:pPr>
        <w:spacing w:after="0" w:line="240" w:lineRule="auto"/>
        <w:jc w:val="both"/>
        <w:rPr>
          <w:rFonts w:ascii="Times New Roman" w:eastAsia="Calibri" w:hAnsi="Times New Roman" w:cs="Times New Roman"/>
          <w:sz w:val="24"/>
          <w:szCs w:val="24"/>
          <w:lang w:val="fr-FR"/>
        </w:rPr>
      </w:pPr>
      <w:proofErr w:type="spellStart"/>
      <w:r w:rsidRPr="00E62498">
        <w:rPr>
          <w:rFonts w:ascii="Times New Roman" w:eastAsia="Calibri" w:hAnsi="Times New Roman" w:cs="Times New Roman"/>
          <w:i/>
          <w:iCs/>
          <w:sz w:val="24"/>
          <w:szCs w:val="24"/>
          <w:lang w:val="fr-FR"/>
        </w:rPr>
        <w:t>Explorarea</w:t>
      </w:r>
      <w:proofErr w:type="spellEnd"/>
      <w:r w:rsidRPr="00E62498">
        <w:rPr>
          <w:rFonts w:ascii="Times New Roman" w:eastAsia="Calibri" w:hAnsi="Times New Roman" w:cs="Times New Roman"/>
          <w:i/>
          <w:iCs/>
          <w:sz w:val="24"/>
          <w:szCs w:val="24"/>
          <w:lang w:val="fr-FR"/>
        </w:rPr>
        <w:t xml:space="preserve"> de </w:t>
      </w:r>
      <w:proofErr w:type="spellStart"/>
      <w:r w:rsidRPr="00E62498">
        <w:rPr>
          <w:rFonts w:ascii="Times New Roman" w:eastAsia="Calibri" w:hAnsi="Times New Roman" w:cs="Times New Roman"/>
          <w:i/>
          <w:iCs/>
          <w:sz w:val="24"/>
          <w:szCs w:val="24"/>
          <w:lang w:val="fr-FR"/>
        </w:rPr>
        <w:t>laborator</w:t>
      </w:r>
      <w:proofErr w:type="spellEnd"/>
      <w:r w:rsidRPr="00E62498">
        <w:rPr>
          <w:rFonts w:ascii="Times New Roman" w:eastAsia="Calibri" w:hAnsi="Times New Roman" w:cs="Times New Roman"/>
          <w:sz w:val="24"/>
          <w:szCs w:val="24"/>
          <w:lang w:val="fr-FR"/>
        </w:rPr>
        <w:t xml:space="preserve">: - </w:t>
      </w:r>
      <w:proofErr w:type="spellStart"/>
      <w:r w:rsidRPr="00E62498">
        <w:rPr>
          <w:rFonts w:ascii="Times New Roman" w:eastAsia="Calibri" w:hAnsi="Times New Roman" w:cs="Times New Roman"/>
          <w:sz w:val="24"/>
          <w:szCs w:val="24"/>
          <w:lang w:val="fr-FR"/>
        </w:rPr>
        <w:t>timpul</w:t>
      </w:r>
      <w:proofErr w:type="spellEnd"/>
      <w:r w:rsidRPr="00E62498">
        <w:rPr>
          <w:rFonts w:ascii="Times New Roman" w:eastAsia="Calibri" w:hAnsi="Times New Roman" w:cs="Times New Roman"/>
          <w:sz w:val="24"/>
          <w:szCs w:val="24"/>
          <w:lang w:val="fr-FR"/>
        </w:rPr>
        <w:t xml:space="preserve"> de </w:t>
      </w:r>
      <w:proofErr w:type="spellStart"/>
      <w:r w:rsidRPr="00E62498">
        <w:rPr>
          <w:rFonts w:ascii="Times New Roman" w:eastAsia="Calibri" w:hAnsi="Times New Roman" w:cs="Times New Roman"/>
          <w:sz w:val="24"/>
          <w:szCs w:val="24"/>
          <w:lang w:val="fr-FR"/>
        </w:rPr>
        <w:t>liză</w:t>
      </w:r>
      <w:proofErr w:type="spellEnd"/>
      <w:r w:rsidRPr="00E62498">
        <w:rPr>
          <w:rFonts w:ascii="Times New Roman" w:eastAsia="Calibri" w:hAnsi="Times New Roman" w:cs="Times New Roman"/>
          <w:sz w:val="24"/>
          <w:szCs w:val="24"/>
          <w:lang w:val="fr-FR"/>
        </w:rPr>
        <w:t xml:space="preserve"> a </w:t>
      </w:r>
      <w:proofErr w:type="spellStart"/>
      <w:r w:rsidRPr="00E62498">
        <w:rPr>
          <w:rFonts w:ascii="Times New Roman" w:eastAsia="Calibri" w:hAnsi="Times New Roman" w:cs="Times New Roman"/>
          <w:sz w:val="24"/>
          <w:szCs w:val="24"/>
          <w:lang w:val="fr-FR"/>
        </w:rPr>
        <w:t>cheagului</w:t>
      </w:r>
      <w:proofErr w:type="spellEnd"/>
      <w:r w:rsidRPr="00E62498">
        <w:rPr>
          <w:rFonts w:ascii="Times New Roman" w:eastAsia="Calibri" w:hAnsi="Times New Roman" w:cs="Times New Roman"/>
          <w:sz w:val="24"/>
          <w:szCs w:val="24"/>
          <w:lang w:val="fr-FR"/>
        </w:rPr>
        <w:t xml:space="preserve"> de </w:t>
      </w:r>
      <w:proofErr w:type="spellStart"/>
      <w:r w:rsidRPr="00E62498">
        <w:rPr>
          <w:rFonts w:ascii="Times New Roman" w:eastAsia="Calibri" w:hAnsi="Times New Roman" w:cs="Times New Roman"/>
          <w:sz w:val="24"/>
          <w:szCs w:val="24"/>
          <w:lang w:val="fr-FR"/>
        </w:rPr>
        <w:t>euglobuline</w:t>
      </w:r>
      <w:proofErr w:type="spellEnd"/>
      <w:r w:rsidRPr="00E62498">
        <w:rPr>
          <w:rFonts w:ascii="Times New Roman" w:eastAsia="Calibri" w:hAnsi="Times New Roman" w:cs="Times New Roman"/>
          <w:sz w:val="24"/>
          <w:szCs w:val="24"/>
          <w:lang w:val="fr-FR"/>
        </w:rPr>
        <w:t xml:space="preserve"> (N: 150-300 min)</w:t>
      </w:r>
    </w:p>
    <w:p w:rsidR="00D21F28" w:rsidRDefault="00E62498" w:rsidP="00D21F28">
      <w:pPr>
        <w:spacing w:after="0" w:line="240" w:lineRule="auto"/>
        <w:jc w:val="both"/>
        <w:rPr>
          <w:rFonts w:ascii="Times New Roman" w:eastAsia="Calibri" w:hAnsi="Times New Roman" w:cs="Times New Roman"/>
          <w:sz w:val="24"/>
          <w:szCs w:val="24"/>
          <w:lang w:val="fr-FR"/>
        </w:rPr>
      </w:pPr>
      <w:r w:rsidRPr="00E62498">
        <w:rPr>
          <w:rFonts w:ascii="Times New Roman" w:eastAsia="Calibri" w:hAnsi="Times New Roman" w:cs="Times New Roman"/>
          <w:sz w:val="24"/>
          <w:szCs w:val="24"/>
          <w:lang w:val="fr-FR"/>
        </w:rPr>
        <w:t xml:space="preserve">                                       </w:t>
      </w:r>
      <w:r w:rsidR="00D21F28">
        <w:rPr>
          <w:rFonts w:ascii="Times New Roman" w:eastAsia="Calibri" w:hAnsi="Times New Roman" w:cs="Times New Roman"/>
          <w:sz w:val="24"/>
          <w:szCs w:val="24"/>
          <w:lang w:val="fr-FR"/>
        </w:rPr>
        <w:t xml:space="preserve">  </w:t>
      </w:r>
      <w:r w:rsidRPr="00E62498">
        <w:rPr>
          <w:rFonts w:ascii="Times New Roman" w:eastAsia="Calibri" w:hAnsi="Times New Roman" w:cs="Times New Roman"/>
          <w:sz w:val="24"/>
          <w:szCs w:val="24"/>
          <w:lang w:val="fr-FR"/>
        </w:rPr>
        <w:t xml:space="preserve">- </w:t>
      </w:r>
      <w:proofErr w:type="spellStart"/>
      <w:r w:rsidRPr="00E62498">
        <w:rPr>
          <w:rFonts w:ascii="Times New Roman" w:eastAsia="Calibri" w:hAnsi="Times New Roman" w:cs="Times New Roman"/>
          <w:sz w:val="24"/>
          <w:szCs w:val="24"/>
          <w:lang w:val="fr-FR"/>
        </w:rPr>
        <w:t>produşii</w:t>
      </w:r>
      <w:proofErr w:type="spellEnd"/>
      <w:r w:rsidRPr="00E62498">
        <w:rPr>
          <w:rFonts w:ascii="Times New Roman" w:eastAsia="Calibri" w:hAnsi="Times New Roman" w:cs="Times New Roman"/>
          <w:sz w:val="24"/>
          <w:szCs w:val="24"/>
          <w:lang w:val="fr-FR"/>
        </w:rPr>
        <w:t xml:space="preserve"> de </w:t>
      </w:r>
      <w:proofErr w:type="spellStart"/>
      <w:r w:rsidRPr="00E62498">
        <w:rPr>
          <w:rFonts w:ascii="Times New Roman" w:eastAsia="Calibri" w:hAnsi="Times New Roman" w:cs="Times New Roman"/>
          <w:sz w:val="24"/>
          <w:szCs w:val="24"/>
          <w:lang w:val="fr-FR"/>
        </w:rPr>
        <w:t>degradare</w:t>
      </w:r>
      <w:proofErr w:type="spellEnd"/>
      <w:r w:rsidRPr="00E62498">
        <w:rPr>
          <w:rFonts w:ascii="Times New Roman" w:eastAsia="Calibri" w:hAnsi="Times New Roman" w:cs="Times New Roman"/>
          <w:sz w:val="24"/>
          <w:szCs w:val="24"/>
          <w:lang w:val="fr-FR"/>
        </w:rPr>
        <w:t xml:space="preserve"> ai </w:t>
      </w:r>
      <w:proofErr w:type="spellStart"/>
      <w:r w:rsidRPr="00E62498">
        <w:rPr>
          <w:rFonts w:ascii="Times New Roman" w:eastAsia="Calibri" w:hAnsi="Times New Roman" w:cs="Times New Roman"/>
          <w:sz w:val="24"/>
          <w:szCs w:val="24"/>
          <w:lang w:val="fr-FR"/>
        </w:rPr>
        <w:t>fibrinei</w:t>
      </w:r>
      <w:proofErr w:type="spellEnd"/>
      <w:r w:rsidRPr="00E62498">
        <w:rPr>
          <w:rFonts w:ascii="Times New Roman" w:eastAsia="Calibri" w:hAnsi="Times New Roman" w:cs="Times New Roman"/>
          <w:sz w:val="24"/>
          <w:szCs w:val="24"/>
          <w:lang w:val="fr-FR"/>
        </w:rPr>
        <w:t xml:space="preserve"> (</w:t>
      </w:r>
      <w:proofErr w:type="spellStart"/>
      <w:r w:rsidRPr="00E62498">
        <w:rPr>
          <w:rFonts w:ascii="Times New Roman" w:eastAsia="Calibri" w:hAnsi="Times New Roman" w:cs="Times New Roman"/>
          <w:sz w:val="24"/>
          <w:szCs w:val="24"/>
          <w:lang w:val="fr-FR"/>
        </w:rPr>
        <w:t>PDFs</w:t>
      </w:r>
      <w:proofErr w:type="spellEnd"/>
      <w:r w:rsidRPr="00E62498">
        <w:rPr>
          <w:rFonts w:ascii="Times New Roman" w:eastAsia="Calibri" w:hAnsi="Times New Roman" w:cs="Times New Roman"/>
          <w:sz w:val="24"/>
          <w:szCs w:val="24"/>
          <w:lang w:val="fr-FR"/>
        </w:rPr>
        <w:t xml:space="preserve">) </w:t>
      </w:r>
    </w:p>
    <w:p w:rsidR="00E62498" w:rsidRPr="00E62498" w:rsidRDefault="00D21F28" w:rsidP="00D21F28">
      <w:pPr>
        <w:spacing w:after="0" w:line="240" w:lineRule="auto"/>
        <w:jc w:val="both"/>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                                         - D-</w:t>
      </w:r>
      <w:proofErr w:type="spellStart"/>
      <w:r>
        <w:rPr>
          <w:rFonts w:ascii="Times New Roman" w:eastAsia="Calibri" w:hAnsi="Times New Roman" w:cs="Times New Roman"/>
          <w:sz w:val="24"/>
          <w:szCs w:val="24"/>
          <w:lang w:val="fr-FR"/>
        </w:rPr>
        <w:t>dimerii</w:t>
      </w:r>
      <w:proofErr w:type="spellEnd"/>
    </w:p>
    <w:p w:rsidR="00C405F6" w:rsidRPr="00E62498" w:rsidRDefault="00C405F6">
      <w:pPr>
        <w:rPr>
          <w:rFonts w:ascii="Times New Roman" w:hAnsi="Times New Roman" w:cs="Times New Roman"/>
          <w:sz w:val="24"/>
          <w:szCs w:val="24"/>
        </w:rPr>
      </w:pPr>
    </w:p>
    <w:sectPr w:rsidR="00C405F6" w:rsidRPr="00E62498" w:rsidSect="00C405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22A30"/>
    <w:multiLevelType w:val="hybridMultilevel"/>
    <w:tmpl w:val="5CC2E7A6"/>
    <w:lvl w:ilvl="0" w:tplc="C79A032E">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2498"/>
    <w:rsid w:val="002C2BA0"/>
    <w:rsid w:val="005261FE"/>
    <w:rsid w:val="007E79BC"/>
    <w:rsid w:val="00C405F6"/>
    <w:rsid w:val="00D21F28"/>
    <w:rsid w:val="00E02B3A"/>
    <w:rsid w:val="00E62498"/>
    <w:rsid w:val="00F93E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F6"/>
  </w:style>
  <w:style w:type="paragraph" w:styleId="Heading1">
    <w:name w:val="heading 1"/>
    <w:basedOn w:val="Normal"/>
    <w:next w:val="Normal"/>
    <w:link w:val="Heading1Char"/>
    <w:qFormat/>
    <w:rsid w:val="00E62498"/>
    <w:pPr>
      <w:keepNext/>
      <w:spacing w:after="0" w:line="240" w:lineRule="auto"/>
      <w:ind w:left="720" w:right="720"/>
      <w:jc w:val="both"/>
      <w:outlineLvl w:val="0"/>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E62498"/>
    <w:pPr>
      <w:spacing w:after="0" w:line="240" w:lineRule="auto"/>
      <w:jc w:val="both"/>
    </w:pPr>
    <w:rPr>
      <w:rFonts w:ascii="Times New Roman" w:eastAsia="Times New Roman" w:hAnsi="Times New Roman" w:cs="Times New Roman"/>
      <w:lang w:val="ro-RO" w:eastAsia="ro-RO"/>
    </w:rPr>
  </w:style>
  <w:style w:type="character" w:customStyle="1" w:styleId="BodyText3Char">
    <w:name w:val="Body Text 3 Char"/>
    <w:basedOn w:val="DefaultParagraphFont"/>
    <w:link w:val="BodyText3"/>
    <w:semiHidden/>
    <w:rsid w:val="00E62498"/>
    <w:rPr>
      <w:rFonts w:ascii="Times New Roman" w:eastAsia="Times New Roman" w:hAnsi="Times New Roman" w:cs="Times New Roman"/>
      <w:lang w:val="ro-RO" w:eastAsia="ro-RO"/>
    </w:rPr>
  </w:style>
  <w:style w:type="paragraph" w:styleId="BodyTextIndent">
    <w:name w:val="Body Text Indent"/>
    <w:basedOn w:val="Normal"/>
    <w:link w:val="BodyTextIndentChar"/>
    <w:uiPriority w:val="99"/>
    <w:semiHidden/>
    <w:unhideWhenUsed/>
    <w:rsid w:val="00E62498"/>
    <w:pPr>
      <w:spacing w:after="120"/>
      <w:ind w:left="360"/>
    </w:pPr>
  </w:style>
  <w:style w:type="character" w:customStyle="1" w:styleId="BodyTextIndentChar">
    <w:name w:val="Body Text Indent Char"/>
    <w:basedOn w:val="DefaultParagraphFont"/>
    <w:link w:val="BodyTextIndent"/>
    <w:uiPriority w:val="99"/>
    <w:semiHidden/>
    <w:rsid w:val="00E62498"/>
  </w:style>
  <w:style w:type="character" w:customStyle="1" w:styleId="Heading1Char">
    <w:name w:val="Heading 1 Char"/>
    <w:basedOn w:val="DefaultParagraphFont"/>
    <w:link w:val="Heading1"/>
    <w:rsid w:val="00E62498"/>
    <w:rPr>
      <w:rFonts w:ascii="Times New Roman" w:eastAsia="Times New Roman" w:hAnsi="Times New Roman" w:cs="Times New Roman"/>
      <w:b/>
      <w:bCs/>
      <w:sz w:val="24"/>
      <w:szCs w:val="24"/>
      <w:lang w:val="ro-RO" w:eastAsia="ro-RO"/>
    </w:rPr>
  </w:style>
  <w:style w:type="paragraph" w:styleId="ListParagraph">
    <w:name w:val="List Paragraph"/>
    <w:basedOn w:val="Normal"/>
    <w:uiPriority w:val="34"/>
    <w:qFormat/>
    <w:rsid w:val="007E79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UMF</Company>
  <LinksUpToDate>false</LinksUpToDate>
  <CharactersWithSpaces>20985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Gaman</dc:creator>
  <cp:keywords/>
  <dc:description/>
  <cp:lastModifiedBy>Gaman</cp:lastModifiedBy>
  <cp:revision>5</cp:revision>
  <dcterms:created xsi:type="dcterms:W3CDTF">2020-12-02T16:04:00Z</dcterms:created>
  <dcterms:modified xsi:type="dcterms:W3CDTF">2020-12-02T17:22:00Z</dcterms:modified>
</cp:coreProperties>
</file>