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4E" w:rsidRPr="00FB1E4E" w:rsidRDefault="00FB1E4E" w:rsidP="00FB1E4E">
      <w:pPr>
        <w:spacing w:line="276" w:lineRule="auto"/>
        <w:jc w:val="both"/>
        <w:rPr>
          <w:rFonts w:ascii="Times New Roman" w:hAnsi="Times New Roman" w:cs="Times New Roman"/>
          <w:b/>
          <w:bCs/>
          <w:color w:val="000000"/>
          <w:sz w:val="24"/>
          <w:szCs w:val="24"/>
        </w:rPr>
      </w:pPr>
      <w:r w:rsidRPr="00FB1E4E">
        <w:rPr>
          <w:rFonts w:ascii="Times New Roman" w:eastAsia="Times New Roman" w:hAnsi="Times New Roman" w:cs="Times New Roman"/>
          <w:sz w:val="24"/>
          <w:szCs w:val="24"/>
          <w:lang w:eastAsia="ro-RO"/>
        </w:rPr>
        <w:t>C.7. Dermatoze buloase autoimune: pemfigusuri, pemfigoid bulos. Dermatita herpetiformă Duhring-Brocq</w:t>
      </w:r>
    </w:p>
    <w:p w:rsidR="00FB1E4E" w:rsidRPr="00FB1E4E" w:rsidRDefault="00FB1E4E" w:rsidP="00FB1E4E">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E10723" w:rsidRPr="00FB1E4E" w:rsidRDefault="00FB1E4E" w:rsidP="00FB1E4E">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FB1E4E">
        <w:rPr>
          <w:rFonts w:ascii="Times New Roman" w:hAnsi="Times New Roman" w:cs="Times New Roman"/>
          <w:b/>
          <w:bCs/>
          <w:color w:val="000000"/>
          <w:sz w:val="24"/>
          <w:szCs w:val="24"/>
        </w:rPr>
        <w:t>DERMATOZELE BULOASE</w:t>
      </w:r>
    </w:p>
    <w:p w:rsidR="00FB1E4E" w:rsidRPr="00FB1E4E" w:rsidRDefault="00FB1E4E" w:rsidP="00FB1E4E">
      <w:pPr>
        <w:pStyle w:val="Pa5"/>
        <w:spacing w:line="276" w:lineRule="auto"/>
        <w:ind w:firstLine="280"/>
        <w:jc w:val="both"/>
        <w:rPr>
          <w:color w:val="000000"/>
        </w:rPr>
      </w:pPr>
      <w:r>
        <w:rPr>
          <w:color w:val="000000"/>
        </w:rPr>
        <w:tab/>
      </w:r>
      <w:r w:rsidRPr="00FB1E4E">
        <w:rPr>
          <w:color w:val="000000"/>
        </w:rPr>
        <w:t>Sunt afecţiuni cutanate care au ca lezi</w:t>
      </w:r>
      <w:r w:rsidRPr="00FB1E4E">
        <w:rPr>
          <w:color w:val="000000"/>
        </w:rPr>
        <w:softHyphen/>
        <w:t>une elementară reprezentativă bula (flicte</w:t>
      </w:r>
      <w:r w:rsidRPr="00FB1E4E">
        <w:rPr>
          <w:color w:val="000000"/>
        </w:rPr>
        <w:softHyphen/>
        <w:t>na). Cercetările de microscopie electronică, imunohistopatologie şi biologie moleculară efectuate în ultimul deceniu au făcut po</w:t>
      </w:r>
      <w:r w:rsidRPr="00FB1E4E">
        <w:rPr>
          <w:color w:val="000000"/>
        </w:rPr>
        <w:softHyphen/>
        <w:t>sibilă cunoaşterea mai exactă a mecanis</w:t>
      </w:r>
      <w:r w:rsidRPr="00FB1E4E">
        <w:rPr>
          <w:color w:val="000000"/>
        </w:rPr>
        <w:softHyphen/>
        <w:t>melor de producere şi a localizării cât mai exacte a flictenelor permiţând o încadrare şi o departajare cât mai exactă a dermatozelor buloase.</w:t>
      </w:r>
    </w:p>
    <w:p w:rsidR="00FB1E4E" w:rsidRPr="00FB1E4E" w:rsidRDefault="00FB1E4E" w:rsidP="00FB1E4E">
      <w:pPr>
        <w:pStyle w:val="Pa19"/>
        <w:spacing w:before="100" w:after="100" w:line="276" w:lineRule="auto"/>
        <w:ind w:left="100" w:right="100" w:firstLine="160"/>
        <w:jc w:val="both"/>
        <w:rPr>
          <w:color w:val="000000"/>
        </w:rPr>
      </w:pPr>
      <w:r>
        <w:rPr>
          <w:b/>
          <w:bCs/>
          <w:i/>
          <w:iCs/>
          <w:color w:val="000000"/>
        </w:rPr>
        <w:tab/>
      </w:r>
      <w:r w:rsidRPr="00FB1E4E">
        <w:rPr>
          <w:b/>
          <w:bCs/>
          <w:i/>
          <w:iCs/>
          <w:color w:val="000000"/>
        </w:rPr>
        <w:t xml:space="preserve">Clasificare </w:t>
      </w:r>
    </w:p>
    <w:p w:rsidR="00FB1E4E" w:rsidRPr="00FB1E4E" w:rsidRDefault="00FB1E4E" w:rsidP="00FB1E4E">
      <w:pPr>
        <w:pStyle w:val="Pa19"/>
        <w:spacing w:before="100" w:after="100" w:line="276" w:lineRule="auto"/>
        <w:ind w:left="100" w:right="100" w:firstLine="160"/>
        <w:jc w:val="both"/>
        <w:rPr>
          <w:color w:val="000000"/>
        </w:rPr>
      </w:pPr>
      <w:r>
        <w:rPr>
          <w:color w:val="000000"/>
        </w:rPr>
        <w:tab/>
      </w:r>
      <w:r w:rsidRPr="00FB1E4E">
        <w:rPr>
          <w:color w:val="000000"/>
        </w:rPr>
        <w:t>În raport cu topografia intracutanată bulele pot fi clasificate în :</w:t>
      </w:r>
    </w:p>
    <w:p w:rsidR="00FB1E4E" w:rsidRPr="00FB1E4E" w:rsidRDefault="00FB1E4E" w:rsidP="00C236DA">
      <w:pPr>
        <w:pStyle w:val="Default"/>
        <w:numPr>
          <w:ilvl w:val="0"/>
          <w:numId w:val="22"/>
        </w:numPr>
        <w:spacing w:line="276" w:lineRule="auto"/>
        <w:jc w:val="both"/>
      </w:pPr>
      <w:r w:rsidRPr="00FB1E4E">
        <w:rPr>
          <w:i/>
          <w:iCs/>
        </w:rPr>
        <w:t xml:space="preserve">Intraepidermice, </w:t>
      </w:r>
      <w:r w:rsidRPr="00FB1E4E">
        <w:t>patognomonice pen</w:t>
      </w:r>
      <w:r w:rsidRPr="00FB1E4E">
        <w:softHyphen/>
        <w:t>tru pemfigusuri, ele fiind consecinţa alterării coeziunii interkeratinocitare.</w:t>
      </w:r>
    </w:p>
    <w:p w:rsidR="00FB1E4E" w:rsidRPr="00FB1E4E" w:rsidRDefault="00FB1E4E" w:rsidP="00C236DA">
      <w:pPr>
        <w:pStyle w:val="Default"/>
        <w:numPr>
          <w:ilvl w:val="0"/>
          <w:numId w:val="22"/>
        </w:numPr>
        <w:spacing w:line="276" w:lineRule="auto"/>
        <w:jc w:val="both"/>
      </w:pPr>
      <w:r w:rsidRPr="00FB1E4E">
        <w:rPr>
          <w:i/>
          <w:iCs/>
        </w:rPr>
        <w:t xml:space="preserve">Joncţionale, </w:t>
      </w:r>
      <w:r w:rsidRPr="00FB1E4E">
        <w:t>provenind prin disocierea laminei lucida, reprezentative pentru pemfigoidul bulos, pemfigoidul cica</w:t>
      </w:r>
      <w:r w:rsidRPr="00FB1E4E">
        <w:softHyphen/>
        <w:t>tricial etc.</w:t>
      </w:r>
    </w:p>
    <w:p w:rsidR="00FB1E4E" w:rsidRPr="00FB1E4E" w:rsidRDefault="00FB1E4E" w:rsidP="00C236DA">
      <w:pPr>
        <w:pStyle w:val="Default"/>
        <w:numPr>
          <w:ilvl w:val="0"/>
          <w:numId w:val="22"/>
        </w:numPr>
        <w:spacing w:line="276" w:lineRule="auto"/>
        <w:jc w:val="both"/>
      </w:pPr>
      <w:r w:rsidRPr="00FB1E4E">
        <w:rPr>
          <w:i/>
          <w:iCs/>
        </w:rPr>
        <w:t>Subepidermice</w:t>
      </w:r>
      <w:r w:rsidRPr="00FB1E4E">
        <w:t>, în care dislocarea se produce sub lamina densa a zonei baza</w:t>
      </w:r>
      <w:r w:rsidRPr="00FB1E4E">
        <w:softHyphen/>
        <w:t>le subepidermice. Acest tip de flictenă caracterizează dermatita herpetiformă Dühring-Brocq, epidermoliza buloa</w:t>
      </w:r>
      <w:r w:rsidRPr="00FB1E4E">
        <w:softHyphen/>
        <w:t>să distrofică şi epidermoliza buloasă dobândită, porfiria cutanată tardivă a adultului, eritemul polimorf bulos (ti</w:t>
      </w:r>
      <w:r w:rsidRPr="00FB1E4E">
        <w:softHyphen/>
        <w:t>pul dermic), erizipelul bulos.</w:t>
      </w:r>
    </w:p>
    <w:p w:rsidR="00FB1E4E" w:rsidRPr="00FB1E4E" w:rsidRDefault="006E3926" w:rsidP="00FB1E4E">
      <w:pPr>
        <w:pStyle w:val="Pa19"/>
        <w:spacing w:before="100" w:after="100" w:line="276" w:lineRule="auto"/>
        <w:ind w:left="100" w:right="100" w:firstLine="160"/>
        <w:jc w:val="both"/>
        <w:rPr>
          <w:color w:val="000000"/>
        </w:rPr>
      </w:pPr>
      <w:r>
        <w:rPr>
          <w:color w:val="000000"/>
        </w:rPr>
        <w:tab/>
      </w:r>
      <w:r w:rsidR="00FB1E4E" w:rsidRPr="00FB1E4E">
        <w:rPr>
          <w:color w:val="000000"/>
        </w:rPr>
        <w:t xml:space="preserve">Dermatozele buloase cu mecanism autoimun, după localizarea flictenei, cuprind: </w:t>
      </w:r>
    </w:p>
    <w:p w:rsidR="00FB1E4E" w:rsidRPr="00FB1E4E" w:rsidRDefault="00FB1E4E" w:rsidP="00C236DA">
      <w:pPr>
        <w:pStyle w:val="Default"/>
        <w:numPr>
          <w:ilvl w:val="0"/>
          <w:numId w:val="23"/>
        </w:numPr>
        <w:spacing w:line="276" w:lineRule="auto"/>
        <w:jc w:val="both"/>
      </w:pPr>
      <w:r w:rsidRPr="00FB1E4E">
        <w:t xml:space="preserve">dermatoze buloase autoimune </w:t>
      </w:r>
      <w:r w:rsidRPr="00FB1E4E">
        <w:rPr>
          <w:i/>
          <w:iCs/>
        </w:rPr>
        <w:t>intraepidermice</w:t>
      </w:r>
      <w:r w:rsidRPr="00FB1E4E">
        <w:t xml:space="preserve">: </w:t>
      </w:r>
    </w:p>
    <w:p w:rsidR="00FB1E4E" w:rsidRPr="00FB1E4E" w:rsidRDefault="00FB1E4E" w:rsidP="00C236DA">
      <w:pPr>
        <w:pStyle w:val="Default"/>
        <w:numPr>
          <w:ilvl w:val="0"/>
          <w:numId w:val="24"/>
        </w:numPr>
        <w:spacing w:line="276" w:lineRule="auto"/>
        <w:jc w:val="both"/>
      </w:pPr>
      <w:r w:rsidRPr="00FB1E4E">
        <w:t>pemfigusurile</w:t>
      </w:r>
    </w:p>
    <w:p w:rsidR="00FB1E4E" w:rsidRPr="00FB1E4E" w:rsidRDefault="00FB1E4E" w:rsidP="00C236DA">
      <w:pPr>
        <w:pStyle w:val="Default"/>
        <w:numPr>
          <w:ilvl w:val="0"/>
          <w:numId w:val="23"/>
        </w:numPr>
        <w:spacing w:line="276" w:lineRule="auto"/>
        <w:jc w:val="both"/>
      </w:pPr>
      <w:r w:rsidRPr="00FB1E4E">
        <w:t xml:space="preserve">dermatozele buloase autoimune </w:t>
      </w:r>
      <w:r w:rsidRPr="00FB1E4E">
        <w:rPr>
          <w:i/>
          <w:iCs/>
        </w:rPr>
        <w:t>subepidermice</w:t>
      </w:r>
      <w:r w:rsidRPr="00FB1E4E">
        <w:t xml:space="preserve">: </w:t>
      </w:r>
    </w:p>
    <w:p w:rsidR="006E3926" w:rsidRDefault="00FB1E4E" w:rsidP="00C236DA">
      <w:pPr>
        <w:pStyle w:val="Default"/>
        <w:numPr>
          <w:ilvl w:val="0"/>
          <w:numId w:val="24"/>
        </w:numPr>
        <w:spacing w:line="276" w:lineRule="auto"/>
        <w:jc w:val="both"/>
      </w:pPr>
      <w:r w:rsidRPr="00FB1E4E">
        <w:t xml:space="preserve">pemfigoidul bulos </w:t>
      </w:r>
    </w:p>
    <w:p w:rsidR="006E3926" w:rsidRDefault="00FB1E4E" w:rsidP="00C236DA">
      <w:pPr>
        <w:pStyle w:val="Default"/>
        <w:numPr>
          <w:ilvl w:val="0"/>
          <w:numId w:val="24"/>
        </w:numPr>
        <w:spacing w:line="276" w:lineRule="auto"/>
        <w:jc w:val="both"/>
      </w:pPr>
      <w:r w:rsidRPr="00FB1E4E">
        <w:t xml:space="preserve">pemfigoidul cicatricial </w:t>
      </w:r>
    </w:p>
    <w:p w:rsidR="006E3926" w:rsidRDefault="00FB1E4E" w:rsidP="00C236DA">
      <w:pPr>
        <w:pStyle w:val="Default"/>
        <w:numPr>
          <w:ilvl w:val="0"/>
          <w:numId w:val="24"/>
        </w:numPr>
        <w:spacing w:line="276" w:lineRule="auto"/>
        <w:jc w:val="both"/>
      </w:pPr>
      <w:r w:rsidRPr="006E3926">
        <w:t xml:space="preserve">pemfigoidul gestationes </w:t>
      </w:r>
    </w:p>
    <w:p w:rsidR="006E3926" w:rsidRDefault="00FB1E4E" w:rsidP="00C236DA">
      <w:pPr>
        <w:pStyle w:val="Default"/>
        <w:numPr>
          <w:ilvl w:val="0"/>
          <w:numId w:val="24"/>
        </w:numPr>
        <w:spacing w:line="276" w:lineRule="auto"/>
        <w:jc w:val="both"/>
      </w:pPr>
      <w:r w:rsidRPr="006E3926">
        <w:t xml:space="preserve">dermatita herpetiformă Dühring-Brocq </w:t>
      </w:r>
    </w:p>
    <w:p w:rsidR="006E3926" w:rsidRDefault="00FB1E4E" w:rsidP="00C236DA">
      <w:pPr>
        <w:pStyle w:val="Default"/>
        <w:numPr>
          <w:ilvl w:val="0"/>
          <w:numId w:val="24"/>
        </w:numPr>
        <w:spacing w:line="276" w:lineRule="auto"/>
        <w:jc w:val="both"/>
      </w:pPr>
      <w:r w:rsidRPr="006E3926">
        <w:t xml:space="preserve">dermatita cu IgA liniară </w:t>
      </w:r>
    </w:p>
    <w:p w:rsidR="00FB1E4E" w:rsidRPr="006E3926" w:rsidRDefault="00FB1E4E" w:rsidP="00C236DA">
      <w:pPr>
        <w:pStyle w:val="Default"/>
        <w:numPr>
          <w:ilvl w:val="0"/>
          <w:numId w:val="24"/>
        </w:numPr>
        <w:spacing w:line="276" w:lineRule="auto"/>
        <w:jc w:val="both"/>
      </w:pPr>
      <w:r w:rsidRPr="006E3926">
        <w:t>epidermoliza buloasă dobândită</w:t>
      </w:r>
    </w:p>
    <w:p w:rsidR="006E3926" w:rsidRDefault="006E3926" w:rsidP="00FB1E4E">
      <w:pPr>
        <w:autoSpaceDE w:val="0"/>
        <w:autoSpaceDN w:val="0"/>
        <w:adjustRightInd w:val="0"/>
        <w:spacing w:before="160" w:line="276" w:lineRule="auto"/>
        <w:jc w:val="both"/>
        <w:rPr>
          <w:rFonts w:ascii="Times New Roman" w:hAnsi="Times New Roman" w:cs="Times New Roman"/>
          <w:b/>
          <w:bCs/>
          <w:color w:val="000000"/>
          <w:sz w:val="24"/>
          <w:szCs w:val="24"/>
        </w:rPr>
      </w:pPr>
    </w:p>
    <w:p w:rsidR="00FB1E4E" w:rsidRPr="00FB1E4E" w:rsidRDefault="006E3926" w:rsidP="00FB1E4E">
      <w:pPr>
        <w:autoSpaceDE w:val="0"/>
        <w:autoSpaceDN w:val="0"/>
        <w:adjustRightInd w:val="0"/>
        <w:spacing w:before="16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FB1E4E">
        <w:rPr>
          <w:rFonts w:ascii="Times New Roman" w:hAnsi="Times New Roman" w:cs="Times New Roman"/>
          <w:b/>
          <w:bCs/>
          <w:color w:val="000000"/>
          <w:sz w:val="28"/>
          <w:szCs w:val="28"/>
        </w:rPr>
        <w:t>Pemfigusurile</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Pemfigusurile sunt afecţiuni buloase autoimune care rezultă din alterarea şi dis</w:t>
      </w:r>
      <w:r w:rsidR="00FB1E4E" w:rsidRPr="00FB1E4E">
        <w:rPr>
          <w:rFonts w:ascii="Times New Roman" w:hAnsi="Times New Roman" w:cs="Times New Roman"/>
          <w:color w:val="000000"/>
          <w:sz w:val="24"/>
          <w:szCs w:val="24"/>
        </w:rPr>
        <w:softHyphen/>
        <w:t>pariţia coeziunii interkeratinocitare în urma acţiunii autoanticorpilor asupra desmo</w:t>
      </w:r>
      <w:r w:rsidR="00FB1E4E" w:rsidRPr="00FB1E4E">
        <w:rPr>
          <w:rFonts w:ascii="Times New Roman" w:hAnsi="Times New Roman" w:cs="Times New Roman"/>
          <w:color w:val="000000"/>
          <w:sz w:val="24"/>
          <w:szCs w:val="24"/>
        </w:rPr>
        <w:softHyphen/>
        <w:t>zomilor. Desmozomii fac parte din struc</w:t>
      </w:r>
      <w:r w:rsidR="00FB1E4E" w:rsidRPr="00FB1E4E">
        <w:rPr>
          <w:rFonts w:ascii="Times New Roman" w:hAnsi="Times New Roman" w:cs="Times New Roman"/>
          <w:color w:val="000000"/>
          <w:sz w:val="24"/>
          <w:szCs w:val="24"/>
        </w:rPr>
        <w:softHyphen/>
        <w:t>turile de coeziune keratinocitară, ei fiind formaţiuni multimoleculare. În structura lor au fost izolate două grupe de proteine (însumând 15 proteine diferite), glicoprote</w:t>
      </w:r>
      <w:r w:rsidR="00FB1E4E" w:rsidRPr="00FB1E4E">
        <w:rPr>
          <w:rFonts w:ascii="Times New Roman" w:hAnsi="Times New Roman" w:cs="Times New Roman"/>
          <w:color w:val="000000"/>
          <w:sz w:val="24"/>
          <w:szCs w:val="24"/>
        </w:rPr>
        <w:softHyphen/>
        <w:t xml:space="preserve">inele transmembranare şi proteinele plăcii desmozomale: </w:t>
      </w:r>
    </w:p>
    <w:p w:rsidR="00FB1E4E" w:rsidRPr="00FB1E4E" w:rsidRDefault="00FB1E4E" w:rsidP="00C236DA">
      <w:pPr>
        <w:numPr>
          <w:ilvl w:val="0"/>
          <w:numId w:val="1"/>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Glicoproteinele transmembranare </w:t>
      </w:r>
      <w:r w:rsidRPr="00FB1E4E">
        <w:rPr>
          <w:rFonts w:ascii="Times New Roman" w:hAnsi="Times New Roman" w:cs="Times New Roman"/>
          <w:color w:val="000000"/>
          <w:sz w:val="24"/>
          <w:szCs w:val="24"/>
        </w:rPr>
        <w:t>fac parte din moleculele de adeziune (factor esenţial în menţinerea integrităţii epider</w:t>
      </w:r>
      <w:r w:rsidRPr="00FB1E4E">
        <w:rPr>
          <w:rFonts w:ascii="Times New Roman" w:hAnsi="Times New Roman" w:cs="Times New Roman"/>
          <w:color w:val="000000"/>
          <w:sz w:val="24"/>
          <w:szCs w:val="24"/>
        </w:rPr>
        <w:softHyphen/>
        <w:t xml:space="preserve">mice). Ele sunt structurile ţintă pe care le vizează autoanticorpii în pemfigus şi sunt reprezentate de </w:t>
      </w:r>
      <w:r w:rsidRPr="00FB1E4E">
        <w:rPr>
          <w:rFonts w:ascii="Times New Roman" w:hAnsi="Times New Roman" w:cs="Times New Roman"/>
          <w:i/>
          <w:iCs/>
          <w:color w:val="000000"/>
          <w:sz w:val="24"/>
          <w:szCs w:val="24"/>
        </w:rPr>
        <w:t xml:space="preserve">desmocolină </w:t>
      </w:r>
      <w:r w:rsidRPr="00FB1E4E">
        <w:rPr>
          <w:rFonts w:ascii="Times New Roman" w:hAnsi="Times New Roman" w:cs="Times New Roman"/>
          <w:color w:val="000000"/>
          <w:sz w:val="24"/>
          <w:szCs w:val="24"/>
        </w:rPr>
        <w:t xml:space="preserve">şi </w:t>
      </w:r>
      <w:r w:rsidRPr="00FB1E4E">
        <w:rPr>
          <w:rFonts w:ascii="Times New Roman" w:hAnsi="Times New Roman" w:cs="Times New Roman"/>
          <w:i/>
          <w:iCs/>
          <w:color w:val="000000"/>
          <w:sz w:val="24"/>
          <w:szCs w:val="24"/>
        </w:rPr>
        <w:t>desmoglei</w:t>
      </w:r>
      <w:r w:rsidRPr="00FB1E4E">
        <w:rPr>
          <w:rFonts w:ascii="Times New Roman" w:hAnsi="Times New Roman" w:cs="Times New Roman"/>
          <w:i/>
          <w:iCs/>
          <w:color w:val="000000"/>
          <w:sz w:val="24"/>
          <w:szCs w:val="24"/>
        </w:rPr>
        <w:softHyphen/>
        <w:t xml:space="preserve">nă </w:t>
      </w:r>
      <w:r w:rsidRPr="00FB1E4E">
        <w:rPr>
          <w:rFonts w:ascii="Times New Roman" w:hAnsi="Times New Roman" w:cs="Times New Roman"/>
          <w:color w:val="000000"/>
          <w:sz w:val="24"/>
          <w:szCs w:val="24"/>
        </w:rPr>
        <w:t xml:space="preserve">(din familia caderinelor). </w:t>
      </w:r>
    </w:p>
    <w:p w:rsidR="00FB1E4E" w:rsidRPr="00FB1E4E" w:rsidRDefault="00FB1E4E" w:rsidP="00C236DA">
      <w:pPr>
        <w:numPr>
          <w:ilvl w:val="0"/>
          <w:numId w:val="1"/>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Proteinele plăcii desmozomale </w:t>
      </w:r>
      <w:r w:rsidRPr="00FB1E4E">
        <w:rPr>
          <w:rFonts w:ascii="Times New Roman" w:hAnsi="Times New Roman" w:cs="Times New Roman"/>
          <w:color w:val="000000"/>
          <w:sz w:val="24"/>
          <w:szCs w:val="24"/>
        </w:rPr>
        <w:t>consti</w:t>
      </w:r>
      <w:r w:rsidRPr="00FB1E4E">
        <w:rPr>
          <w:rFonts w:ascii="Times New Roman" w:hAnsi="Times New Roman" w:cs="Times New Roman"/>
          <w:color w:val="000000"/>
          <w:sz w:val="24"/>
          <w:szCs w:val="24"/>
        </w:rPr>
        <w:softHyphen/>
        <w:t xml:space="preserve">tuie partea citoplasmatică a desmozomului (includ </w:t>
      </w:r>
      <w:r w:rsidRPr="00FB1E4E">
        <w:rPr>
          <w:rFonts w:ascii="Times New Roman" w:hAnsi="Times New Roman" w:cs="Times New Roman"/>
          <w:i/>
          <w:iCs/>
          <w:color w:val="000000"/>
          <w:sz w:val="24"/>
          <w:szCs w:val="24"/>
        </w:rPr>
        <w:t xml:space="preserve">plakoglobina </w:t>
      </w:r>
      <w:r w:rsidRPr="00FB1E4E">
        <w:rPr>
          <w:rFonts w:ascii="Times New Roman" w:hAnsi="Times New Roman" w:cs="Times New Roman"/>
          <w:color w:val="000000"/>
          <w:sz w:val="24"/>
          <w:szCs w:val="24"/>
        </w:rPr>
        <w:t xml:space="preserve">şi </w:t>
      </w:r>
      <w:r w:rsidRPr="00FB1E4E">
        <w:rPr>
          <w:rFonts w:ascii="Times New Roman" w:hAnsi="Times New Roman" w:cs="Times New Roman"/>
          <w:i/>
          <w:iCs/>
          <w:color w:val="000000"/>
          <w:sz w:val="24"/>
          <w:szCs w:val="24"/>
        </w:rPr>
        <w:t>desmoplakina</w:t>
      </w:r>
      <w:r w:rsidRPr="00FB1E4E">
        <w:rPr>
          <w:rFonts w:ascii="Times New Roman" w:hAnsi="Times New Roman" w:cs="Times New Roman"/>
          <w:color w:val="000000"/>
          <w:sz w:val="24"/>
          <w:szCs w:val="24"/>
        </w:rPr>
        <w:t>).</w:t>
      </w:r>
    </w:p>
    <w:p w:rsidR="00FB1E4E" w:rsidRPr="00FB1E4E" w:rsidRDefault="006E3926" w:rsidP="00FB1E4E">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Clasificare</w:t>
      </w:r>
    </w:p>
    <w:p w:rsidR="006E3926" w:rsidRDefault="006E3926" w:rsidP="006E3926">
      <w:pPr>
        <w:autoSpaceDE w:val="0"/>
        <w:autoSpaceDN w:val="0"/>
        <w:adjustRightInd w:val="0"/>
        <w:spacing w:before="100" w:after="100" w:line="276" w:lineRule="auto"/>
        <w:ind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Pemfigusurile se împart în :</w:t>
      </w:r>
    </w:p>
    <w:p w:rsidR="00FB1E4E" w:rsidRPr="006E3926" w:rsidRDefault="00FB1E4E" w:rsidP="00C236DA">
      <w:pPr>
        <w:pStyle w:val="ListParagraph"/>
        <w:numPr>
          <w:ilvl w:val="0"/>
          <w:numId w:val="23"/>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Pemfigusul vulgar, cu următoarele va</w:t>
      </w:r>
      <w:r w:rsidRPr="006E3926">
        <w:rPr>
          <w:rFonts w:ascii="Times New Roman" w:hAnsi="Times New Roman" w:cs="Times New Roman"/>
          <w:color w:val="000000"/>
          <w:sz w:val="24"/>
          <w:szCs w:val="24"/>
        </w:rPr>
        <w:softHyphen/>
        <w:t xml:space="preserve">riante clinice: </w:t>
      </w:r>
    </w:p>
    <w:p w:rsidR="006E3926" w:rsidRDefault="00FB1E4E" w:rsidP="00C236DA">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lastRenderedPageBreak/>
        <w:t xml:space="preserve">Pemfigusul vegetant </w:t>
      </w:r>
    </w:p>
    <w:p w:rsidR="006E3926" w:rsidRDefault="00FB1E4E" w:rsidP="00C236DA">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Pemfigusul neonatal </w:t>
      </w:r>
    </w:p>
    <w:p w:rsidR="00FB1E4E" w:rsidRPr="006E3926" w:rsidRDefault="00FB1E4E" w:rsidP="00C236DA">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Pemfigusul herpetiform</w:t>
      </w:r>
    </w:p>
    <w:p w:rsidR="00FB1E4E" w:rsidRPr="006E3926" w:rsidRDefault="00FB1E4E" w:rsidP="00C236DA">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Pemfigusul foliaceu (PF) </w:t>
      </w:r>
    </w:p>
    <w:p w:rsidR="006E3926" w:rsidRDefault="00FB1E4E" w:rsidP="00C236DA">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Forma sporadică (europeană) </w:t>
      </w:r>
    </w:p>
    <w:p w:rsidR="006E3926" w:rsidRDefault="00FB1E4E" w:rsidP="00C236DA">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Forma endemică (braziliană) </w:t>
      </w:r>
    </w:p>
    <w:p w:rsidR="006E3926" w:rsidRDefault="00FB1E4E" w:rsidP="00C236DA">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Forma localizată de PF sau Pemfigusul </w:t>
      </w:r>
      <w:r w:rsidRPr="006E3926">
        <w:rPr>
          <w:rFonts w:ascii="Times New Roman" w:hAnsi="Times New Roman" w:cs="Times New Roman"/>
          <w:color w:val="000000"/>
          <w:sz w:val="24"/>
          <w:szCs w:val="24"/>
        </w:rPr>
        <w:t xml:space="preserve">eritematos (seboreic) </w:t>
      </w:r>
    </w:p>
    <w:p w:rsidR="00FB1E4E" w:rsidRPr="006E3926" w:rsidRDefault="00FB1E4E" w:rsidP="00C236DA">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PF indus medicamentos </w:t>
      </w:r>
    </w:p>
    <w:p w:rsidR="006E3926" w:rsidRDefault="00FB1E4E" w:rsidP="00C236DA">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Pemfigusul cu IgA </w:t>
      </w:r>
    </w:p>
    <w:p w:rsidR="006E3926" w:rsidRDefault="00FB1E4E" w:rsidP="00C236DA">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Pemfigusul iatrogen </w:t>
      </w:r>
    </w:p>
    <w:p w:rsidR="00FB1E4E" w:rsidRPr="006E3926" w:rsidRDefault="00FB1E4E" w:rsidP="00C236DA">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Pemfigusul paraneoplazic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În raport cu localizarea bulei în epiderm, atât în pemfigusul vulgar cât şi în cel vege</w:t>
      </w:r>
      <w:r w:rsidR="00FB1E4E" w:rsidRPr="00FB1E4E">
        <w:rPr>
          <w:rFonts w:ascii="Times New Roman" w:hAnsi="Times New Roman" w:cs="Times New Roman"/>
          <w:color w:val="000000"/>
          <w:sz w:val="24"/>
          <w:szCs w:val="24"/>
        </w:rPr>
        <w:softHyphen/>
        <w:t>tant, bulele se dezvoltă în porţiunea inferi</w:t>
      </w:r>
      <w:r w:rsidR="00FB1E4E" w:rsidRPr="00FB1E4E">
        <w:rPr>
          <w:rFonts w:ascii="Times New Roman" w:hAnsi="Times New Roman" w:cs="Times New Roman"/>
          <w:color w:val="000000"/>
          <w:sz w:val="24"/>
          <w:szCs w:val="24"/>
        </w:rPr>
        <w:softHyphen/>
        <w:t xml:space="preserve">oară a stratului malpighian, motiv pentru care aceste forme clinice sunt considerate de unii autori drept </w:t>
      </w:r>
      <w:r w:rsidR="00FB1E4E" w:rsidRPr="00FB1E4E">
        <w:rPr>
          <w:rFonts w:ascii="Times New Roman" w:hAnsi="Times New Roman" w:cs="Times New Roman"/>
          <w:i/>
          <w:iCs/>
          <w:color w:val="000000"/>
          <w:sz w:val="24"/>
          <w:szCs w:val="24"/>
        </w:rPr>
        <w:t>pemfigusuri profunde</w:t>
      </w:r>
      <w:r w:rsidR="00FB1E4E" w:rsidRPr="00FB1E4E">
        <w:rPr>
          <w:rFonts w:ascii="Times New Roman" w:hAnsi="Times New Roman" w:cs="Times New Roman"/>
          <w:color w:val="000000"/>
          <w:sz w:val="24"/>
          <w:szCs w:val="24"/>
        </w:rPr>
        <w:t xml:space="preserve">, spre deosebire de alte forme de pemfigus (foliaceu, seboreic, iatrogen) în care bulele sunt situate în stratul granulos sau în partea superioară a malpighianului, motiv pentru care acestea poartă denumirea de </w:t>
      </w:r>
      <w:r w:rsidR="00FB1E4E" w:rsidRPr="00FB1E4E">
        <w:rPr>
          <w:rFonts w:ascii="Times New Roman" w:hAnsi="Times New Roman" w:cs="Times New Roman"/>
          <w:i/>
          <w:iCs/>
          <w:color w:val="000000"/>
          <w:sz w:val="24"/>
          <w:szCs w:val="24"/>
        </w:rPr>
        <w:t>pemfigu</w:t>
      </w:r>
      <w:r w:rsidR="00FB1E4E" w:rsidRPr="00FB1E4E">
        <w:rPr>
          <w:rFonts w:ascii="Times New Roman" w:hAnsi="Times New Roman" w:cs="Times New Roman"/>
          <w:i/>
          <w:iCs/>
          <w:color w:val="000000"/>
          <w:sz w:val="24"/>
          <w:szCs w:val="24"/>
        </w:rPr>
        <w:softHyphen/>
        <w:t>suri superficiale</w:t>
      </w:r>
      <w:r w:rsidR="00FB1E4E" w:rsidRPr="00FB1E4E">
        <w:rPr>
          <w:rFonts w:ascii="Times New Roman" w:hAnsi="Times New Roman" w:cs="Times New Roman"/>
          <w:color w:val="000000"/>
          <w:sz w:val="24"/>
          <w:szCs w:val="24"/>
        </w:rPr>
        <w:t xml:space="preserve">. </w:t>
      </w:r>
    </w:p>
    <w:p w:rsidR="006E3926" w:rsidRDefault="006E3926"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FB1E4E" w:rsidRPr="00FB1E4E" w:rsidRDefault="006E3926" w:rsidP="00FB1E4E">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FB1E4E">
        <w:rPr>
          <w:rFonts w:ascii="Times New Roman" w:hAnsi="Times New Roman" w:cs="Times New Roman"/>
          <w:b/>
          <w:bCs/>
          <w:color w:val="000000"/>
          <w:sz w:val="28"/>
          <w:szCs w:val="28"/>
        </w:rPr>
        <w:t xml:space="preserve">Pemfigusul vulgar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Este cea mai frecventă și mai gravă for</w:t>
      </w:r>
      <w:r w:rsidR="00FB1E4E" w:rsidRPr="00FB1E4E">
        <w:rPr>
          <w:rFonts w:ascii="Times New Roman" w:hAnsi="Times New Roman" w:cs="Times New Roman"/>
          <w:color w:val="000000"/>
          <w:sz w:val="24"/>
          <w:szCs w:val="24"/>
        </w:rPr>
        <w:softHyphen/>
        <w:t xml:space="preserve">mă de pemfigus.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Epidemiologie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Afectează în egală măsură ambele sexe şi este întâlnit mai ales între 50-70 ani, putând, însă, debuta la orice vârstă. La copil, este rar şi apare de regulă după prima decadă de viaţă.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Interesează mai frecvent unele grupări etnice, de exemplu, evreii, predispoziţia genetică fiind datorată grupelor HLA-B38, HLA-DR4 mai frecvent întâlnite la această categorie de populație.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Etiopatogenie </w:t>
      </w:r>
    </w:p>
    <w:p w:rsidR="00FB1E4E" w:rsidRPr="00FB1E4E" w:rsidRDefault="006E3926"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Etiopatogenia pemfigusului este un pro</w:t>
      </w:r>
      <w:r w:rsidR="00FB1E4E" w:rsidRPr="00FB1E4E">
        <w:rPr>
          <w:rFonts w:ascii="Times New Roman" w:hAnsi="Times New Roman" w:cs="Times New Roman"/>
          <w:color w:val="000000"/>
          <w:sz w:val="24"/>
          <w:szCs w:val="24"/>
        </w:rPr>
        <w:softHyphen/>
        <w:t xml:space="preserve">ces complicat şi încă, în studiu. </w:t>
      </w:r>
      <w:r w:rsidR="00FB1E4E" w:rsidRPr="00FB1E4E">
        <w:rPr>
          <w:rFonts w:ascii="Times New Roman" w:hAnsi="Times New Roman" w:cs="Times New Roman"/>
          <w:b/>
          <w:bCs/>
          <w:color w:val="000000"/>
          <w:sz w:val="24"/>
          <w:szCs w:val="24"/>
        </w:rPr>
        <w:t xml:space="preserve">Acantoliza </w:t>
      </w:r>
      <w:r w:rsidR="00FB1E4E" w:rsidRPr="00FB1E4E">
        <w:rPr>
          <w:rFonts w:ascii="Times New Roman" w:hAnsi="Times New Roman" w:cs="Times New Roman"/>
          <w:color w:val="000000"/>
          <w:sz w:val="24"/>
          <w:szCs w:val="24"/>
        </w:rPr>
        <w:t>(formarea bulei fără lezarea majoră a celu</w:t>
      </w:r>
      <w:r w:rsidR="00FB1E4E" w:rsidRPr="00FB1E4E">
        <w:rPr>
          <w:rFonts w:ascii="Times New Roman" w:hAnsi="Times New Roman" w:cs="Times New Roman"/>
          <w:color w:val="000000"/>
          <w:sz w:val="24"/>
          <w:szCs w:val="24"/>
        </w:rPr>
        <w:softHyphen/>
        <w:t>lelor) este rezultatul acţiunii autoanticor</w:t>
      </w:r>
      <w:r w:rsidR="00FB1E4E" w:rsidRPr="00FB1E4E">
        <w:rPr>
          <w:rFonts w:ascii="Times New Roman" w:hAnsi="Times New Roman" w:cs="Times New Roman"/>
          <w:color w:val="000000"/>
          <w:sz w:val="24"/>
          <w:szCs w:val="24"/>
        </w:rPr>
        <w:softHyphen/>
        <w:t>pilor, a proteazelor, plasminelor şi a unor celule sanguine (polimorfonucleare, limfo</w:t>
      </w:r>
      <w:r w:rsidR="00FB1E4E" w:rsidRPr="00FB1E4E">
        <w:rPr>
          <w:rFonts w:ascii="Times New Roman" w:hAnsi="Times New Roman" w:cs="Times New Roman"/>
          <w:color w:val="000000"/>
          <w:sz w:val="24"/>
          <w:szCs w:val="24"/>
        </w:rPr>
        <w:softHyphen/>
        <w:t xml:space="preserve">cite, plachete), fără însă a fi precizat cine iniţiază procesul. </w:t>
      </w:r>
    </w:p>
    <w:p w:rsidR="00FB1E4E" w:rsidRPr="00FB1E4E" w:rsidRDefault="006E3926" w:rsidP="00FB1E4E">
      <w:pPr>
        <w:pStyle w:val="Default"/>
        <w:spacing w:line="276" w:lineRule="auto"/>
        <w:jc w:val="both"/>
      </w:pPr>
      <w:r>
        <w:tab/>
      </w:r>
      <w:r w:rsidR="00FB1E4E" w:rsidRPr="00FB1E4E">
        <w:t xml:space="preserve">Sunt acceptaţi astăzi ca factori declanşatori: </w:t>
      </w:r>
    </w:p>
    <w:p w:rsidR="006E3926" w:rsidRDefault="00FB1E4E" w:rsidP="00C236DA">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expunerea prelungită la soare (ultraviolete) </w:t>
      </w:r>
    </w:p>
    <w:p w:rsidR="006E3926" w:rsidRDefault="00FB1E4E" w:rsidP="00C236DA">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expunerea la radiaţii ionizante (pemfigu</w:t>
      </w:r>
      <w:r w:rsidRPr="006E3926">
        <w:rPr>
          <w:rFonts w:ascii="Times New Roman" w:hAnsi="Times New Roman" w:cs="Times New Roman"/>
          <w:color w:val="000000"/>
          <w:sz w:val="24"/>
          <w:szCs w:val="24"/>
        </w:rPr>
        <w:softHyphen/>
        <w:t xml:space="preserve">sul apare la locul iradierii în interval de o lună până la un an de la expunere) </w:t>
      </w:r>
    </w:p>
    <w:p w:rsidR="006E3926" w:rsidRDefault="00FB1E4E" w:rsidP="00C236DA">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arsurile (debutul pemfigusului fiind între 3 luni şi 1 an postarsură) </w:t>
      </w:r>
    </w:p>
    <w:p w:rsidR="00FB1E4E" w:rsidRPr="006E3926" w:rsidRDefault="00FB1E4E" w:rsidP="00C236DA">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infecţiile. </w:t>
      </w:r>
    </w:p>
    <w:p w:rsidR="006E3926"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Antigenele țintă din pemfigusul vulgar sunt </w:t>
      </w:r>
      <w:r w:rsidR="00FB1E4E" w:rsidRPr="00FB1E4E">
        <w:rPr>
          <w:rFonts w:ascii="Times New Roman" w:hAnsi="Times New Roman" w:cs="Times New Roman"/>
          <w:i/>
          <w:iCs/>
          <w:color w:val="000000"/>
          <w:sz w:val="24"/>
          <w:szCs w:val="24"/>
        </w:rPr>
        <w:t xml:space="preserve">desmogleina 1 </w:t>
      </w:r>
      <w:r w:rsidR="00FB1E4E" w:rsidRPr="00FB1E4E">
        <w:rPr>
          <w:rFonts w:ascii="Times New Roman" w:hAnsi="Times New Roman" w:cs="Times New Roman"/>
          <w:color w:val="000000"/>
          <w:sz w:val="24"/>
          <w:szCs w:val="24"/>
        </w:rPr>
        <w:t>de 160 kDa cu predo</w:t>
      </w:r>
      <w:r w:rsidR="00FB1E4E" w:rsidRPr="00FB1E4E">
        <w:rPr>
          <w:rFonts w:ascii="Times New Roman" w:hAnsi="Times New Roman" w:cs="Times New Roman"/>
          <w:color w:val="000000"/>
          <w:sz w:val="24"/>
          <w:szCs w:val="24"/>
        </w:rPr>
        <w:softHyphen/>
        <w:t xml:space="preserve">minanță la nivelul leziunilor cutanate și </w:t>
      </w:r>
      <w:r w:rsidR="00FB1E4E" w:rsidRPr="00FB1E4E">
        <w:rPr>
          <w:rFonts w:ascii="Times New Roman" w:hAnsi="Times New Roman" w:cs="Times New Roman"/>
          <w:i/>
          <w:iCs/>
          <w:color w:val="000000"/>
          <w:sz w:val="24"/>
          <w:szCs w:val="24"/>
        </w:rPr>
        <w:t xml:space="preserve">desmogleina 3 </w:t>
      </w:r>
      <w:r w:rsidR="00FB1E4E" w:rsidRPr="00FB1E4E">
        <w:rPr>
          <w:rFonts w:ascii="Times New Roman" w:hAnsi="Times New Roman" w:cs="Times New Roman"/>
          <w:color w:val="000000"/>
          <w:sz w:val="24"/>
          <w:szCs w:val="24"/>
        </w:rPr>
        <w:t>de 130 kDa cu predominan</w:t>
      </w:r>
      <w:r w:rsidR="00FB1E4E" w:rsidRPr="00FB1E4E">
        <w:rPr>
          <w:rFonts w:ascii="Times New Roman" w:hAnsi="Times New Roman" w:cs="Times New Roman"/>
          <w:color w:val="000000"/>
          <w:sz w:val="24"/>
          <w:szCs w:val="24"/>
        </w:rPr>
        <w:softHyphen/>
        <w:t>ță la nivelul mucoaselor. Când există mani</w:t>
      </w:r>
      <w:r w:rsidR="00FB1E4E" w:rsidRPr="00FB1E4E">
        <w:rPr>
          <w:rFonts w:ascii="Times New Roman" w:hAnsi="Times New Roman" w:cs="Times New Roman"/>
          <w:color w:val="000000"/>
          <w:sz w:val="24"/>
          <w:szCs w:val="24"/>
        </w:rPr>
        <w:softHyphen/>
        <w:t xml:space="preserve">festări cutaneo-mucoase se găsesc ambele tipuri de antigene.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Manifestările clinice ale pemfigusului vulgar se pot localiza numai pe tegumente, numai la nivelul mucoaselor sau simultan pe ambele structuri.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Debutul este insidios şi la peste jumătate din adulţii afectaţi (iar la copii până la 80% din cazuri) are loc pe </w:t>
      </w:r>
      <w:r w:rsidR="00FB1E4E" w:rsidRPr="00FB1E4E">
        <w:rPr>
          <w:rFonts w:ascii="Times New Roman" w:hAnsi="Times New Roman" w:cs="Times New Roman"/>
          <w:i/>
          <w:iCs/>
          <w:color w:val="000000"/>
          <w:sz w:val="24"/>
          <w:szCs w:val="24"/>
        </w:rPr>
        <w:t xml:space="preserve">mucoase </w:t>
      </w:r>
      <w:r w:rsidR="00FB1E4E" w:rsidRPr="00FB1E4E">
        <w:rPr>
          <w:rFonts w:ascii="Times New Roman" w:hAnsi="Times New Roman" w:cs="Times New Roman"/>
          <w:color w:val="000000"/>
          <w:sz w:val="24"/>
          <w:szCs w:val="24"/>
        </w:rPr>
        <w:t>cel mai ade</w:t>
      </w:r>
      <w:r w:rsidR="00FB1E4E" w:rsidRPr="00FB1E4E">
        <w:rPr>
          <w:rFonts w:ascii="Times New Roman" w:hAnsi="Times New Roman" w:cs="Times New Roman"/>
          <w:color w:val="000000"/>
          <w:sz w:val="24"/>
          <w:szCs w:val="24"/>
        </w:rPr>
        <w:softHyphen/>
        <w:t>sea în cavitatea bucală. La acest nivel apar flictene cu viaţă scurtă (neluate în seamă de pacienţi) care în scurt timp devin, prin ru</w:t>
      </w:r>
      <w:r w:rsidR="00FB1E4E" w:rsidRPr="00FB1E4E">
        <w:rPr>
          <w:rFonts w:ascii="Times New Roman" w:hAnsi="Times New Roman" w:cs="Times New Roman"/>
          <w:color w:val="000000"/>
          <w:sz w:val="24"/>
          <w:szCs w:val="24"/>
        </w:rPr>
        <w:softHyphen/>
        <w:t>pere, eroziuni trenante şi dureroase pentru care bolnavii ajung de obicei în ser</w:t>
      </w:r>
      <w:r>
        <w:rPr>
          <w:rFonts w:ascii="Times New Roman" w:hAnsi="Times New Roman" w:cs="Times New Roman"/>
          <w:color w:val="000000"/>
          <w:sz w:val="24"/>
          <w:szCs w:val="24"/>
        </w:rPr>
        <w:t>viciile de stomatologie sau ORL</w:t>
      </w:r>
      <w:r w:rsidR="00FB1E4E" w:rsidRPr="00FB1E4E">
        <w:rPr>
          <w:rFonts w:ascii="Times New Roman" w:hAnsi="Times New Roman" w:cs="Times New Roman"/>
          <w:color w:val="000000"/>
          <w:sz w:val="24"/>
          <w:szCs w:val="24"/>
        </w:rPr>
        <w:t>. Aceste eroziuni de forme şi dimensiuni va</w:t>
      </w:r>
      <w:r w:rsidR="00FB1E4E" w:rsidRPr="00FB1E4E">
        <w:rPr>
          <w:rFonts w:ascii="Times New Roman" w:hAnsi="Times New Roman" w:cs="Times New Roman"/>
          <w:color w:val="000000"/>
          <w:sz w:val="24"/>
          <w:szCs w:val="24"/>
        </w:rPr>
        <w:softHyphen/>
        <w:t xml:space="preserve">riate, cu guleraş epidermic periferic şi baza roşu intens contrastează cu restul mucoasei. Se localizează mai frecvent pe palat, gingii şi mucoasa jugală. </w:t>
      </w:r>
    </w:p>
    <w:p w:rsidR="00FB1E4E" w:rsidRPr="00FB1E4E" w:rsidRDefault="00FB1E4E" w:rsidP="00C236DA">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lastRenderedPageBreak/>
        <w:t>Mai rar, debutul leziunilor de pemfigus are sediul pe mucoasa genitală unde se ma</w:t>
      </w:r>
      <w:r w:rsidRPr="00FB1E4E">
        <w:rPr>
          <w:rFonts w:ascii="Times New Roman" w:hAnsi="Times New Roman" w:cs="Times New Roman"/>
          <w:color w:val="000000"/>
          <w:sz w:val="24"/>
          <w:szCs w:val="24"/>
        </w:rPr>
        <w:softHyphen/>
        <w:t>nifestă, cel mai frecvent, cu eroziuni. Pot fi afectate mucoasa vulvo-vaginală sau cer</w:t>
      </w:r>
      <w:r w:rsidRPr="00FB1E4E">
        <w:rPr>
          <w:rFonts w:ascii="Times New Roman" w:hAnsi="Times New Roman" w:cs="Times New Roman"/>
          <w:color w:val="000000"/>
          <w:sz w:val="24"/>
          <w:szCs w:val="24"/>
        </w:rPr>
        <w:softHyphen/>
        <w:t xml:space="preserve">vico-vaginală, iar jumătate dintre paciente sunt asimptomatice. Mai pot fi afectate mucoasele nazală, laringiană și conjunctivală. Manifestările de la nivelul mucoaselor pot preceda cu luni (în medie 5 luni) sau chiar ani de zile fenomenele cutanate. </w:t>
      </w:r>
    </w:p>
    <w:p w:rsidR="00FB1E4E" w:rsidRPr="00FB1E4E" w:rsidRDefault="006E3926" w:rsidP="00FB1E4E">
      <w:pPr>
        <w:pStyle w:val="Pa5"/>
        <w:spacing w:line="276" w:lineRule="auto"/>
        <w:jc w:val="both"/>
        <w:rPr>
          <w:color w:val="000000"/>
        </w:rPr>
      </w:pPr>
      <w:r>
        <w:rPr>
          <w:i/>
          <w:iCs/>
          <w:color w:val="000000"/>
        </w:rPr>
        <w:tab/>
      </w:r>
      <w:r w:rsidR="00FB1E4E" w:rsidRPr="00FB1E4E">
        <w:rPr>
          <w:i/>
          <w:iCs/>
          <w:color w:val="000000"/>
        </w:rPr>
        <w:t xml:space="preserve">Erupţia tegumentară clasică </w:t>
      </w:r>
      <w:r w:rsidR="00FB1E4E" w:rsidRPr="00FB1E4E">
        <w:rPr>
          <w:color w:val="000000"/>
        </w:rPr>
        <w:t>constă din prezența unor flictene de dimensiuni mari, flasce, conținând un lichid serocitrin, dispuse pe piele aparent sănătoasă, fără a fi precedate sau însoţite de simptomatologie subiectivă su</w:t>
      </w:r>
      <w:r w:rsidR="00FB1E4E" w:rsidRPr="00FB1E4E">
        <w:rPr>
          <w:color w:val="000000"/>
        </w:rPr>
        <w:softHyphen/>
        <w:t>părătoare. Aspectul la debut este monomorf, bulele confluează, conţinutul lor devine repe</w:t>
      </w:r>
      <w:r w:rsidR="00FB1E4E" w:rsidRPr="00FB1E4E">
        <w:rPr>
          <w:color w:val="000000"/>
        </w:rPr>
        <w:softHyphen/>
        <w:t xml:space="preserve">de tulbure și ulterior se </w:t>
      </w:r>
      <w:r>
        <w:rPr>
          <w:color w:val="000000"/>
        </w:rPr>
        <w:t>sparg lasând zone mari denudate</w:t>
      </w:r>
      <w:r w:rsidR="00FB1E4E" w:rsidRPr="00FB1E4E">
        <w:rPr>
          <w:color w:val="000000"/>
        </w:rPr>
        <w:t>. Ulterior, aspectul erupției devine polimorf, deoarece bulele se află în momente de evoluție diferite, iar după vindecare apar leuco- sau melano</w:t>
      </w:r>
      <w:r>
        <w:rPr>
          <w:color w:val="000000"/>
        </w:rPr>
        <w:t>dermii se</w:t>
      </w:r>
      <w:r>
        <w:rPr>
          <w:color w:val="000000"/>
        </w:rPr>
        <w:softHyphen/>
        <w:t>cundare postlezionale</w:t>
      </w:r>
      <w:r w:rsidR="00FB1E4E" w:rsidRPr="00FB1E4E">
        <w:rPr>
          <w:color w:val="000000"/>
        </w:rPr>
        <w:t>. În lipsa instituirii tratamentului, erupția cutanată are tendința la generalizare, starea generală a pacientului se alterează, asoci</w:t>
      </w:r>
      <w:r w:rsidR="00FB1E4E" w:rsidRPr="00FB1E4E">
        <w:rPr>
          <w:color w:val="000000"/>
        </w:rPr>
        <w:softHyphen/>
        <w:t xml:space="preserve">indu-se slăbirea rapidă în greutate, chiar caşexia, tulburări digestive, febră şi chiar exitusul într-o perioadă de timp mai scurtă de un an.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Menţionăm un test clinic care constă din apariția unei noi bule apărută din cauza cli</w:t>
      </w:r>
      <w:r w:rsidR="00FB1E4E" w:rsidRPr="00FB1E4E">
        <w:rPr>
          <w:rFonts w:ascii="Times New Roman" w:hAnsi="Times New Roman" w:cs="Times New Roman"/>
          <w:color w:val="000000"/>
          <w:sz w:val="24"/>
          <w:szCs w:val="24"/>
        </w:rPr>
        <w:softHyphen/>
        <w:t>vajului epidermic rezultat prin presarea te</w:t>
      </w:r>
      <w:r w:rsidR="00FB1E4E" w:rsidRPr="00FB1E4E">
        <w:rPr>
          <w:rFonts w:ascii="Times New Roman" w:hAnsi="Times New Roman" w:cs="Times New Roman"/>
          <w:color w:val="000000"/>
          <w:sz w:val="24"/>
          <w:szCs w:val="24"/>
        </w:rPr>
        <w:softHyphen/>
        <w:t xml:space="preserve">gumentului cu degetul pe o zonă cu substrat osos, </w:t>
      </w:r>
      <w:r w:rsidR="00FB1E4E" w:rsidRPr="00FB1E4E">
        <w:rPr>
          <w:rFonts w:ascii="Times New Roman" w:hAnsi="Times New Roman" w:cs="Times New Roman"/>
          <w:i/>
          <w:iCs/>
          <w:color w:val="000000"/>
          <w:sz w:val="24"/>
          <w:szCs w:val="24"/>
        </w:rPr>
        <w:t xml:space="preserve">semnul Nikolsky.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Diagnosticul pozitiv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pozitiv al pemfigusului se face pe baza examenului clinic și prin in</w:t>
      </w:r>
      <w:r w:rsidR="00FB1E4E" w:rsidRPr="00FB1E4E">
        <w:rPr>
          <w:rFonts w:ascii="Times New Roman" w:hAnsi="Times New Roman" w:cs="Times New Roman"/>
          <w:color w:val="000000"/>
          <w:sz w:val="24"/>
          <w:szCs w:val="24"/>
        </w:rPr>
        <w:softHyphen/>
        <w:t xml:space="preserve">vestigaţii paraclinice: </w:t>
      </w:r>
    </w:p>
    <w:p w:rsidR="006E3926" w:rsidRDefault="00FB1E4E" w:rsidP="00C236DA">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i/>
          <w:iCs/>
          <w:color w:val="000000"/>
          <w:sz w:val="24"/>
          <w:szCs w:val="24"/>
        </w:rPr>
        <w:t>Citodiagnosticul Tzanck</w:t>
      </w:r>
      <w:r w:rsidRPr="006E3926">
        <w:rPr>
          <w:rFonts w:ascii="Times New Roman" w:hAnsi="Times New Roman" w:cs="Times New Roman"/>
          <w:color w:val="000000"/>
          <w:sz w:val="24"/>
          <w:szCs w:val="24"/>
        </w:rPr>
        <w:t>, evidenţiază celulele epidermice acantolitice pe un fro</w:t>
      </w:r>
      <w:r w:rsidRPr="006E3926">
        <w:rPr>
          <w:rFonts w:ascii="Times New Roman" w:hAnsi="Times New Roman" w:cs="Times New Roman"/>
          <w:color w:val="000000"/>
          <w:sz w:val="24"/>
          <w:szCs w:val="24"/>
        </w:rPr>
        <w:softHyphen/>
        <w:t xml:space="preserve">tiu colorat May-Grünwald-Giemsa. Acesta se obține prin realizarea unei amprente de la baza bulei după eliminarea lichidului. </w:t>
      </w:r>
    </w:p>
    <w:p w:rsidR="006E3926" w:rsidRPr="006E3926" w:rsidRDefault="00FB1E4E" w:rsidP="00C236DA">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i/>
          <w:iCs/>
          <w:color w:val="000000"/>
          <w:sz w:val="24"/>
          <w:szCs w:val="24"/>
        </w:rPr>
        <w:t xml:space="preserve">Examenul histopatologic </w:t>
      </w:r>
      <w:r w:rsidRPr="006E3926">
        <w:rPr>
          <w:rFonts w:ascii="Times New Roman" w:hAnsi="Times New Roman" w:cs="Times New Roman"/>
          <w:color w:val="000000"/>
          <w:sz w:val="24"/>
          <w:szCs w:val="24"/>
        </w:rPr>
        <w:t>evidențiază bula intraepidermică suprabazală, în care plutesc celulele acantolitice, izolate sau grupate în plaje. Aceste celule au aspect mon</w:t>
      </w:r>
      <w:r w:rsidR="006E3926">
        <w:rPr>
          <w:rFonts w:ascii="Times New Roman" w:hAnsi="Times New Roman" w:cs="Times New Roman"/>
          <w:color w:val="000000"/>
          <w:sz w:val="24"/>
          <w:szCs w:val="24"/>
        </w:rPr>
        <w:t>struos, dar nu de tip neoplazic</w:t>
      </w:r>
      <w:r w:rsidR="006E3926">
        <w:rPr>
          <w:rFonts w:ascii="Times New Roman" w:hAnsi="Times New Roman" w:cs="Times New Roman"/>
          <w:b/>
          <w:bCs/>
          <w:color w:val="000000"/>
          <w:sz w:val="24"/>
          <w:szCs w:val="24"/>
        </w:rPr>
        <w:t>.</w:t>
      </w:r>
    </w:p>
    <w:p w:rsidR="006E3926" w:rsidRDefault="00FB1E4E" w:rsidP="00C236DA">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i/>
          <w:iCs/>
          <w:color w:val="000000"/>
          <w:sz w:val="24"/>
          <w:szCs w:val="24"/>
        </w:rPr>
        <w:t xml:space="preserve">Imunofluorescența directă </w:t>
      </w:r>
      <w:r w:rsidRPr="006E3926">
        <w:rPr>
          <w:rFonts w:ascii="Times New Roman" w:hAnsi="Times New Roman" w:cs="Times New Roman"/>
          <w:color w:val="000000"/>
          <w:sz w:val="24"/>
          <w:szCs w:val="24"/>
        </w:rPr>
        <w:t xml:space="preserve">efectuată pe tegument indemn sau din marginea unei flictene arată prezenţa unui reţele fluorescente strălucitoare, formată din depozite de IgG (uneori şi IgA) asociate sau nu cu </w:t>
      </w:r>
      <w:r w:rsidR="006E3926">
        <w:rPr>
          <w:rFonts w:ascii="Times New Roman" w:hAnsi="Times New Roman" w:cs="Times New Roman"/>
          <w:color w:val="000000"/>
          <w:sz w:val="24"/>
          <w:szCs w:val="24"/>
        </w:rPr>
        <w:t>fracţiunea C3 a complementului.</w:t>
      </w:r>
    </w:p>
    <w:p w:rsidR="006E3926" w:rsidRDefault="00FB1E4E" w:rsidP="00C236DA">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i/>
          <w:iCs/>
          <w:color w:val="000000"/>
          <w:sz w:val="24"/>
          <w:szCs w:val="24"/>
        </w:rPr>
        <w:t xml:space="preserve">Imunofluorescenţa indirectă </w:t>
      </w:r>
      <w:r w:rsidRPr="006E3926">
        <w:rPr>
          <w:rFonts w:ascii="Times New Roman" w:hAnsi="Times New Roman" w:cs="Times New Roman"/>
          <w:color w:val="000000"/>
          <w:sz w:val="24"/>
          <w:szCs w:val="24"/>
        </w:rPr>
        <w:t>evidenţiază prezenţa anticorpilor anti-substanţă interce</w:t>
      </w:r>
      <w:r w:rsidRPr="006E3926">
        <w:rPr>
          <w:rFonts w:ascii="Times New Roman" w:hAnsi="Times New Roman" w:cs="Times New Roman"/>
          <w:color w:val="000000"/>
          <w:sz w:val="24"/>
          <w:szCs w:val="24"/>
        </w:rPr>
        <w:softHyphen/>
        <w:t>lulară (anti-SIC) reprezentaţi de IgG circu</w:t>
      </w:r>
      <w:r w:rsidRPr="006E3926">
        <w:rPr>
          <w:rFonts w:ascii="Times New Roman" w:hAnsi="Times New Roman" w:cs="Times New Roman"/>
          <w:color w:val="000000"/>
          <w:sz w:val="24"/>
          <w:szCs w:val="24"/>
        </w:rPr>
        <w:softHyphen/>
        <w:t xml:space="preserve">lante din serul pacientului. </w:t>
      </w:r>
    </w:p>
    <w:p w:rsidR="006E3926" w:rsidRDefault="00FB1E4E" w:rsidP="00C236DA">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i/>
          <w:iCs/>
          <w:color w:val="000000"/>
          <w:sz w:val="24"/>
          <w:szCs w:val="24"/>
        </w:rPr>
        <w:t xml:space="preserve">Reacţia ELISA </w:t>
      </w:r>
      <w:r w:rsidRPr="006E3926">
        <w:rPr>
          <w:rFonts w:ascii="Times New Roman" w:hAnsi="Times New Roman" w:cs="Times New Roman"/>
          <w:color w:val="000000"/>
          <w:sz w:val="24"/>
          <w:szCs w:val="24"/>
        </w:rPr>
        <w:t>este mult mai sensibi</w:t>
      </w:r>
      <w:r w:rsidRPr="006E3926">
        <w:rPr>
          <w:rFonts w:ascii="Times New Roman" w:hAnsi="Times New Roman" w:cs="Times New Roman"/>
          <w:color w:val="000000"/>
          <w:sz w:val="24"/>
          <w:szCs w:val="24"/>
        </w:rPr>
        <w:softHyphen/>
        <w:t xml:space="preserve">lă și specifică în comparație cu tehnicile de imunofluorescenţă, identifică anticorpi anti-desmogleină. </w:t>
      </w:r>
    </w:p>
    <w:p w:rsidR="006E3926" w:rsidRDefault="00FB1E4E" w:rsidP="00C236DA">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i/>
          <w:iCs/>
          <w:color w:val="000000"/>
          <w:sz w:val="24"/>
          <w:szCs w:val="24"/>
        </w:rPr>
        <w:t>Tehnicile de imunoprecipitare şi imu</w:t>
      </w:r>
      <w:r w:rsidRPr="006E3926">
        <w:rPr>
          <w:rFonts w:ascii="Times New Roman" w:hAnsi="Times New Roman" w:cs="Times New Roman"/>
          <w:i/>
          <w:iCs/>
          <w:color w:val="000000"/>
          <w:sz w:val="24"/>
          <w:szCs w:val="24"/>
        </w:rPr>
        <w:softHyphen/>
        <w:t xml:space="preserve">notransfer </w:t>
      </w:r>
      <w:r w:rsidRPr="006E3926">
        <w:rPr>
          <w:rFonts w:ascii="Times New Roman" w:hAnsi="Times New Roman" w:cs="Times New Roman"/>
          <w:color w:val="000000"/>
          <w:sz w:val="24"/>
          <w:szCs w:val="24"/>
        </w:rPr>
        <w:t>au permis identificarea desmo</w:t>
      </w:r>
      <w:r w:rsidRPr="006E3926">
        <w:rPr>
          <w:rFonts w:ascii="Times New Roman" w:hAnsi="Times New Roman" w:cs="Times New Roman"/>
          <w:color w:val="000000"/>
          <w:sz w:val="24"/>
          <w:szCs w:val="24"/>
        </w:rPr>
        <w:softHyphen/>
        <w:t>gleinei 3 asociată cu desmogleina 1, ce constituie aşa numitul “antigen al pemfi</w:t>
      </w:r>
      <w:r w:rsidRPr="006E3926">
        <w:rPr>
          <w:rFonts w:ascii="Times New Roman" w:hAnsi="Times New Roman" w:cs="Times New Roman"/>
          <w:color w:val="000000"/>
          <w:sz w:val="24"/>
          <w:szCs w:val="24"/>
        </w:rPr>
        <w:softHyphen/>
        <w:t>gusului vulgar</w:t>
      </w:r>
    </w:p>
    <w:p w:rsidR="00FB1E4E" w:rsidRPr="00FB1E4E" w:rsidRDefault="00FB1E4E" w:rsidP="006E3926">
      <w:pPr>
        <w:pStyle w:val="ListParagraph"/>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b/>
          <w:bCs/>
          <w:i/>
          <w:iCs/>
          <w:color w:val="000000"/>
          <w:sz w:val="24"/>
          <w:szCs w:val="24"/>
        </w:rPr>
        <w:t xml:space="preserve">Diagnostic diferenţial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diferenţial se face cu cela</w:t>
      </w:r>
      <w:r w:rsidR="00FB1E4E" w:rsidRPr="00FB1E4E">
        <w:rPr>
          <w:rFonts w:ascii="Times New Roman" w:hAnsi="Times New Roman" w:cs="Times New Roman"/>
          <w:color w:val="000000"/>
          <w:sz w:val="24"/>
          <w:szCs w:val="24"/>
        </w:rPr>
        <w:softHyphen/>
        <w:t>lalte dermatoze buloase (autoimune, infec</w:t>
      </w:r>
      <w:r w:rsidR="00FB1E4E" w:rsidRPr="00FB1E4E">
        <w:rPr>
          <w:rFonts w:ascii="Times New Roman" w:hAnsi="Times New Roman" w:cs="Times New Roman"/>
          <w:color w:val="000000"/>
          <w:sz w:val="24"/>
          <w:szCs w:val="24"/>
        </w:rPr>
        <w:softHyphen/>
        <w:t xml:space="preserve">ţioase, imunoalergice, congenitale).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Tratamentul trebuie instituit cât mai precoce deoarece poate determina limitarea erupției și un prognostic mai bun. </w:t>
      </w:r>
    </w:p>
    <w:p w:rsidR="00FB1E4E" w:rsidRPr="00FB1E4E" w:rsidRDefault="006E3926"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Tratamentul pemfigusului vulgar se poate face cu: </w:t>
      </w:r>
    </w:p>
    <w:p w:rsidR="00FB1E4E" w:rsidRPr="00FB1E4E" w:rsidRDefault="00FB1E4E" w:rsidP="00C236DA">
      <w:pPr>
        <w:numPr>
          <w:ilvl w:val="0"/>
          <w:numId w:val="4"/>
        </w:numPr>
        <w:autoSpaceDE w:val="0"/>
        <w:autoSpaceDN w:val="0"/>
        <w:adjustRightInd w:val="0"/>
        <w:spacing w:after="0" w:line="276" w:lineRule="auto"/>
        <w:jc w:val="both"/>
        <w:rPr>
          <w:rFonts w:ascii="Times New Roman" w:hAnsi="Times New Roman" w:cs="Times New Roman"/>
          <w:i/>
          <w:color w:val="000000"/>
          <w:sz w:val="24"/>
          <w:szCs w:val="24"/>
        </w:rPr>
      </w:pPr>
      <w:r w:rsidRPr="00FB1E4E">
        <w:rPr>
          <w:rFonts w:ascii="Times New Roman" w:hAnsi="Times New Roman" w:cs="Times New Roman"/>
          <w:i/>
          <w:color w:val="000000"/>
          <w:sz w:val="24"/>
          <w:szCs w:val="24"/>
        </w:rPr>
        <w:t xml:space="preserve">Tratament general </w:t>
      </w:r>
    </w:p>
    <w:p w:rsidR="006E3926" w:rsidRDefault="00FB1E4E" w:rsidP="00C236DA">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corticoterapia generală - începută prin doze de atac (Prednison), 2-3 săptămâni, cu scădere lentă, în func</w:t>
      </w:r>
      <w:r w:rsidRPr="006E3926">
        <w:rPr>
          <w:rFonts w:ascii="Times New Roman" w:hAnsi="Times New Roman" w:cs="Times New Roman"/>
          <w:color w:val="000000"/>
          <w:sz w:val="24"/>
          <w:szCs w:val="24"/>
        </w:rPr>
        <w:softHyphen/>
        <w:t>ţie de evoluţia clinică, urmată de o doză de întreţinere</w:t>
      </w:r>
      <w:r w:rsidR="006E3926">
        <w:rPr>
          <w:rFonts w:ascii="Times New Roman" w:hAnsi="Times New Roman" w:cs="Times New Roman"/>
          <w:color w:val="000000"/>
          <w:sz w:val="24"/>
          <w:szCs w:val="24"/>
        </w:rPr>
        <w:t>,</w:t>
      </w:r>
      <w:r w:rsidRPr="006E3926">
        <w:rPr>
          <w:rFonts w:ascii="Times New Roman" w:hAnsi="Times New Roman" w:cs="Times New Roman"/>
          <w:color w:val="000000"/>
          <w:sz w:val="24"/>
          <w:szCs w:val="24"/>
        </w:rPr>
        <w:t xml:space="preserve"> sau puls-te</w:t>
      </w:r>
      <w:r w:rsidRPr="006E3926">
        <w:rPr>
          <w:rFonts w:ascii="Times New Roman" w:hAnsi="Times New Roman" w:cs="Times New Roman"/>
          <w:color w:val="000000"/>
          <w:sz w:val="24"/>
          <w:szCs w:val="24"/>
        </w:rPr>
        <w:softHyphen/>
        <w:t>rapia cu Metilprednisolon în perfuzie in</w:t>
      </w:r>
      <w:r w:rsidRPr="006E3926">
        <w:rPr>
          <w:rFonts w:ascii="Times New Roman" w:hAnsi="Times New Roman" w:cs="Times New Roman"/>
          <w:color w:val="000000"/>
          <w:sz w:val="24"/>
          <w:szCs w:val="24"/>
        </w:rPr>
        <w:softHyphen/>
        <w:t xml:space="preserve">travenoasă, urmată de o doză mai mică de Prednison pe cale orală </w:t>
      </w:r>
    </w:p>
    <w:p w:rsidR="006E3926" w:rsidRDefault="00FB1E4E" w:rsidP="00C236DA">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imunosupresoare: Aza</w:t>
      </w:r>
      <w:r w:rsidR="00350AC5">
        <w:rPr>
          <w:rFonts w:ascii="Times New Roman" w:hAnsi="Times New Roman" w:cs="Times New Roman"/>
          <w:color w:val="000000"/>
          <w:sz w:val="24"/>
          <w:szCs w:val="24"/>
        </w:rPr>
        <w:t>tioprină</w:t>
      </w:r>
      <w:r w:rsidRPr="006E3926">
        <w:rPr>
          <w:rFonts w:ascii="Times New Roman" w:hAnsi="Times New Roman" w:cs="Times New Roman"/>
          <w:color w:val="000000"/>
          <w:sz w:val="24"/>
          <w:szCs w:val="24"/>
        </w:rPr>
        <w:t>, Ciclofosfamidă</w:t>
      </w:r>
      <w:r w:rsidR="00350AC5">
        <w:rPr>
          <w:rFonts w:ascii="Times New Roman" w:hAnsi="Times New Roman" w:cs="Times New Roman"/>
          <w:color w:val="000000"/>
          <w:sz w:val="24"/>
          <w:szCs w:val="24"/>
        </w:rPr>
        <w:t xml:space="preserve">, Metotrexat, Ciclosporină, </w:t>
      </w:r>
      <w:r w:rsidRPr="006E3926">
        <w:rPr>
          <w:rFonts w:ascii="Times New Roman" w:hAnsi="Times New Roman" w:cs="Times New Roman"/>
          <w:color w:val="000000"/>
          <w:sz w:val="24"/>
          <w:szCs w:val="24"/>
        </w:rPr>
        <w:t xml:space="preserve">Micofenolat mofetil </w:t>
      </w:r>
    </w:p>
    <w:p w:rsidR="006E3926" w:rsidRDefault="00FB1E4E" w:rsidP="00C236DA">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plasmafereza </w:t>
      </w:r>
    </w:p>
    <w:p w:rsidR="006E3926" w:rsidRDefault="00FB1E4E" w:rsidP="00C236DA">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 xml:space="preserve">Dapsona în combinație cu alte imunosupresoare </w:t>
      </w:r>
    </w:p>
    <w:p w:rsidR="00350AC5" w:rsidRDefault="00FB1E4E" w:rsidP="00C236DA">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6E3926">
        <w:rPr>
          <w:rFonts w:ascii="Times New Roman" w:hAnsi="Times New Roman" w:cs="Times New Roman"/>
          <w:color w:val="000000"/>
          <w:sz w:val="24"/>
          <w:szCs w:val="24"/>
        </w:rPr>
        <w:t>anticorpi monoclonali anti CD20 – Rituximab, eficient chiar în cazurile re</w:t>
      </w:r>
      <w:r w:rsidRPr="006E3926">
        <w:rPr>
          <w:rFonts w:ascii="Times New Roman" w:hAnsi="Times New Roman" w:cs="Times New Roman"/>
          <w:color w:val="000000"/>
          <w:sz w:val="24"/>
          <w:szCs w:val="24"/>
        </w:rPr>
        <w:softHyphen/>
        <w:t>f</w:t>
      </w:r>
      <w:r w:rsidR="00350AC5">
        <w:rPr>
          <w:rFonts w:ascii="Times New Roman" w:hAnsi="Times New Roman" w:cs="Times New Roman"/>
          <w:color w:val="000000"/>
          <w:sz w:val="24"/>
          <w:szCs w:val="24"/>
        </w:rPr>
        <w:t>ractare la alte imunosupresoare</w:t>
      </w:r>
      <w:r w:rsidRPr="006E3926">
        <w:rPr>
          <w:rFonts w:ascii="Times New Roman" w:hAnsi="Times New Roman" w:cs="Times New Roman"/>
          <w:color w:val="000000"/>
          <w:sz w:val="24"/>
          <w:szCs w:val="24"/>
        </w:rPr>
        <w:t xml:space="preserve"> </w:t>
      </w:r>
    </w:p>
    <w:p w:rsidR="00FB1E4E" w:rsidRPr="00350AC5" w:rsidRDefault="00350AC5" w:rsidP="00C236DA">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imunoglobuline intravenos</w:t>
      </w:r>
    </w:p>
    <w:p w:rsidR="00FB1E4E" w:rsidRPr="00FB1E4E" w:rsidRDefault="00350AC5"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B1E4E" w:rsidRPr="00FB1E4E">
        <w:rPr>
          <w:rFonts w:ascii="Times New Roman" w:hAnsi="Times New Roman" w:cs="Times New Roman"/>
          <w:color w:val="000000"/>
          <w:sz w:val="24"/>
          <w:szCs w:val="24"/>
        </w:rPr>
        <w:t xml:space="preserve">În formele cu erupţie extinsă sau cu evoluţie gravă se asociază corticoterapia cu una dintre celelalte terapii menţionate. </w:t>
      </w:r>
    </w:p>
    <w:p w:rsidR="00FB1E4E" w:rsidRPr="00FB1E4E" w:rsidRDefault="00FB1E4E" w:rsidP="00C236DA">
      <w:pPr>
        <w:numPr>
          <w:ilvl w:val="0"/>
          <w:numId w:val="5"/>
        </w:numPr>
        <w:autoSpaceDE w:val="0"/>
        <w:autoSpaceDN w:val="0"/>
        <w:adjustRightInd w:val="0"/>
        <w:spacing w:after="0" w:line="276" w:lineRule="auto"/>
        <w:jc w:val="both"/>
        <w:rPr>
          <w:rFonts w:ascii="Times New Roman" w:hAnsi="Times New Roman" w:cs="Times New Roman"/>
          <w:i/>
          <w:color w:val="000000"/>
          <w:sz w:val="24"/>
          <w:szCs w:val="24"/>
        </w:rPr>
      </w:pPr>
      <w:r w:rsidRPr="00FB1E4E">
        <w:rPr>
          <w:rFonts w:ascii="Times New Roman" w:hAnsi="Times New Roman" w:cs="Times New Roman"/>
          <w:i/>
          <w:color w:val="000000"/>
          <w:sz w:val="24"/>
          <w:szCs w:val="24"/>
        </w:rPr>
        <w:t xml:space="preserve">Tratamentul local </w:t>
      </w:r>
    </w:p>
    <w:p w:rsidR="00350AC5" w:rsidRDefault="00FB1E4E" w:rsidP="00C236DA">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350AC5">
        <w:rPr>
          <w:rFonts w:ascii="Times New Roman" w:hAnsi="Times New Roman" w:cs="Times New Roman"/>
          <w:color w:val="000000"/>
          <w:sz w:val="24"/>
          <w:szCs w:val="24"/>
        </w:rPr>
        <w:t>constă în toaleta leziunilor cu soluţii an</w:t>
      </w:r>
      <w:r w:rsidRPr="00350AC5">
        <w:rPr>
          <w:rFonts w:ascii="Times New Roman" w:hAnsi="Times New Roman" w:cs="Times New Roman"/>
          <w:color w:val="000000"/>
          <w:sz w:val="24"/>
          <w:szCs w:val="24"/>
        </w:rPr>
        <w:softHyphen/>
        <w:t>tiseptice neiritante urmată de aplicaţii de topice antilevurice şi antimicrobiene pen</w:t>
      </w:r>
      <w:r w:rsidRPr="00350AC5">
        <w:rPr>
          <w:rFonts w:ascii="Times New Roman" w:hAnsi="Times New Roman" w:cs="Times New Roman"/>
          <w:color w:val="000000"/>
          <w:sz w:val="24"/>
          <w:szCs w:val="24"/>
        </w:rPr>
        <w:softHyphen/>
        <w:t xml:space="preserve">tru prevenirea suprainfecţiei </w:t>
      </w:r>
    </w:p>
    <w:p w:rsidR="00FB1E4E" w:rsidRPr="00350AC5" w:rsidRDefault="00FB1E4E" w:rsidP="00C236DA">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350AC5">
        <w:rPr>
          <w:rFonts w:ascii="Times New Roman" w:hAnsi="Times New Roman" w:cs="Times New Roman"/>
          <w:color w:val="000000"/>
          <w:sz w:val="24"/>
          <w:szCs w:val="24"/>
        </w:rPr>
        <w:t>dermatocorticozii sunt utili în formele localizate sau asociaţi corticoterapiei sis</w:t>
      </w:r>
      <w:r w:rsidRPr="00350AC5">
        <w:rPr>
          <w:rFonts w:ascii="Times New Roman" w:hAnsi="Times New Roman" w:cs="Times New Roman"/>
          <w:color w:val="000000"/>
          <w:sz w:val="24"/>
          <w:szCs w:val="24"/>
        </w:rPr>
        <w:softHyphen/>
        <w:t xml:space="preserve">temice; pentru leziunile pe mucoase se folosesc geluri sau orabase cu corticoizi. </w:t>
      </w:r>
    </w:p>
    <w:p w:rsidR="00FB1E4E" w:rsidRPr="00FB1E4E" w:rsidRDefault="0050187C" w:rsidP="00FB1E4E">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FB1E4E" w:rsidRPr="00FB1E4E">
        <w:rPr>
          <w:rFonts w:ascii="Times New Roman" w:hAnsi="Times New Roman" w:cs="Times New Roman"/>
          <w:b/>
          <w:bCs/>
          <w:color w:val="000000"/>
          <w:sz w:val="24"/>
          <w:szCs w:val="24"/>
        </w:rPr>
        <w:t xml:space="preserve">Forme clinice de pemfigus vulgar: </w:t>
      </w:r>
    </w:p>
    <w:p w:rsidR="00FB1E4E" w:rsidRPr="00FB1E4E" w:rsidRDefault="00350AC5"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FB1E4E" w:rsidRPr="00FB1E4E">
        <w:rPr>
          <w:rFonts w:ascii="Times New Roman" w:hAnsi="Times New Roman" w:cs="Times New Roman"/>
          <w:b/>
          <w:bCs/>
          <w:color w:val="000000"/>
          <w:sz w:val="24"/>
          <w:szCs w:val="24"/>
        </w:rPr>
        <w:t xml:space="preserve">1. Pemfigusul vegetant </w:t>
      </w:r>
      <w:r w:rsidR="00FB1E4E" w:rsidRPr="00FB1E4E">
        <w:rPr>
          <w:rFonts w:ascii="Times New Roman" w:hAnsi="Times New Roman" w:cs="Times New Roman"/>
          <w:color w:val="000000"/>
          <w:sz w:val="24"/>
          <w:szCs w:val="24"/>
        </w:rPr>
        <w:t xml:space="preserve">reprezintă până la 2% din totalul cazurilor de pemfigus şi poate evolua sub două </w:t>
      </w:r>
      <w:r w:rsidR="00FB1E4E" w:rsidRPr="00FB1E4E">
        <w:rPr>
          <w:rFonts w:ascii="Times New Roman" w:hAnsi="Times New Roman" w:cs="Times New Roman"/>
          <w:i/>
          <w:iCs/>
          <w:color w:val="000000"/>
          <w:sz w:val="24"/>
          <w:szCs w:val="24"/>
        </w:rPr>
        <w:t>aspecte clinice</w:t>
      </w:r>
      <w:r w:rsidR="00FB1E4E" w:rsidRPr="00FB1E4E">
        <w:rPr>
          <w:rFonts w:ascii="Times New Roman" w:hAnsi="Times New Roman" w:cs="Times New Roman"/>
          <w:color w:val="000000"/>
          <w:sz w:val="24"/>
          <w:szCs w:val="24"/>
        </w:rPr>
        <w:t>, am</w:t>
      </w:r>
      <w:r w:rsidR="00FB1E4E" w:rsidRPr="00FB1E4E">
        <w:rPr>
          <w:rFonts w:ascii="Times New Roman" w:hAnsi="Times New Roman" w:cs="Times New Roman"/>
          <w:color w:val="000000"/>
          <w:sz w:val="24"/>
          <w:szCs w:val="24"/>
        </w:rPr>
        <w:softHyphen/>
        <w:t>bele fiind caracterizate de leziuni papilo</w:t>
      </w:r>
      <w:r w:rsidR="00FB1E4E" w:rsidRPr="00FB1E4E">
        <w:rPr>
          <w:rFonts w:ascii="Times New Roman" w:hAnsi="Times New Roman" w:cs="Times New Roman"/>
          <w:color w:val="000000"/>
          <w:sz w:val="24"/>
          <w:szCs w:val="24"/>
        </w:rPr>
        <w:softHyphen/>
        <w:t xml:space="preserve">matoase şi vegetante cutaneo-mucoase care se dezvoltă în zonele pliurilor.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Forma Neumann</w:t>
      </w:r>
      <w:r w:rsidR="00FB1E4E" w:rsidRPr="00FB1E4E">
        <w:rPr>
          <w:rFonts w:ascii="Times New Roman" w:hAnsi="Times New Roman" w:cs="Times New Roman"/>
          <w:color w:val="000000"/>
          <w:sz w:val="24"/>
          <w:szCs w:val="24"/>
        </w:rPr>
        <w:t>, debutează prin flicte</w:t>
      </w:r>
      <w:r w:rsidR="00FB1E4E" w:rsidRPr="00FB1E4E">
        <w:rPr>
          <w:rFonts w:ascii="Times New Roman" w:hAnsi="Times New Roman" w:cs="Times New Roman"/>
          <w:color w:val="000000"/>
          <w:sz w:val="24"/>
          <w:szCs w:val="24"/>
        </w:rPr>
        <w:softHyphen/>
        <w:t>ne localizate în pliurile mari pe care ulteri</w:t>
      </w:r>
      <w:r w:rsidR="00FB1E4E" w:rsidRPr="00FB1E4E">
        <w:rPr>
          <w:rFonts w:ascii="Times New Roman" w:hAnsi="Times New Roman" w:cs="Times New Roman"/>
          <w:color w:val="000000"/>
          <w:sz w:val="24"/>
          <w:szCs w:val="24"/>
        </w:rPr>
        <w:softHyphen/>
        <w:t xml:space="preserve">or se organizează formaţiuni vegetante, pe când în </w:t>
      </w:r>
      <w:r w:rsidR="00FB1E4E" w:rsidRPr="00FB1E4E">
        <w:rPr>
          <w:rFonts w:ascii="Times New Roman" w:hAnsi="Times New Roman" w:cs="Times New Roman"/>
          <w:i/>
          <w:iCs/>
          <w:color w:val="000000"/>
          <w:sz w:val="24"/>
          <w:szCs w:val="24"/>
        </w:rPr>
        <w:t xml:space="preserve">forma Hallopeau </w:t>
      </w:r>
      <w:r w:rsidR="00FB1E4E" w:rsidRPr="00FB1E4E">
        <w:rPr>
          <w:rFonts w:ascii="Times New Roman" w:hAnsi="Times New Roman" w:cs="Times New Roman"/>
          <w:color w:val="000000"/>
          <w:sz w:val="24"/>
          <w:szCs w:val="24"/>
        </w:rPr>
        <w:t>vegetaţiile nu suc</w:t>
      </w:r>
      <w:r w:rsidR="00FB1E4E" w:rsidRPr="00FB1E4E">
        <w:rPr>
          <w:rFonts w:ascii="Times New Roman" w:hAnsi="Times New Roman" w:cs="Times New Roman"/>
          <w:color w:val="000000"/>
          <w:sz w:val="24"/>
          <w:szCs w:val="24"/>
        </w:rPr>
        <w:softHyphen/>
        <w:t>ced unor bule, ele fiind secundare unor pus</w:t>
      </w:r>
      <w:r w:rsidR="00FB1E4E" w:rsidRPr="00FB1E4E">
        <w:rPr>
          <w:rFonts w:ascii="Times New Roman" w:hAnsi="Times New Roman" w:cs="Times New Roman"/>
          <w:color w:val="000000"/>
          <w:sz w:val="24"/>
          <w:szCs w:val="24"/>
        </w:rPr>
        <w:softHyphen/>
        <w:t xml:space="preserve">tule şi eroziuni din spaţiile intertriginoase.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Histologic, </w:t>
      </w:r>
      <w:r w:rsidR="00FB1E4E" w:rsidRPr="00FB1E4E">
        <w:rPr>
          <w:rFonts w:ascii="Times New Roman" w:hAnsi="Times New Roman" w:cs="Times New Roman"/>
          <w:color w:val="000000"/>
          <w:sz w:val="24"/>
          <w:szCs w:val="24"/>
        </w:rPr>
        <w:t>este prezentă acantoliza suprabazală și papilomatoza cu inclava</w:t>
      </w:r>
      <w:r w:rsidR="00FB1E4E" w:rsidRPr="00FB1E4E">
        <w:rPr>
          <w:rFonts w:ascii="Times New Roman" w:hAnsi="Times New Roman" w:cs="Times New Roman"/>
          <w:color w:val="000000"/>
          <w:sz w:val="24"/>
          <w:szCs w:val="24"/>
        </w:rPr>
        <w:softHyphen/>
        <w:t>rea epidermului în derm, cu hiperkerato</w:t>
      </w:r>
      <w:r w:rsidR="00FB1E4E" w:rsidRPr="00FB1E4E">
        <w:rPr>
          <w:rFonts w:ascii="Times New Roman" w:hAnsi="Times New Roman" w:cs="Times New Roman"/>
          <w:color w:val="000000"/>
          <w:sz w:val="24"/>
          <w:szCs w:val="24"/>
        </w:rPr>
        <w:softHyphen/>
        <w:t xml:space="preserve">ză și formarea de scuamo-cruste.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Tratamentul pemfigusului vegetant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Tratamentul constă din administrarea corticoterapiei pe cale generală, răspun</w:t>
      </w:r>
      <w:r w:rsidR="00FB1E4E" w:rsidRPr="00FB1E4E">
        <w:rPr>
          <w:rFonts w:ascii="Times New Roman" w:hAnsi="Times New Roman" w:cs="Times New Roman"/>
          <w:color w:val="000000"/>
          <w:sz w:val="24"/>
          <w:szCs w:val="24"/>
        </w:rPr>
        <w:softHyphen/>
        <w:t xml:space="preserve">sul favorabil obţinându-se după doze mai mici de cortizon comparativ cu pemfigusul vulgar.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Local, pot fi folosite soluţii antiseptice pentru toaleta leziunilor, topice cu antibio</w:t>
      </w:r>
      <w:r w:rsidR="00FB1E4E" w:rsidRPr="00FB1E4E">
        <w:rPr>
          <w:rFonts w:ascii="Times New Roman" w:hAnsi="Times New Roman" w:cs="Times New Roman"/>
          <w:color w:val="000000"/>
          <w:sz w:val="24"/>
          <w:szCs w:val="24"/>
        </w:rPr>
        <w:softHyphen/>
        <w:t>tice sau anticandidozice încorporate în der</w:t>
      </w:r>
      <w:r w:rsidR="00FB1E4E" w:rsidRPr="00FB1E4E">
        <w:rPr>
          <w:rFonts w:ascii="Times New Roman" w:hAnsi="Times New Roman" w:cs="Times New Roman"/>
          <w:color w:val="000000"/>
          <w:sz w:val="24"/>
          <w:szCs w:val="24"/>
        </w:rPr>
        <w:softHyphen/>
        <w:t>matocorticoizi, pentru a preveni sau com</w:t>
      </w:r>
      <w:r w:rsidR="00FB1E4E" w:rsidRPr="00FB1E4E">
        <w:rPr>
          <w:rFonts w:ascii="Times New Roman" w:hAnsi="Times New Roman" w:cs="Times New Roman"/>
          <w:color w:val="000000"/>
          <w:sz w:val="24"/>
          <w:szCs w:val="24"/>
        </w:rPr>
        <w:softHyphen/>
        <w:t xml:space="preserve">bate coloniile de candida şi suprainfecţiile bacteriene.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FB1E4E" w:rsidRPr="00FB1E4E">
        <w:rPr>
          <w:rFonts w:ascii="Times New Roman" w:hAnsi="Times New Roman" w:cs="Times New Roman"/>
          <w:b/>
          <w:bCs/>
          <w:color w:val="000000"/>
          <w:sz w:val="24"/>
          <w:szCs w:val="24"/>
        </w:rPr>
        <w:t xml:space="preserve">2. Pemfigusul neonatal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Copiii născuți din mame cu pemfigus vulgar pot prezenta clinic, histologic și imunopatologic semne clinice de boală. Gravitatea variază de la nulă la foarte seve</w:t>
      </w:r>
      <w:r w:rsidR="00FB1E4E" w:rsidRPr="00FB1E4E">
        <w:rPr>
          <w:rFonts w:ascii="Times New Roman" w:hAnsi="Times New Roman" w:cs="Times New Roman"/>
          <w:color w:val="000000"/>
          <w:sz w:val="24"/>
          <w:szCs w:val="24"/>
        </w:rPr>
        <w:softHyphen/>
        <w:t xml:space="preserve">ră. Dacă fătul supraviețuiește, boala tinde să se remită pe măsură ce anticorpii mamei sunt catabolizați. </w:t>
      </w:r>
    </w:p>
    <w:p w:rsidR="0050187C" w:rsidRDefault="0050187C" w:rsidP="00FB1E4E">
      <w:pPr>
        <w:pStyle w:val="Pa5"/>
        <w:spacing w:line="276" w:lineRule="auto"/>
        <w:jc w:val="both"/>
        <w:rPr>
          <w:color w:val="000000"/>
        </w:rPr>
      </w:pPr>
      <w:r>
        <w:rPr>
          <w:b/>
          <w:bCs/>
          <w:color w:val="000000"/>
        </w:rPr>
        <w:tab/>
      </w:r>
      <w:r w:rsidR="00FB1E4E" w:rsidRPr="00FB1E4E">
        <w:rPr>
          <w:b/>
          <w:bCs/>
          <w:color w:val="000000"/>
        </w:rPr>
        <w:t xml:space="preserve">3. Pemfigusul herpetiform </w:t>
      </w:r>
      <w:r w:rsidR="00FB1E4E" w:rsidRPr="00FB1E4E">
        <w:rPr>
          <w:color w:val="000000"/>
        </w:rPr>
        <w:t>este o for</w:t>
      </w:r>
      <w:r w:rsidR="00FB1E4E" w:rsidRPr="00FB1E4E">
        <w:rPr>
          <w:color w:val="000000"/>
        </w:rPr>
        <w:softHyphen/>
        <w:t>mă clinică foarte rar întâlnită, caracterizată prin aspectul grupat în buchete al bulelor care imită dispoziţia leziunilor din herpes. La debut, pacienţii pot acuza senzaţii de us</w:t>
      </w:r>
      <w:r w:rsidR="00FB1E4E" w:rsidRPr="00FB1E4E">
        <w:rPr>
          <w:color w:val="000000"/>
        </w:rPr>
        <w:softHyphen/>
        <w:t>turime sau de arsură.</w:t>
      </w:r>
    </w:p>
    <w:p w:rsidR="00FB1E4E" w:rsidRPr="00FB1E4E" w:rsidRDefault="0050187C" w:rsidP="00FB1E4E">
      <w:pPr>
        <w:pStyle w:val="Pa5"/>
        <w:spacing w:line="276" w:lineRule="auto"/>
        <w:jc w:val="both"/>
        <w:rPr>
          <w:color w:val="000000"/>
        </w:rPr>
      </w:pPr>
      <w:r>
        <w:rPr>
          <w:color w:val="000000"/>
        </w:rPr>
        <w:tab/>
      </w:r>
      <w:r w:rsidR="00FB1E4E" w:rsidRPr="00FB1E4E">
        <w:rPr>
          <w:color w:val="000000"/>
        </w:rPr>
        <w:t xml:space="preserve"> </w:t>
      </w:r>
      <w:r w:rsidR="00FB1E4E" w:rsidRPr="00FB1E4E">
        <w:rPr>
          <w:i/>
          <w:iCs/>
          <w:color w:val="000000"/>
        </w:rPr>
        <w:t xml:space="preserve">Diagnosticul pozitiv </w:t>
      </w:r>
      <w:r w:rsidR="00FB1E4E" w:rsidRPr="00FB1E4E">
        <w:rPr>
          <w:color w:val="000000"/>
        </w:rPr>
        <w:t xml:space="preserve">se stabilește pe baza examenului clinic și a explorărilor paraclinice: </w:t>
      </w:r>
    </w:p>
    <w:p w:rsidR="0050187C" w:rsidRDefault="00FB1E4E" w:rsidP="00C236DA">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50187C">
        <w:rPr>
          <w:rFonts w:ascii="Times New Roman" w:hAnsi="Times New Roman" w:cs="Times New Roman"/>
          <w:i/>
          <w:iCs/>
          <w:color w:val="000000"/>
          <w:sz w:val="24"/>
          <w:szCs w:val="24"/>
        </w:rPr>
        <w:t xml:space="preserve">Examenul histopatologic </w:t>
      </w:r>
      <w:r w:rsidRPr="0050187C">
        <w:rPr>
          <w:rFonts w:ascii="Times New Roman" w:hAnsi="Times New Roman" w:cs="Times New Roman"/>
          <w:color w:val="000000"/>
          <w:sz w:val="24"/>
          <w:szCs w:val="24"/>
        </w:rPr>
        <w:t>relevă prezen</w:t>
      </w:r>
      <w:r w:rsidRPr="0050187C">
        <w:rPr>
          <w:rFonts w:ascii="Times New Roman" w:hAnsi="Times New Roman" w:cs="Times New Roman"/>
          <w:color w:val="000000"/>
          <w:sz w:val="24"/>
          <w:szCs w:val="24"/>
        </w:rPr>
        <w:softHyphen/>
        <w:t xml:space="preserve">ţa unei bule cu caracter spongiotic şi existenţa de eozinofile sau chiar o bulă tipică acantolitică situată însă superficial, subcornos sau chiar suprabazal. </w:t>
      </w:r>
    </w:p>
    <w:p w:rsidR="00FB1E4E" w:rsidRPr="0050187C" w:rsidRDefault="00FB1E4E" w:rsidP="00C236DA">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50187C">
        <w:rPr>
          <w:rFonts w:ascii="Times New Roman" w:hAnsi="Times New Roman" w:cs="Times New Roman"/>
          <w:i/>
          <w:iCs/>
          <w:color w:val="000000"/>
          <w:sz w:val="24"/>
          <w:szCs w:val="24"/>
        </w:rPr>
        <w:t xml:space="preserve">Imunofluorescenţa directă </w:t>
      </w:r>
      <w:r w:rsidRPr="0050187C">
        <w:rPr>
          <w:rFonts w:ascii="Times New Roman" w:hAnsi="Times New Roman" w:cs="Times New Roman"/>
          <w:color w:val="000000"/>
          <w:sz w:val="24"/>
          <w:szCs w:val="24"/>
        </w:rPr>
        <w:t xml:space="preserve">are aspectul clasic al pemfigusului iar cea indirectă este pozitivă numai în 30% din cazuri.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Evoluţie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În timp, pemfigusul herpetiform se poate transforma într-o formă de pemfigus vulgar.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Tratamentul general se face cu diamino</w:t>
      </w:r>
      <w:r w:rsidR="00FB1E4E" w:rsidRPr="00FB1E4E">
        <w:rPr>
          <w:rFonts w:ascii="Times New Roman" w:hAnsi="Times New Roman" w:cs="Times New Roman"/>
          <w:color w:val="000000"/>
          <w:sz w:val="24"/>
          <w:szCs w:val="24"/>
        </w:rPr>
        <w:softHyphen/>
        <w:t>difenilsulfone (Disulone, Dapsonă 50-100 mg/zi) asociat sau nu corticoterapiei siste</w:t>
      </w:r>
      <w:r w:rsidR="00FB1E4E" w:rsidRPr="00FB1E4E">
        <w:rPr>
          <w:rFonts w:ascii="Times New Roman" w:hAnsi="Times New Roman" w:cs="Times New Roman"/>
          <w:color w:val="000000"/>
          <w:sz w:val="24"/>
          <w:szCs w:val="24"/>
        </w:rPr>
        <w:softHyphen/>
        <w:t>mice iar local, aplicaţii de topice cu derma</w:t>
      </w:r>
      <w:r w:rsidR="00FB1E4E" w:rsidRPr="00FB1E4E">
        <w:rPr>
          <w:rFonts w:ascii="Times New Roman" w:hAnsi="Times New Roman" w:cs="Times New Roman"/>
          <w:color w:val="000000"/>
          <w:sz w:val="24"/>
          <w:szCs w:val="24"/>
        </w:rPr>
        <w:softHyphen/>
        <w:t>tocorticoizi adaptaţi la momentul de evolu</w:t>
      </w:r>
      <w:r w:rsidR="00FB1E4E" w:rsidRPr="00FB1E4E">
        <w:rPr>
          <w:rFonts w:ascii="Times New Roman" w:hAnsi="Times New Roman" w:cs="Times New Roman"/>
          <w:color w:val="000000"/>
          <w:sz w:val="24"/>
          <w:szCs w:val="24"/>
        </w:rPr>
        <w:softHyphen/>
        <w:t xml:space="preserve">ţie al bulelor. </w:t>
      </w:r>
    </w:p>
    <w:p w:rsidR="0050187C" w:rsidRDefault="0050187C"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50187C" w:rsidRDefault="0050187C"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50187C" w:rsidRDefault="0050187C"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50187C" w:rsidRDefault="0050187C"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FB1E4E" w:rsidRPr="0050187C" w:rsidRDefault="0050187C"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b/>
      </w:r>
      <w:r w:rsidR="00FB1E4E" w:rsidRPr="0050187C">
        <w:rPr>
          <w:rFonts w:ascii="Times New Roman" w:hAnsi="Times New Roman" w:cs="Times New Roman"/>
          <w:b/>
          <w:bCs/>
          <w:color w:val="000000"/>
          <w:sz w:val="28"/>
          <w:szCs w:val="28"/>
        </w:rPr>
        <w:t xml:space="preserve">Pemfigusul foliaceu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Este o formă de pemfigus foarte rar în</w:t>
      </w:r>
      <w:r w:rsidR="00FB1E4E" w:rsidRPr="00FB1E4E">
        <w:rPr>
          <w:rFonts w:ascii="Times New Roman" w:hAnsi="Times New Roman" w:cs="Times New Roman"/>
          <w:color w:val="000000"/>
          <w:sz w:val="24"/>
          <w:szCs w:val="24"/>
        </w:rPr>
        <w:softHyphen/>
        <w:t xml:space="preserve">tâlnită la caucazieni, în timp ce în America Latină (Brazilia) s-au citat forme endemice. </w:t>
      </w:r>
    </w:p>
    <w:p w:rsidR="0050187C" w:rsidRDefault="00FB1E4E" w:rsidP="00C236DA">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b/>
          <w:bCs/>
          <w:i/>
          <w:iCs/>
          <w:color w:val="000000"/>
          <w:sz w:val="24"/>
          <w:szCs w:val="24"/>
        </w:rPr>
        <w:t>Pemfigusul foliaceu sporadic (eu</w:t>
      </w:r>
      <w:r w:rsidRPr="00FB1E4E">
        <w:rPr>
          <w:rFonts w:ascii="Times New Roman" w:hAnsi="Times New Roman" w:cs="Times New Roman"/>
          <w:b/>
          <w:bCs/>
          <w:i/>
          <w:iCs/>
          <w:color w:val="000000"/>
          <w:sz w:val="24"/>
          <w:szCs w:val="24"/>
        </w:rPr>
        <w:softHyphen/>
        <w:t>ropean)</w:t>
      </w:r>
      <w:r w:rsidRPr="00FB1E4E">
        <w:rPr>
          <w:rFonts w:ascii="Times New Roman" w:hAnsi="Times New Roman" w:cs="Times New Roman"/>
          <w:color w:val="000000"/>
          <w:sz w:val="24"/>
          <w:szCs w:val="24"/>
        </w:rPr>
        <w:t>, la debut, se caracterizează prin apariția unor bule flasce, localizate predo</w:t>
      </w:r>
      <w:r w:rsidRPr="00FB1E4E">
        <w:rPr>
          <w:rFonts w:ascii="Times New Roman" w:hAnsi="Times New Roman" w:cs="Times New Roman"/>
          <w:color w:val="000000"/>
          <w:sz w:val="24"/>
          <w:szCs w:val="24"/>
        </w:rPr>
        <w:softHyphen/>
        <w:t>minant în jumătatea superioară a corpului (faţă, scalp, torace) care se erodează rapid și confluează, lăsând arii zemuinde care în scurt timp sunt acoperite cu scuamo-cruste stratificate cu aspect particular “de foi de carte”.</w:t>
      </w:r>
    </w:p>
    <w:p w:rsidR="00FB1E4E" w:rsidRPr="00FB1E4E" w:rsidRDefault="0050187C" w:rsidP="0050187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Histopatologia </w:t>
      </w:r>
      <w:r w:rsidR="00FB1E4E" w:rsidRPr="00FB1E4E">
        <w:rPr>
          <w:rFonts w:ascii="Times New Roman" w:hAnsi="Times New Roman" w:cs="Times New Roman"/>
          <w:color w:val="000000"/>
          <w:sz w:val="24"/>
          <w:szCs w:val="24"/>
        </w:rPr>
        <w:t>confirmă prezenţa bulei în malpighianul superior, cu celule acanto</w:t>
      </w:r>
      <w:r w:rsidR="00FB1E4E" w:rsidRPr="00FB1E4E">
        <w:rPr>
          <w:rFonts w:ascii="Times New Roman" w:hAnsi="Times New Roman" w:cs="Times New Roman"/>
          <w:color w:val="000000"/>
          <w:sz w:val="24"/>
          <w:szCs w:val="24"/>
        </w:rPr>
        <w:softHyphen/>
        <w:t xml:space="preserve">litice și pustule subcornoase cu neutrofile.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Imunofluorescenţa indirectă </w:t>
      </w:r>
      <w:r w:rsidR="00FB1E4E" w:rsidRPr="00FB1E4E">
        <w:rPr>
          <w:rFonts w:ascii="Times New Roman" w:hAnsi="Times New Roman" w:cs="Times New Roman"/>
          <w:color w:val="000000"/>
          <w:sz w:val="24"/>
          <w:szCs w:val="24"/>
        </w:rPr>
        <w:t>evidenţia</w:t>
      </w:r>
      <w:r w:rsidR="00FB1E4E" w:rsidRPr="00FB1E4E">
        <w:rPr>
          <w:rFonts w:ascii="Times New Roman" w:hAnsi="Times New Roman" w:cs="Times New Roman"/>
          <w:color w:val="000000"/>
          <w:sz w:val="24"/>
          <w:szCs w:val="24"/>
        </w:rPr>
        <w:softHyphen/>
        <w:t xml:space="preserve">ză autoanticorpi anti desmogleina 1. </w:t>
      </w:r>
    </w:p>
    <w:p w:rsidR="00FB1E4E" w:rsidRPr="0050187C" w:rsidRDefault="00FB1E4E" w:rsidP="00C236DA">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b/>
          <w:bCs/>
          <w:i/>
          <w:iCs/>
          <w:color w:val="000000"/>
          <w:sz w:val="24"/>
          <w:szCs w:val="24"/>
        </w:rPr>
        <w:t>Pemfigusul foliaceu endemic (brazi</w:t>
      </w:r>
      <w:r w:rsidRPr="00FB1E4E">
        <w:rPr>
          <w:rFonts w:ascii="Times New Roman" w:hAnsi="Times New Roman" w:cs="Times New Roman"/>
          <w:b/>
          <w:bCs/>
          <w:i/>
          <w:iCs/>
          <w:color w:val="000000"/>
          <w:sz w:val="24"/>
          <w:szCs w:val="24"/>
        </w:rPr>
        <w:softHyphen/>
        <w:t xml:space="preserve">lian) </w:t>
      </w:r>
      <w:r w:rsidRPr="00FB1E4E">
        <w:rPr>
          <w:rFonts w:ascii="Times New Roman" w:hAnsi="Times New Roman" w:cs="Times New Roman"/>
          <w:color w:val="000000"/>
          <w:sz w:val="24"/>
          <w:szCs w:val="24"/>
        </w:rPr>
        <w:t xml:space="preserve">afectează mai frecvent persoanele cu grupa HLA-DR1, HLA-DW20. </w:t>
      </w:r>
      <w:r w:rsidRPr="0050187C">
        <w:rPr>
          <w:rFonts w:ascii="Times New Roman" w:hAnsi="Times New Roman" w:cs="Times New Roman"/>
          <w:color w:val="000000"/>
          <w:sz w:val="24"/>
          <w:szCs w:val="24"/>
        </w:rPr>
        <w:t xml:space="preserve">Un sfert din totalul celor afectaţi îl reprezintă cazurile familiale.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Simptomatologia clinică cutanată diferă de cea întâlnită în forma europeană fiind dominată de senzaţia subiectivă de arsură pe care o acuză marea majoritate a bolna</w:t>
      </w:r>
      <w:r w:rsidR="00FB1E4E" w:rsidRPr="00FB1E4E">
        <w:rPr>
          <w:rFonts w:ascii="Times New Roman" w:hAnsi="Times New Roman" w:cs="Times New Roman"/>
          <w:color w:val="000000"/>
          <w:sz w:val="24"/>
          <w:szCs w:val="24"/>
        </w:rPr>
        <w:softHyphen/>
        <w:t>vilor, motiv pentru care localnicii au denu</w:t>
      </w:r>
      <w:r w:rsidR="00FB1E4E" w:rsidRPr="00FB1E4E">
        <w:rPr>
          <w:rFonts w:ascii="Times New Roman" w:hAnsi="Times New Roman" w:cs="Times New Roman"/>
          <w:color w:val="000000"/>
          <w:sz w:val="24"/>
          <w:szCs w:val="24"/>
        </w:rPr>
        <w:softHyphen/>
        <w:t xml:space="preserve">mit boala “fogo selvagem” (foc sălbatic). Acesta formă nu afectează mucoasele nici în cazul unei erupții extinse. </w:t>
      </w:r>
    </w:p>
    <w:p w:rsidR="00FB1E4E" w:rsidRPr="00FB1E4E" w:rsidRDefault="0050187C"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Tratamentul </w:t>
      </w:r>
      <w:r w:rsidR="00FB1E4E" w:rsidRPr="00FB1E4E">
        <w:rPr>
          <w:rFonts w:ascii="Times New Roman" w:hAnsi="Times New Roman" w:cs="Times New Roman"/>
          <w:color w:val="000000"/>
          <w:sz w:val="24"/>
          <w:szCs w:val="24"/>
        </w:rPr>
        <w:t xml:space="preserve">general și local este similar celorlalte forme de pemfigus. </w:t>
      </w:r>
    </w:p>
    <w:p w:rsidR="00FB1E4E" w:rsidRPr="00FB1E4E" w:rsidRDefault="00FB1E4E" w:rsidP="00C236D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b/>
          <w:bCs/>
          <w:i/>
          <w:iCs/>
          <w:color w:val="000000"/>
          <w:sz w:val="24"/>
          <w:szCs w:val="24"/>
        </w:rPr>
        <w:t xml:space="preserve">Pemfigusul seboreic sau eritematos </w:t>
      </w:r>
      <w:r w:rsidRPr="00FB1E4E">
        <w:rPr>
          <w:rFonts w:ascii="Times New Roman" w:hAnsi="Times New Roman" w:cs="Times New Roman"/>
          <w:i/>
          <w:iCs/>
          <w:color w:val="000000"/>
          <w:sz w:val="24"/>
          <w:szCs w:val="24"/>
        </w:rPr>
        <w:t xml:space="preserve">(Senear-Usher), </w:t>
      </w:r>
      <w:r w:rsidRPr="00FB1E4E">
        <w:rPr>
          <w:rFonts w:ascii="Times New Roman" w:hAnsi="Times New Roman" w:cs="Times New Roman"/>
          <w:color w:val="000000"/>
          <w:sz w:val="24"/>
          <w:szCs w:val="24"/>
        </w:rPr>
        <w:t>este considerat actual o variantă localizată de pemfigus foliaceu cu evoluţie mai puţin gravă. Afectează adul</w:t>
      </w:r>
      <w:r w:rsidRPr="00FB1E4E">
        <w:rPr>
          <w:rFonts w:ascii="Times New Roman" w:hAnsi="Times New Roman" w:cs="Times New Roman"/>
          <w:color w:val="000000"/>
          <w:sz w:val="24"/>
          <w:szCs w:val="24"/>
        </w:rPr>
        <w:softHyphen/>
        <w:t>ţii de vârstă medie şi este caracterizat prin localizarea leziunilor pe zonele seborei</w:t>
      </w:r>
      <w:r w:rsidRPr="00FB1E4E">
        <w:rPr>
          <w:rFonts w:ascii="Times New Roman" w:hAnsi="Times New Roman" w:cs="Times New Roman"/>
          <w:color w:val="000000"/>
          <w:sz w:val="24"/>
          <w:szCs w:val="24"/>
        </w:rPr>
        <w:softHyphen/>
        <w:t>ce (mediofacial, pe scalp, interscapular şi presternal). La debut, sunt prezente leziuni flictenulare minime care în scurt timp de</w:t>
      </w:r>
      <w:r w:rsidRPr="00FB1E4E">
        <w:rPr>
          <w:rFonts w:ascii="Times New Roman" w:hAnsi="Times New Roman" w:cs="Times New Roman"/>
          <w:color w:val="000000"/>
          <w:sz w:val="24"/>
          <w:szCs w:val="24"/>
        </w:rPr>
        <w:softHyphen/>
        <w:t xml:space="preserve">vin erozive şi scuamo-crustoase. Semnul Nicolsky este pozitiv. Boala nu se însoţeşte de leziuni la nivelul mucoaselor. </w:t>
      </w:r>
    </w:p>
    <w:p w:rsidR="00FB1E4E" w:rsidRPr="00FB1E4E" w:rsidRDefault="00FB1E4E" w:rsidP="00C236DA">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b/>
          <w:bCs/>
          <w:i/>
          <w:iCs/>
          <w:color w:val="000000"/>
          <w:sz w:val="24"/>
          <w:szCs w:val="24"/>
        </w:rPr>
        <w:t xml:space="preserve">Pemfigusul foliaceu postmedicamentos </w:t>
      </w:r>
    </w:p>
    <w:p w:rsidR="00FB1E4E" w:rsidRPr="00FB1E4E" w:rsidRDefault="0050187C"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PF poate fi indus medicamentos, în li</w:t>
      </w:r>
      <w:r w:rsidR="00FB1E4E" w:rsidRPr="00FB1E4E">
        <w:rPr>
          <w:rFonts w:ascii="Times New Roman" w:hAnsi="Times New Roman" w:cs="Times New Roman"/>
          <w:color w:val="000000"/>
          <w:sz w:val="24"/>
          <w:szCs w:val="24"/>
        </w:rPr>
        <w:softHyphen/>
        <w:t xml:space="preserve">teratură fiind descrise cazuri apărute după administrarea unor medicamente, cum ar fi: penicilamina, rifampicina, inhibitorii de enzimei de conversie (Captopril, Enalapril sau Lisinopril) sau blocanții receptorilor de angiotensină II (Candesartanul). </w:t>
      </w:r>
    </w:p>
    <w:p w:rsidR="0050187C" w:rsidRDefault="0050187C"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50187C" w:rsidRPr="0050187C" w:rsidRDefault="0050187C" w:rsidP="0050187C">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50187C">
        <w:rPr>
          <w:rFonts w:ascii="Times New Roman" w:hAnsi="Times New Roman" w:cs="Times New Roman"/>
          <w:b/>
          <w:bCs/>
          <w:color w:val="000000"/>
          <w:sz w:val="28"/>
          <w:szCs w:val="28"/>
        </w:rPr>
        <w:t xml:space="preserve">Pemfigusul cu IgA (pustuloza IgA intraepidermică) </w:t>
      </w:r>
    </w:p>
    <w:p w:rsidR="00FB1E4E" w:rsidRPr="006477B2" w:rsidRDefault="0050187C" w:rsidP="006477B2">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Este o afecţiune recent descrisă în lite</w:t>
      </w:r>
      <w:r w:rsidR="00FB1E4E" w:rsidRPr="00FB1E4E">
        <w:rPr>
          <w:rFonts w:ascii="Times New Roman" w:hAnsi="Times New Roman" w:cs="Times New Roman"/>
          <w:color w:val="000000"/>
          <w:sz w:val="24"/>
          <w:szCs w:val="24"/>
        </w:rPr>
        <w:softHyphen/>
        <w:t>ratură, rar întâlnită, care asociază simpto</w:t>
      </w:r>
      <w:r w:rsidR="00FB1E4E" w:rsidRPr="00FB1E4E">
        <w:rPr>
          <w:rFonts w:ascii="Times New Roman" w:hAnsi="Times New Roman" w:cs="Times New Roman"/>
          <w:color w:val="000000"/>
          <w:sz w:val="24"/>
          <w:szCs w:val="24"/>
        </w:rPr>
        <w:softHyphen/>
        <w:t>matologia cutanată reprezentată de leziuni pustulo-flictenulare pe fond eritematos, cu localizare pe trunchi şi membre, cu gam</w:t>
      </w:r>
      <w:r w:rsidR="00FB1E4E" w:rsidRPr="00FB1E4E">
        <w:rPr>
          <w:rFonts w:ascii="Times New Roman" w:hAnsi="Times New Roman" w:cs="Times New Roman"/>
          <w:color w:val="000000"/>
          <w:sz w:val="24"/>
          <w:szCs w:val="24"/>
        </w:rPr>
        <w:softHyphen/>
        <w:t>mapatii monoclonale (la aproximativ 30% din cazuri fiind asociată disglobulinemia monoclonală IgA, afecţiune cu e</w:t>
      </w:r>
      <w:r>
        <w:rPr>
          <w:rFonts w:ascii="Times New Roman" w:hAnsi="Times New Roman" w:cs="Times New Roman"/>
          <w:color w:val="000000"/>
          <w:sz w:val="24"/>
          <w:szCs w:val="24"/>
        </w:rPr>
        <w:t>voluţie în general favorabilă).</w:t>
      </w:r>
      <w:r w:rsidR="006477B2">
        <w:rPr>
          <w:rFonts w:ascii="Times New Roman" w:hAnsi="Times New Roman" w:cs="Times New Roman"/>
          <w:color w:val="000000"/>
          <w:sz w:val="24"/>
          <w:szCs w:val="24"/>
        </w:rPr>
        <w:t xml:space="preserve"> </w:t>
      </w:r>
    </w:p>
    <w:p w:rsidR="006477B2" w:rsidRDefault="006477B2"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FB1E4E" w:rsidRPr="006477B2" w:rsidRDefault="006477B2" w:rsidP="00FB1E4E">
      <w:pPr>
        <w:autoSpaceDE w:val="0"/>
        <w:autoSpaceDN w:val="0"/>
        <w:adjustRightInd w:val="0"/>
        <w:spacing w:before="160" w:line="276" w:lineRule="auto"/>
        <w:ind w:left="280"/>
        <w:jc w:val="both"/>
        <w:rPr>
          <w:rFonts w:ascii="Times New Roman" w:hAnsi="Times New Roman" w:cs="Times New Roman"/>
          <w:b/>
          <w:bCs/>
          <w:color w:val="000000"/>
          <w:sz w:val="28"/>
          <w:szCs w:val="28"/>
        </w:rPr>
      </w:pPr>
      <w:r>
        <w:rPr>
          <w:rFonts w:ascii="Times New Roman" w:hAnsi="Times New Roman" w:cs="Times New Roman"/>
          <w:b/>
          <w:bCs/>
          <w:color w:val="000000"/>
          <w:sz w:val="24"/>
          <w:szCs w:val="24"/>
        </w:rPr>
        <w:tab/>
      </w:r>
      <w:r w:rsidR="00FB1E4E" w:rsidRPr="006477B2">
        <w:rPr>
          <w:rFonts w:ascii="Times New Roman" w:hAnsi="Times New Roman" w:cs="Times New Roman"/>
          <w:b/>
          <w:bCs/>
          <w:color w:val="000000"/>
          <w:sz w:val="28"/>
          <w:szCs w:val="28"/>
        </w:rPr>
        <w:t xml:space="preserve">Pemfigusul iatrogen </w:t>
      </w:r>
    </w:p>
    <w:p w:rsidR="00FB1E4E" w:rsidRPr="00FB1E4E" w:rsidRDefault="0050187C" w:rsidP="00FB1E4E">
      <w:pPr>
        <w:pStyle w:val="Pa5"/>
        <w:spacing w:line="276" w:lineRule="auto"/>
        <w:ind w:firstLine="280"/>
        <w:jc w:val="both"/>
        <w:rPr>
          <w:color w:val="000000"/>
        </w:rPr>
      </w:pPr>
      <w:r>
        <w:rPr>
          <w:color w:val="000000"/>
        </w:rPr>
        <w:tab/>
      </w:r>
      <w:r w:rsidR="00FB1E4E" w:rsidRPr="00FB1E4E">
        <w:rPr>
          <w:color w:val="000000"/>
        </w:rPr>
        <w:t xml:space="preserve">Poate fi produs de administrarea D-penicilaminei (cea mai importantă), Captoprilului, Piroxicamului, Penicilinei, Ampicilinei, Fenilbutazonei, Sinerdolului, b-blocantelor etc.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În legătură cu aceste forme de pemfigus se admite, astăzi, că unele sunt induse de medicamente, iar întreruperea administrării acestora duce la dispariţia manifestărilor clinice. În alte cazuri, sunt declanşate de administrarea medicamentelor (Penicilină, Ampicilină, Rifampicină, Fenilbutazonă), evoluţia ulterioară nefiind influenţată de sistarea administrării medicamentului. Această ultimă categor</w:t>
      </w:r>
      <w:r>
        <w:rPr>
          <w:rFonts w:ascii="Times New Roman" w:hAnsi="Times New Roman" w:cs="Times New Roman"/>
          <w:color w:val="000000"/>
          <w:sz w:val="24"/>
          <w:szCs w:val="24"/>
        </w:rPr>
        <w:t xml:space="preserve">ie răspunde greu la tratament. </w:t>
      </w:r>
      <w:r w:rsidR="00FB1E4E" w:rsidRPr="00FB1E4E">
        <w:rPr>
          <w:rFonts w:ascii="Times New Roman" w:hAnsi="Times New Roman" w:cs="Times New Roman"/>
          <w:color w:val="000000"/>
          <w:sz w:val="24"/>
          <w:szCs w:val="24"/>
        </w:rPr>
        <w:t xml:space="preserv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Tabloul clinic </w:t>
      </w:r>
      <w:r w:rsidR="00FB1E4E" w:rsidRPr="00FB1E4E">
        <w:rPr>
          <w:rFonts w:ascii="Times New Roman" w:hAnsi="Times New Roman" w:cs="Times New Roman"/>
          <w:color w:val="000000"/>
          <w:sz w:val="24"/>
          <w:szCs w:val="24"/>
        </w:rPr>
        <w:t xml:space="preserve">este identic cu cel întâlnit în pemfigusul vulgar. </w:t>
      </w:r>
    </w:p>
    <w:p w:rsidR="006477B2"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Diagnosticul pozitiv </w:t>
      </w:r>
      <w:r w:rsidR="00FB1E4E" w:rsidRPr="00FB1E4E">
        <w:rPr>
          <w:rFonts w:ascii="Times New Roman" w:hAnsi="Times New Roman" w:cs="Times New Roman"/>
          <w:color w:val="000000"/>
          <w:sz w:val="24"/>
          <w:szCs w:val="24"/>
        </w:rPr>
        <w:t>se stabilește pe baza anamnezei (identificarea unui posibil medicament), aspectului clinic și explorări</w:t>
      </w:r>
      <w:r w:rsidR="00FB1E4E" w:rsidRPr="00FB1E4E">
        <w:rPr>
          <w:rFonts w:ascii="Times New Roman" w:hAnsi="Times New Roman" w:cs="Times New Roman"/>
          <w:color w:val="000000"/>
          <w:sz w:val="24"/>
          <w:szCs w:val="24"/>
        </w:rPr>
        <w:softHyphen/>
        <w:t>lor paraclinice</w:t>
      </w:r>
      <w:r>
        <w:rPr>
          <w:rFonts w:ascii="Times New Roman" w:hAnsi="Times New Roman" w:cs="Times New Roman"/>
          <w:color w:val="000000"/>
          <w:sz w:val="24"/>
          <w:szCs w:val="24"/>
        </w:rPr>
        <w:t xml:space="preserv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B1E4E" w:rsidRPr="00FB1E4E">
        <w:rPr>
          <w:rFonts w:ascii="Times New Roman" w:hAnsi="Times New Roman" w:cs="Times New Roman"/>
          <w:i/>
          <w:iCs/>
          <w:color w:val="000000"/>
          <w:sz w:val="24"/>
          <w:szCs w:val="24"/>
        </w:rPr>
        <w:t xml:space="preserve">Tratamentul </w:t>
      </w:r>
      <w:r w:rsidR="00FB1E4E" w:rsidRPr="00FB1E4E">
        <w:rPr>
          <w:rFonts w:ascii="Times New Roman" w:hAnsi="Times New Roman" w:cs="Times New Roman"/>
          <w:color w:val="000000"/>
          <w:sz w:val="24"/>
          <w:szCs w:val="24"/>
        </w:rPr>
        <w:t xml:space="preserve">este identic ca în celelalte forme de pemfigus. </w:t>
      </w:r>
    </w:p>
    <w:p w:rsidR="006477B2" w:rsidRDefault="006477B2"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FB1E4E" w:rsidRPr="006477B2" w:rsidRDefault="006477B2" w:rsidP="00FB1E4E">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6477B2">
        <w:rPr>
          <w:rFonts w:ascii="Times New Roman" w:hAnsi="Times New Roman" w:cs="Times New Roman"/>
          <w:b/>
          <w:bCs/>
          <w:color w:val="000000"/>
          <w:sz w:val="28"/>
          <w:szCs w:val="28"/>
        </w:rPr>
        <w:t xml:space="preserve">Pemfigusul paraneoplazic </w:t>
      </w:r>
    </w:p>
    <w:p w:rsidR="00FB1E4E" w:rsidRPr="00FB1E4E" w:rsidRDefault="006477B2" w:rsidP="00FB1E4E">
      <w:pPr>
        <w:pStyle w:val="Pa5"/>
        <w:spacing w:line="276" w:lineRule="auto"/>
        <w:jc w:val="both"/>
        <w:rPr>
          <w:color w:val="000000"/>
        </w:rPr>
      </w:pPr>
      <w:r>
        <w:rPr>
          <w:color w:val="000000"/>
        </w:rPr>
        <w:tab/>
      </w:r>
      <w:r w:rsidR="00FB1E4E" w:rsidRPr="00FB1E4E">
        <w:rPr>
          <w:color w:val="000000"/>
        </w:rPr>
        <w:t>A fost descris pentru prima dată în 1991 ca o boală autoimună legată de o afecţiu</w:t>
      </w:r>
      <w:r w:rsidR="00FB1E4E" w:rsidRPr="00FB1E4E">
        <w:rPr>
          <w:color w:val="000000"/>
        </w:rPr>
        <w:softHyphen/>
        <w:t>ne limfoproliferativă (leucemii, limfoame, timoame etc.), cele mai frecvente asocieri fiind cu limfomul non-Hodgkin sau cu leu</w:t>
      </w:r>
      <w:r w:rsidR="00FB1E4E" w:rsidRPr="00FB1E4E">
        <w:rPr>
          <w:color w:val="000000"/>
        </w:rPr>
        <w:softHyphen/>
        <w:t xml:space="preserve">cemia limfatică cronică.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Erupţia este polimorfă, interesând atât mucoasele (bucală, conjunctiva bulbară) cât şi tegumentul, leziunile îmbrăcând as</w:t>
      </w:r>
      <w:r w:rsidR="00FB1E4E" w:rsidRPr="00FB1E4E">
        <w:rPr>
          <w:rFonts w:ascii="Times New Roman" w:hAnsi="Times New Roman" w:cs="Times New Roman"/>
          <w:color w:val="000000"/>
          <w:sz w:val="24"/>
          <w:szCs w:val="24"/>
        </w:rPr>
        <w:softHyphen/>
        <w:t>pecte asociate de pemfigus vulgar, pemfi</w:t>
      </w:r>
      <w:r w:rsidR="00FB1E4E" w:rsidRPr="00FB1E4E">
        <w:rPr>
          <w:rFonts w:ascii="Times New Roman" w:hAnsi="Times New Roman" w:cs="Times New Roman"/>
          <w:color w:val="000000"/>
          <w:sz w:val="24"/>
          <w:szCs w:val="24"/>
        </w:rPr>
        <w:softHyphen/>
        <w:t>goid bulos, eritem polimorf şi chiar lupus eritematos. Pe toracele superior, leziunile pot conflua și seamănă cu cele din necro</w:t>
      </w:r>
      <w:r w:rsidR="00FB1E4E" w:rsidRPr="00FB1E4E">
        <w:rPr>
          <w:rFonts w:ascii="Times New Roman" w:hAnsi="Times New Roman" w:cs="Times New Roman"/>
          <w:color w:val="000000"/>
          <w:sz w:val="24"/>
          <w:szCs w:val="24"/>
        </w:rPr>
        <w:softHyphen/>
        <w:t xml:space="preserve">liza epidermică toxică. Erupțiile cutanate lichenoide sunt foarte frecvente, putând fi singure sau asociate flictenelor.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Cea mai constantă trăsătură clinică a debutului pemfigusului paraneoplazic, pa</w:t>
      </w:r>
      <w:r w:rsidR="00FB1E4E" w:rsidRPr="00FB1E4E">
        <w:rPr>
          <w:rFonts w:ascii="Times New Roman" w:hAnsi="Times New Roman" w:cs="Times New Roman"/>
          <w:color w:val="000000"/>
          <w:sz w:val="24"/>
          <w:szCs w:val="24"/>
        </w:rPr>
        <w:softHyphen/>
        <w:t>tognomonică de altfel pentru stabilirea di</w:t>
      </w:r>
      <w:r w:rsidR="00FB1E4E" w:rsidRPr="00FB1E4E">
        <w:rPr>
          <w:rFonts w:ascii="Times New Roman" w:hAnsi="Times New Roman" w:cs="Times New Roman"/>
          <w:color w:val="000000"/>
          <w:sz w:val="24"/>
          <w:szCs w:val="24"/>
        </w:rPr>
        <w:softHyphen/>
        <w:t xml:space="preserve">agnosticului, este </w:t>
      </w:r>
      <w:r w:rsidR="00FB1E4E" w:rsidRPr="00FB1E4E">
        <w:rPr>
          <w:rFonts w:ascii="Times New Roman" w:hAnsi="Times New Roman" w:cs="Times New Roman"/>
          <w:i/>
          <w:iCs/>
          <w:color w:val="000000"/>
          <w:sz w:val="24"/>
          <w:szCs w:val="24"/>
        </w:rPr>
        <w:t xml:space="preserve">stomatita </w:t>
      </w:r>
      <w:r w:rsidR="00FB1E4E" w:rsidRPr="00FB1E4E">
        <w:rPr>
          <w:rFonts w:ascii="Times New Roman" w:hAnsi="Times New Roman" w:cs="Times New Roman"/>
          <w:color w:val="000000"/>
          <w:sz w:val="24"/>
          <w:szCs w:val="24"/>
        </w:rPr>
        <w:t>reprezentată de prezența unor eroziuni și ulcerații care pot afecta întreaga suprafață a orofaringe</w:t>
      </w:r>
      <w:r w:rsidR="00FB1E4E" w:rsidRPr="00FB1E4E">
        <w:rPr>
          <w:rFonts w:ascii="Times New Roman" w:hAnsi="Times New Roman" w:cs="Times New Roman"/>
          <w:color w:val="000000"/>
          <w:sz w:val="24"/>
          <w:szCs w:val="24"/>
        </w:rPr>
        <w:softHyphen/>
        <w:t>lui. Leziunile diferă de cele din pemfigus deoarece sunt mai necrotice și lichenoide. Când leziunile interesează limba (</w:t>
      </w:r>
      <w:r w:rsidR="00FB1E4E" w:rsidRPr="00FB1E4E">
        <w:rPr>
          <w:rFonts w:ascii="Times New Roman" w:hAnsi="Times New Roman" w:cs="Times New Roman"/>
          <w:i/>
          <w:iCs/>
          <w:color w:val="000000"/>
          <w:sz w:val="24"/>
          <w:szCs w:val="24"/>
        </w:rPr>
        <w:t>glosita</w:t>
      </w:r>
      <w:r w:rsidR="00FB1E4E" w:rsidRPr="00FB1E4E">
        <w:rPr>
          <w:rFonts w:ascii="Times New Roman" w:hAnsi="Times New Roman" w:cs="Times New Roman"/>
          <w:color w:val="000000"/>
          <w:sz w:val="24"/>
          <w:szCs w:val="24"/>
        </w:rPr>
        <w:t>) se localizează preferențial la marginile la</w:t>
      </w:r>
      <w:r w:rsidR="00FB1E4E" w:rsidRPr="00FB1E4E">
        <w:rPr>
          <w:rFonts w:ascii="Times New Roman" w:hAnsi="Times New Roman" w:cs="Times New Roman"/>
          <w:color w:val="000000"/>
          <w:sz w:val="24"/>
          <w:szCs w:val="24"/>
        </w:rPr>
        <w:softHyphen/>
        <w:t xml:space="preserve">terale ale acesteia și se extind, în mod tipic, la nivelul vermilionului buzelor.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În 30-40% din cazuri în pemfigusul pa</w:t>
      </w:r>
      <w:r w:rsidR="00FB1E4E" w:rsidRPr="00FB1E4E">
        <w:rPr>
          <w:rFonts w:ascii="Times New Roman" w:hAnsi="Times New Roman" w:cs="Times New Roman"/>
          <w:color w:val="000000"/>
          <w:sz w:val="24"/>
          <w:szCs w:val="24"/>
        </w:rPr>
        <w:softHyphen/>
        <w:t>raneoplazic poate să apară afectarea pul</w:t>
      </w:r>
      <w:r w:rsidR="00FB1E4E" w:rsidRPr="00FB1E4E">
        <w:rPr>
          <w:rFonts w:ascii="Times New Roman" w:hAnsi="Times New Roman" w:cs="Times New Roman"/>
          <w:color w:val="000000"/>
          <w:sz w:val="24"/>
          <w:szCs w:val="24"/>
        </w:rPr>
        <w:softHyphen/>
        <w:t xml:space="preserve">monară, de obicei, cu evoluție fatală.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Diagnosticul pozitiv </w:t>
      </w:r>
      <w:r w:rsidR="00FB1E4E" w:rsidRPr="00FB1E4E">
        <w:rPr>
          <w:rFonts w:ascii="Times New Roman" w:hAnsi="Times New Roman" w:cs="Times New Roman"/>
          <w:color w:val="000000"/>
          <w:sz w:val="24"/>
          <w:szCs w:val="24"/>
        </w:rPr>
        <w:t>se face pe baza as</w:t>
      </w:r>
      <w:r w:rsidR="00FB1E4E" w:rsidRPr="00FB1E4E">
        <w:rPr>
          <w:rFonts w:ascii="Times New Roman" w:hAnsi="Times New Roman" w:cs="Times New Roman"/>
          <w:color w:val="000000"/>
          <w:sz w:val="24"/>
          <w:szCs w:val="24"/>
        </w:rPr>
        <w:softHyphen/>
        <w:t>pectului clinic, fiind necesară efectuarea ur</w:t>
      </w:r>
      <w:r w:rsidR="00FB1E4E" w:rsidRPr="00FB1E4E">
        <w:rPr>
          <w:rFonts w:ascii="Times New Roman" w:hAnsi="Times New Roman" w:cs="Times New Roman"/>
          <w:color w:val="000000"/>
          <w:sz w:val="24"/>
          <w:szCs w:val="24"/>
        </w:rPr>
        <w:softHyphen/>
        <w:t xml:space="preserve">mătoarelor investigații pentru autentificare: </w:t>
      </w:r>
    </w:p>
    <w:p w:rsidR="006477B2" w:rsidRDefault="00FB1E4E" w:rsidP="00C236DA">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 xml:space="preserve">Examenul histopatologic </w:t>
      </w:r>
      <w:r w:rsidRPr="006477B2">
        <w:rPr>
          <w:rFonts w:ascii="Times New Roman" w:hAnsi="Times New Roman" w:cs="Times New Roman"/>
          <w:color w:val="000000"/>
          <w:sz w:val="24"/>
          <w:szCs w:val="24"/>
        </w:rPr>
        <w:t xml:space="preserve">evidenţiază bula acantolitică intramalpighiană </w:t>
      </w:r>
    </w:p>
    <w:p w:rsidR="006477B2" w:rsidRDefault="00FB1E4E" w:rsidP="00C236DA">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 xml:space="preserve">Imunofluorescenţa directă </w:t>
      </w:r>
      <w:r w:rsidRPr="006477B2">
        <w:rPr>
          <w:rFonts w:ascii="Times New Roman" w:hAnsi="Times New Roman" w:cs="Times New Roman"/>
          <w:color w:val="000000"/>
          <w:sz w:val="24"/>
          <w:szCs w:val="24"/>
        </w:rPr>
        <w:t xml:space="preserve">evidenţiază depozitele fluorescente de IgG și C3 </w:t>
      </w:r>
    </w:p>
    <w:p w:rsidR="006477B2" w:rsidRDefault="00FB1E4E" w:rsidP="00C236DA">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 xml:space="preserve">Imunofluorescenţa indirectă </w:t>
      </w:r>
      <w:r w:rsidRPr="006477B2">
        <w:rPr>
          <w:rFonts w:ascii="Times New Roman" w:hAnsi="Times New Roman" w:cs="Times New Roman"/>
          <w:color w:val="000000"/>
          <w:sz w:val="24"/>
          <w:szCs w:val="24"/>
        </w:rPr>
        <w:t>relevă pre</w:t>
      </w:r>
      <w:r w:rsidRPr="006477B2">
        <w:rPr>
          <w:rFonts w:ascii="Times New Roman" w:hAnsi="Times New Roman" w:cs="Times New Roman"/>
          <w:color w:val="000000"/>
          <w:sz w:val="24"/>
          <w:szCs w:val="24"/>
        </w:rPr>
        <w:softHyphen/>
        <w:t xml:space="preserve">zenţa anticorpilor anti- SIC asemănători cu cei din pemfigusul vulgar </w:t>
      </w:r>
    </w:p>
    <w:p w:rsidR="00FB1E4E" w:rsidRPr="006477B2" w:rsidRDefault="00FB1E4E" w:rsidP="00C236DA">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Tehnicile de imunoprecipitare şi imu</w:t>
      </w:r>
      <w:r w:rsidRPr="006477B2">
        <w:rPr>
          <w:rFonts w:ascii="Times New Roman" w:hAnsi="Times New Roman" w:cs="Times New Roman"/>
          <w:i/>
          <w:iCs/>
          <w:color w:val="000000"/>
          <w:sz w:val="24"/>
          <w:szCs w:val="24"/>
        </w:rPr>
        <w:softHyphen/>
        <w:t xml:space="preserve">notransfer </w:t>
      </w:r>
      <w:r w:rsidRPr="006477B2">
        <w:rPr>
          <w:rFonts w:ascii="Times New Roman" w:hAnsi="Times New Roman" w:cs="Times New Roman"/>
          <w:color w:val="000000"/>
          <w:sz w:val="24"/>
          <w:szCs w:val="24"/>
        </w:rPr>
        <w:t>au evidențiat anticorpii IgG și antigenul ţintă desmogleina 1 şi 3</w:t>
      </w:r>
      <w:r w:rsidR="006477B2">
        <w:rPr>
          <w:rFonts w:ascii="Times New Roman" w:hAnsi="Times New Roman" w:cs="Times New Roman"/>
          <w:color w:val="000000"/>
          <w:sz w:val="24"/>
          <w:szCs w:val="24"/>
        </w:rPr>
        <w:t>.</w:t>
      </w:r>
      <w:r w:rsidRPr="006477B2">
        <w:rPr>
          <w:rFonts w:ascii="Times New Roman" w:hAnsi="Times New Roman" w:cs="Times New Roman"/>
          <w:color w:val="000000"/>
          <w:sz w:val="24"/>
          <w:szCs w:val="24"/>
        </w:rPr>
        <w:t xml:space="preserv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Tratamentul </w:t>
      </w:r>
      <w:r w:rsidR="00FB1E4E" w:rsidRPr="00FB1E4E">
        <w:rPr>
          <w:rFonts w:ascii="Times New Roman" w:hAnsi="Times New Roman" w:cs="Times New Roman"/>
          <w:color w:val="000000"/>
          <w:sz w:val="24"/>
          <w:szCs w:val="24"/>
        </w:rPr>
        <w:t xml:space="preserve">de primă linie se </w:t>
      </w:r>
      <w:r>
        <w:rPr>
          <w:rFonts w:ascii="Times New Roman" w:hAnsi="Times New Roman" w:cs="Times New Roman"/>
          <w:color w:val="000000"/>
          <w:sz w:val="24"/>
          <w:szCs w:val="24"/>
        </w:rPr>
        <w:t xml:space="preserve">face cu Prednison </w:t>
      </w:r>
      <w:r w:rsidR="00FB1E4E" w:rsidRPr="00FB1E4E">
        <w:rPr>
          <w:rFonts w:ascii="Times New Roman" w:hAnsi="Times New Roman" w:cs="Times New Roman"/>
          <w:color w:val="000000"/>
          <w:sz w:val="24"/>
          <w:szCs w:val="24"/>
        </w:rPr>
        <w:t>sau puls-terapie cu Metilprednisolon sau cu anticorpi monoclo</w:t>
      </w:r>
      <w:r w:rsidR="00FB1E4E" w:rsidRPr="00FB1E4E">
        <w:rPr>
          <w:rFonts w:ascii="Times New Roman" w:hAnsi="Times New Roman" w:cs="Times New Roman"/>
          <w:color w:val="000000"/>
          <w:sz w:val="24"/>
          <w:szCs w:val="24"/>
        </w:rPr>
        <w:softHyphen/>
        <w:t xml:space="preserve">nali (Rituximab, Daclizumab, Basiliximab).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Linia a doua de tratament constă în ad</w:t>
      </w:r>
      <w:r w:rsidR="00FB1E4E" w:rsidRPr="00FB1E4E">
        <w:rPr>
          <w:rFonts w:ascii="Times New Roman" w:hAnsi="Times New Roman" w:cs="Times New Roman"/>
          <w:color w:val="000000"/>
          <w:sz w:val="24"/>
          <w:szCs w:val="24"/>
        </w:rPr>
        <w:softHyphen/>
        <w:t xml:space="preserve">ministrarea Ciclofosfamidei, Micofenolatului-mofetil, imunoglobulinelor intravenoase și plasmaferezei. </w:t>
      </w:r>
    </w:p>
    <w:p w:rsidR="006477B2" w:rsidRDefault="006477B2" w:rsidP="00FB1E4E">
      <w:pPr>
        <w:autoSpaceDE w:val="0"/>
        <w:autoSpaceDN w:val="0"/>
        <w:adjustRightInd w:val="0"/>
        <w:spacing w:before="160" w:line="276" w:lineRule="auto"/>
        <w:jc w:val="both"/>
        <w:rPr>
          <w:rFonts w:ascii="Times New Roman" w:hAnsi="Times New Roman" w:cs="Times New Roman"/>
          <w:b/>
          <w:bCs/>
          <w:color w:val="000000"/>
          <w:sz w:val="24"/>
          <w:szCs w:val="24"/>
        </w:rPr>
      </w:pPr>
    </w:p>
    <w:p w:rsidR="00FB1E4E" w:rsidRPr="006477B2" w:rsidRDefault="006477B2" w:rsidP="00FB1E4E">
      <w:pPr>
        <w:autoSpaceDE w:val="0"/>
        <w:autoSpaceDN w:val="0"/>
        <w:adjustRightInd w:val="0"/>
        <w:spacing w:before="16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6477B2">
        <w:rPr>
          <w:rFonts w:ascii="Times New Roman" w:hAnsi="Times New Roman" w:cs="Times New Roman"/>
          <w:b/>
          <w:bCs/>
          <w:color w:val="000000"/>
          <w:sz w:val="28"/>
          <w:szCs w:val="28"/>
        </w:rPr>
        <w:t xml:space="preserve">Dermatoze buloase autoimune subepidermice </w:t>
      </w:r>
    </w:p>
    <w:p w:rsidR="00FB1E4E" w:rsidRPr="006477B2" w:rsidRDefault="006477B2" w:rsidP="00FB1E4E">
      <w:pPr>
        <w:autoSpaceDE w:val="0"/>
        <w:autoSpaceDN w:val="0"/>
        <w:adjustRightInd w:val="0"/>
        <w:spacing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6477B2">
        <w:rPr>
          <w:rFonts w:ascii="Times New Roman" w:hAnsi="Times New Roman" w:cs="Times New Roman"/>
          <w:b/>
          <w:bCs/>
          <w:color w:val="000000"/>
          <w:sz w:val="28"/>
          <w:szCs w:val="28"/>
        </w:rPr>
        <w:t xml:space="preserve">Pemfigoidul bulos (PB)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Este o maladie buloasă autoimună care afectează persoanele trecute de 60 ani, în egală măsură, femei şi bărbaţi. Vârful de incidență este la 70 de ani.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i/>
          <w:iCs/>
          <w:color w:val="000000"/>
          <w:sz w:val="24"/>
          <w:szCs w:val="24"/>
        </w:rPr>
        <w:t xml:space="preserve">Etiopatogenie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Poate fi declanșat de ultraviolete, radio</w:t>
      </w:r>
      <w:r w:rsidR="00FB1E4E" w:rsidRPr="00FB1E4E">
        <w:rPr>
          <w:rFonts w:ascii="Times New Roman" w:hAnsi="Times New Roman" w:cs="Times New Roman"/>
          <w:color w:val="000000"/>
          <w:sz w:val="24"/>
          <w:szCs w:val="24"/>
        </w:rPr>
        <w:softHyphen/>
        <w:t xml:space="preserve">terapie, unele medicamente (Penicilamina, Efalizumab, Etanercept, Furosemid etc). </w:t>
      </w:r>
    </w:p>
    <w:p w:rsidR="00FB1E4E" w:rsidRPr="00FB1E4E" w:rsidRDefault="006477B2" w:rsidP="006477B2">
      <w:pPr>
        <w:pStyle w:val="Pa5"/>
        <w:spacing w:line="276" w:lineRule="auto"/>
        <w:jc w:val="both"/>
        <w:rPr>
          <w:color w:val="000000"/>
        </w:rPr>
      </w:pPr>
      <w:r>
        <w:rPr>
          <w:color w:val="000000"/>
        </w:rPr>
        <w:tab/>
      </w:r>
      <w:r w:rsidR="00FB1E4E" w:rsidRPr="00FB1E4E">
        <w:rPr>
          <w:color w:val="000000"/>
        </w:rPr>
        <w:t>În patogeneza pemfigoidului bulos, pro</w:t>
      </w:r>
      <w:r w:rsidR="00FB1E4E" w:rsidRPr="00FB1E4E">
        <w:rPr>
          <w:color w:val="000000"/>
        </w:rPr>
        <w:softHyphen/>
        <w:t xml:space="preserve">cesul începe cu o creştere numerică a </w:t>
      </w:r>
      <w:r w:rsidR="00FB1E4E" w:rsidRPr="00FB1E4E">
        <w:rPr>
          <w:b/>
          <w:bCs/>
          <w:i/>
          <w:iCs/>
          <w:color w:val="000000"/>
        </w:rPr>
        <w:t>lim</w:t>
      </w:r>
      <w:r w:rsidR="00FB1E4E" w:rsidRPr="00FB1E4E">
        <w:rPr>
          <w:b/>
          <w:bCs/>
          <w:i/>
          <w:iCs/>
          <w:color w:val="000000"/>
        </w:rPr>
        <w:softHyphen/>
        <w:t xml:space="preserve">focitelor B </w:t>
      </w:r>
      <w:r w:rsidR="00FB1E4E" w:rsidRPr="00FB1E4E">
        <w:rPr>
          <w:color w:val="000000"/>
        </w:rPr>
        <w:t>(de cauză încă neprecizată) care secretă autoanticorpi de tip IgG. Ţinta aces</w:t>
      </w:r>
      <w:r w:rsidR="00FB1E4E" w:rsidRPr="00FB1E4E">
        <w:rPr>
          <w:color w:val="000000"/>
        </w:rPr>
        <w:softHyphen/>
        <w:t xml:space="preserve">tor anticorpi o reprezintă antigenele </w:t>
      </w:r>
      <w:r w:rsidR="00FB1E4E" w:rsidRPr="00FB1E4E">
        <w:rPr>
          <w:i/>
          <w:iCs/>
          <w:color w:val="000000"/>
        </w:rPr>
        <w:t xml:space="preserve">Ag1 al PB (230 kDa, BP230) </w:t>
      </w:r>
      <w:r w:rsidR="00FB1E4E" w:rsidRPr="00FB1E4E">
        <w:rPr>
          <w:color w:val="000000"/>
        </w:rPr>
        <w:t xml:space="preserve">situate intracelular, </w:t>
      </w:r>
      <w:r w:rsidR="00FB1E4E" w:rsidRPr="00FB1E4E">
        <w:rPr>
          <w:i/>
          <w:iCs/>
          <w:color w:val="000000"/>
        </w:rPr>
        <w:t xml:space="preserve">Ag 2 al PB (180 kDa, BP180) </w:t>
      </w:r>
      <w:r w:rsidR="00FB1E4E" w:rsidRPr="00FB1E4E">
        <w:rPr>
          <w:color w:val="000000"/>
        </w:rPr>
        <w:t>situat trans</w:t>
      </w:r>
      <w:r w:rsidR="00FB1E4E" w:rsidRPr="00FB1E4E">
        <w:rPr>
          <w:color w:val="000000"/>
        </w:rPr>
        <w:softHyphen/>
        <w:t xml:space="preserve">membranar, cât şi moleculele de adeziune prezente în structura hemidesmozomilor, </w:t>
      </w:r>
      <w:r w:rsidR="00FB1E4E" w:rsidRPr="00FB1E4E">
        <w:rPr>
          <w:i/>
          <w:iCs/>
          <w:color w:val="000000"/>
        </w:rPr>
        <w:t xml:space="preserve">laminina 5 </w:t>
      </w:r>
      <w:r w:rsidR="00FB1E4E" w:rsidRPr="00FB1E4E">
        <w:rPr>
          <w:color w:val="000000"/>
        </w:rPr>
        <w:t xml:space="preserve">și </w:t>
      </w:r>
      <w:r w:rsidR="00FB1E4E" w:rsidRPr="00FB1E4E">
        <w:rPr>
          <w:i/>
          <w:iCs/>
          <w:color w:val="000000"/>
        </w:rPr>
        <w:t>integrina α6B4</w:t>
      </w:r>
      <w:r w:rsidR="00FB1E4E" w:rsidRPr="00FB1E4E">
        <w:rPr>
          <w:color w:val="000000"/>
        </w:rPr>
        <w:t xml:space="preserve">.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Este recunoscută participarea în acest proces şi a </w:t>
      </w:r>
      <w:r w:rsidR="00FB1E4E" w:rsidRPr="00FB1E4E">
        <w:rPr>
          <w:rFonts w:ascii="Times New Roman" w:hAnsi="Times New Roman" w:cs="Times New Roman"/>
          <w:b/>
          <w:bCs/>
          <w:i/>
          <w:iCs/>
          <w:color w:val="000000"/>
          <w:sz w:val="24"/>
          <w:szCs w:val="24"/>
        </w:rPr>
        <w:t xml:space="preserve">limfocitelor T </w:t>
      </w:r>
      <w:r w:rsidR="00FB1E4E" w:rsidRPr="00FB1E4E">
        <w:rPr>
          <w:rFonts w:ascii="Times New Roman" w:hAnsi="Times New Roman" w:cs="Times New Roman"/>
          <w:color w:val="000000"/>
          <w:sz w:val="24"/>
          <w:szCs w:val="24"/>
        </w:rPr>
        <w:t>specifice faţă de antigenele pemfigoidului bulos, cât şi a ci</w:t>
      </w:r>
      <w:r w:rsidR="00FB1E4E" w:rsidRPr="00FB1E4E">
        <w:rPr>
          <w:rFonts w:ascii="Times New Roman" w:hAnsi="Times New Roman" w:cs="Times New Roman"/>
          <w:color w:val="000000"/>
          <w:sz w:val="24"/>
          <w:szCs w:val="24"/>
        </w:rPr>
        <w:softHyphen/>
        <w:t xml:space="preserve">tokinelor (interleukina 1 şi 2) deşi rolul lor este, încă, insuficient precizat.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B1E4E" w:rsidRPr="00FB1E4E">
        <w:rPr>
          <w:rFonts w:ascii="Times New Roman" w:hAnsi="Times New Roman" w:cs="Times New Roman"/>
          <w:b/>
          <w:bCs/>
          <w:i/>
          <w:iCs/>
          <w:color w:val="000000"/>
          <w:sz w:val="24"/>
          <w:szCs w:val="24"/>
        </w:rPr>
        <w:t xml:space="preserve">Tablou clinic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Clinic, boala debutează cu prurit, aso</w:t>
      </w:r>
      <w:r w:rsidR="00FB1E4E" w:rsidRPr="00FB1E4E">
        <w:rPr>
          <w:rFonts w:ascii="Times New Roman" w:hAnsi="Times New Roman" w:cs="Times New Roman"/>
          <w:color w:val="000000"/>
          <w:sz w:val="24"/>
          <w:szCs w:val="24"/>
        </w:rPr>
        <w:softHyphen/>
        <w:t>ciat cu pete eritematoase, urticariene sau chiar eczematiforme. Leziunile non-buloa</w:t>
      </w:r>
      <w:r w:rsidR="00FB1E4E" w:rsidRPr="00FB1E4E">
        <w:rPr>
          <w:rFonts w:ascii="Times New Roman" w:hAnsi="Times New Roman" w:cs="Times New Roman"/>
          <w:color w:val="000000"/>
          <w:sz w:val="24"/>
          <w:szCs w:val="24"/>
        </w:rPr>
        <w:softHyphen/>
        <w:t>se sunt prima manifestare a bolii la apro</w:t>
      </w:r>
      <w:r w:rsidR="00FB1E4E" w:rsidRPr="00FB1E4E">
        <w:rPr>
          <w:rFonts w:ascii="Times New Roman" w:hAnsi="Times New Roman" w:cs="Times New Roman"/>
          <w:color w:val="000000"/>
          <w:sz w:val="24"/>
          <w:szCs w:val="24"/>
        </w:rPr>
        <w:softHyphen/>
        <w:t>ximativ 50% din cazuri. După un interval variabil de timp, apar flictenele de dimen</w:t>
      </w:r>
      <w:r w:rsidR="00FB1E4E" w:rsidRPr="00FB1E4E">
        <w:rPr>
          <w:rFonts w:ascii="Times New Roman" w:hAnsi="Times New Roman" w:cs="Times New Roman"/>
          <w:color w:val="000000"/>
          <w:sz w:val="24"/>
          <w:szCs w:val="24"/>
        </w:rPr>
        <w:softHyphen/>
        <w:t>siuni mari sau medii, în tensiune, pline cu lichid clar, situate pe o bază eritematoasă. Se localizează, de regulă, simetric pe părţi</w:t>
      </w:r>
      <w:r w:rsidR="00FB1E4E" w:rsidRPr="00FB1E4E">
        <w:rPr>
          <w:rFonts w:ascii="Times New Roman" w:hAnsi="Times New Roman" w:cs="Times New Roman"/>
          <w:color w:val="000000"/>
          <w:sz w:val="24"/>
          <w:szCs w:val="24"/>
        </w:rPr>
        <w:softHyphen/>
        <w:t>le de flexie ale membrelor dar şi pe torace sau abdomen. În evoluţie, flictenele se rup lăsând eroziuni care se acoperă cu cruste şi se vindecă lăsând melano- sau leuco</w:t>
      </w:r>
      <w:r>
        <w:rPr>
          <w:rFonts w:ascii="Times New Roman" w:hAnsi="Times New Roman" w:cs="Times New Roman"/>
          <w:color w:val="000000"/>
          <w:sz w:val="24"/>
          <w:szCs w:val="24"/>
        </w:rPr>
        <w:t>der</w:t>
      </w:r>
      <w:r>
        <w:rPr>
          <w:rFonts w:ascii="Times New Roman" w:hAnsi="Times New Roman" w:cs="Times New Roman"/>
          <w:color w:val="000000"/>
          <w:sz w:val="24"/>
          <w:szCs w:val="24"/>
        </w:rPr>
        <w:softHyphen/>
        <w:t>mii secundare postlezionale.</w:t>
      </w:r>
      <w:r w:rsidR="00FB1E4E" w:rsidRPr="00FB1E4E">
        <w:rPr>
          <w:rFonts w:ascii="Times New Roman" w:hAnsi="Times New Roman" w:cs="Times New Roman"/>
          <w:color w:val="000000"/>
          <w:sz w:val="24"/>
          <w:szCs w:val="24"/>
        </w:rPr>
        <w:t xml:space="preserve"> </w:t>
      </w:r>
    </w:p>
    <w:p w:rsidR="00FB1E4E" w:rsidRPr="006477B2" w:rsidRDefault="006477B2" w:rsidP="006477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Până la 30% din cazuri pot asocia şi in</w:t>
      </w:r>
      <w:r w:rsidR="00FB1E4E" w:rsidRPr="00FB1E4E">
        <w:rPr>
          <w:rFonts w:ascii="Times New Roman" w:hAnsi="Times New Roman" w:cs="Times New Roman"/>
          <w:color w:val="000000"/>
          <w:sz w:val="24"/>
          <w:szCs w:val="24"/>
        </w:rPr>
        <w:softHyphen/>
        <w:t>teresarea cavităţii bucale, unde flictenele se rup rapid</w:t>
      </w:r>
      <w:r>
        <w:rPr>
          <w:rFonts w:ascii="Times New Roman" w:hAnsi="Times New Roman" w:cs="Times New Roman"/>
          <w:color w:val="000000"/>
          <w:sz w:val="24"/>
          <w:szCs w:val="24"/>
        </w:rPr>
        <w:t xml:space="preserve"> rezultând eroziuni dureroase. </w:t>
      </w:r>
      <w:r w:rsidR="00FB1E4E" w:rsidRPr="00FB1E4E">
        <w:rPr>
          <w:color w:val="000000"/>
        </w:rPr>
        <w:t xml:space="preserv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În evoluţie, bulele au tendinţă spontană la epitelizare iar starea generală este bună. </w:t>
      </w:r>
    </w:p>
    <w:p w:rsidR="006477B2"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Pemfigoidul bulos poate coexista cu alte boli cutanate sau generale, precum: lichen plan pemfigoid sau chiar cu pemfigusul, boli neurologice, malignități și rar cu he</w:t>
      </w:r>
      <w:r w:rsidR="00FB1E4E" w:rsidRPr="00FB1E4E">
        <w:rPr>
          <w:rFonts w:ascii="Times New Roman" w:hAnsi="Times New Roman" w:cs="Times New Roman"/>
          <w:color w:val="000000"/>
          <w:sz w:val="24"/>
          <w:szCs w:val="24"/>
        </w:rPr>
        <w:softHyphen/>
        <w:t xml:space="preserve">mofilia.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Anumite medicamente pot declanșa pemfigoidul bulos, cele mai frecvente fi</w:t>
      </w:r>
      <w:r w:rsidR="00FB1E4E" w:rsidRPr="00FB1E4E">
        <w:rPr>
          <w:rFonts w:ascii="Times New Roman" w:hAnsi="Times New Roman" w:cs="Times New Roman"/>
          <w:color w:val="000000"/>
          <w:sz w:val="24"/>
          <w:szCs w:val="24"/>
        </w:rPr>
        <w:softHyphen/>
        <w:t xml:space="preserve">ind: diureticele (Spironolactona, Amilorid), antiaritmicele (Cordarone), neurolepticele. Poate apare după expunerea terapeutică la UVA sau UVB.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pozitiv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clinic, deşi uşor de stabilit (vârsta, aspectul erupției cutanate sunt su</w:t>
      </w:r>
      <w:r w:rsidR="00FB1E4E" w:rsidRPr="00FB1E4E">
        <w:rPr>
          <w:rFonts w:ascii="Times New Roman" w:hAnsi="Times New Roman" w:cs="Times New Roman"/>
          <w:color w:val="000000"/>
          <w:sz w:val="24"/>
          <w:szCs w:val="24"/>
        </w:rPr>
        <w:softHyphen/>
        <w:t>gestive), necesită confirmarea histopatolo</w:t>
      </w:r>
      <w:r w:rsidR="00FB1E4E" w:rsidRPr="00FB1E4E">
        <w:rPr>
          <w:rFonts w:ascii="Times New Roman" w:hAnsi="Times New Roman" w:cs="Times New Roman"/>
          <w:color w:val="000000"/>
          <w:sz w:val="24"/>
          <w:szCs w:val="24"/>
        </w:rPr>
        <w:softHyphen/>
        <w:t xml:space="preserve">gică şi imunologică.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Aproape jumătate dintre pacienți pre</w:t>
      </w:r>
      <w:r w:rsidR="00FB1E4E" w:rsidRPr="00FB1E4E">
        <w:rPr>
          <w:rFonts w:ascii="Times New Roman" w:hAnsi="Times New Roman" w:cs="Times New Roman"/>
          <w:color w:val="000000"/>
          <w:sz w:val="24"/>
          <w:szCs w:val="24"/>
        </w:rPr>
        <w:softHyphen/>
        <w:t xml:space="preserve">zintă un nivel seric total crescut de IgE care adesea se corelează cu IgG și prurit. Cam 50% din cazuri pot să aibă eozinofilie. </w:t>
      </w:r>
    </w:p>
    <w:p w:rsidR="006477B2" w:rsidRDefault="00FB1E4E" w:rsidP="00C236DA">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Examenul histopatologic </w:t>
      </w:r>
      <w:r w:rsidRPr="00FB1E4E">
        <w:rPr>
          <w:rFonts w:ascii="Times New Roman" w:hAnsi="Times New Roman" w:cs="Times New Roman"/>
          <w:color w:val="000000"/>
          <w:sz w:val="24"/>
          <w:szCs w:val="24"/>
        </w:rPr>
        <w:t>evidenţiază prezenţa flictenei subepidermice şi existen</w:t>
      </w:r>
      <w:r w:rsidRPr="00FB1E4E">
        <w:rPr>
          <w:rFonts w:ascii="Times New Roman" w:hAnsi="Times New Roman" w:cs="Times New Roman"/>
          <w:color w:val="000000"/>
          <w:sz w:val="24"/>
          <w:szCs w:val="24"/>
        </w:rPr>
        <w:softHyphen/>
        <w:t xml:space="preserve">ţa în dermul papilar a unui infiltrat celular </w:t>
      </w:r>
      <w:r w:rsidRPr="006477B2">
        <w:rPr>
          <w:rFonts w:ascii="Times New Roman" w:hAnsi="Times New Roman" w:cs="Times New Roman"/>
          <w:color w:val="000000"/>
          <w:sz w:val="24"/>
          <w:szCs w:val="24"/>
        </w:rPr>
        <w:t xml:space="preserve">bogat în eozinofile, neutrofile și monocite/ macrofage. </w:t>
      </w:r>
    </w:p>
    <w:p w:rsidR="006477B2" w:rsidRDefault="00FB1E4E" w:rsidP="00C236DA">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 xml:space="preserve">Microscopia electronică </w:t>
      </w:r>
      <w:r w:rsidRPr="006477B2">
        <w:rPr>
          <w:rFonts w:ascii="Times New Roman" w:hAnsi="Times New Roman" w:cs="Times New Roman"/>
          <w:color w:val="000000"/>
          <w:sz w:val="24"/>
          <w:szCs w:val="24"/>
        </w:rPr>
        <w:t>arată forma</w:t>
      </w:r>
      <w:r w:rsidRPr="006477B2">
        <w:rPr>
          <w:rFonts w:ascii="Times New Roman" w:hAnsi="Times New Roman" w:cs="Times New Roman"/>
          <w:color w:val="000000"/>
          <w:sz w:val="24"/>
          <w:szCs w:val="24"/>
        </w:rPr>
        <w:softHyphen/>
        <w:t xml:space="preserve">rea bulelor care apar în lamina lucida între membrana bazală și lamina densa. </w:t>
      </w:r>
    </w:p>
    <w:p w:rsidR="006477B2" w:rsidRDefault="00FB1E4E" w:rsidP="00C236DA">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 xml:space="preserve">Imunofluorescenţa directă </w:t>
      </w:r>
      <w:r w:rsidRPr="006477B2">
        <w:rPr>
          <w:rFonts w:ascii="Times New Roman" w:hAnsi="Times New Roman" w:cs="Times New Roman"/>
          <w:color w:val="000000"/>
          <w:sz w:val="24"/>
          <w:szCs w:val="24"/>
        </w:rPr>
        <w:t>evidenţiază depozite liniare de IgG cu sau fără asocie</w:t>
      </w:r>
      <w:r w:rsidRPr="006477B2">
        <w:rPr>
          <w:rFonts w:ascii="Times New Roman" w:hAnsi="Times New Roman" w:cs="Times New Roman"/>
          <w:color w:val="000000"/>
          <w:sz w:val="24"/>
          <w:szCs w:val="24"/>
        </w:rPr>
        <w:softHyphen/>
        <w:t>rea fracţiunii C3 a complementului şi a IgE dispuse la nivelul zonei bazale subepider</w:t>
      </w:r>
      <w:r w:rsidRPr="006477B2">
        <w:rPr>
          <w:rFonts w:ascii="Times New Roman" w:hAnsi="Times New Roman" w:cs="Times New Roman"/>
          <w:color w:val="000000"/>
          <w:sz w:val="24"/>
          <w:szCs w:val="24"/>
        </w:rPr>
        <w:softHyphen/>
        <w:t>mice atât la nivelul leziunilor, cât şi în tegu</w:t>
      </w:r>
      <w:r w:rsidRPr="006477B2">
        <w:rPr>
          <w:rFonts w:ascii="Times New Roman" w:hAnsi="Times New Roman" w:cs="Times New Roman"/>
          <w:color w:val="000000"/>
          <w:sz w:val="24"/>
          <w:szCs w:val="24"/>
        </w:rPr>
        <w:softHyphen/>
        <w:t xml:space="preserve">mentul nelezat. </w:t>
      </w:r>
    </w:p>
    <w:p w:rsidR="00FB1E4E" w:rsidRPr="006477B2" w:rsidRDefault="00FB1E4E" w:rsidP="00C236DA">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i/>
          <w:iCs/>
          <w:color w:val="000000"/>
          <w:sz w:val="24"/>
          <w:szCs w:val="24"/>
        </w:rPr>
        <w:t xml:space="preserve">Imunofluorescenţa indirectă </w:t>
      </w:r>
      <w:r w:rsidRPr="006477B2">
        <w:rPr>
          <w:rFonts w:ascii="Times New Roman" w:hAnsi="Times New Roman" w:cs="Times New Roman"/>
          <w:color w:val="000000"/>
          <w:sz w:val="24"/>
          <w:szCs w:val="24"/>
        </w:rPr>
        <w:t>evidenţi</w:t>
      </w:r>
      <w:r w:rsidRPr="006477B2">
        <w:rPr>
          <w:rFonts w:ascii="Times New Roman" w:hAnsi="Times New Roman" w:cs="Times New Roman"/>
          <w:color w:val="000000"/>
          <w:sz w:val="24"/>
          <w:szCs w:val="24"/>
        </w:rPr>
        <w:softHyphen/>
        <w:t xml:space="preserve">ază prezenţa anticorpilor serici de tip IgG anti-zonă bazală subepidermică la până la 90% din pacienţi, titrul acestora neavând valoare prognostică.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diferenţial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diferenţial se face cu pem</w:t>
      </w:r>
      <w:r w:rsidR="00FB1E4E" w:rsidRPr="00FB1E4E">
        <w:rPr>
          <w:rFonts w:ascii="Times New Roman" w:hAnsi="Times New Roman" w:cs="Times New Roman"/>
          <w:color w:val="000000"/>
          <w:sz w:val="24"/>
          <w:szCs w:val="24"/>
        </w:rPr>
        <w:softHyphen/>
        <w:t>figusurile, eritemul polimorf bulos, derma</w:t>
      </w:r>
      <w:r w:rsidR="00FB1E4E" w:rsidRPr="00FB1E4E">
        <w:rPr>
          <w:rFonts w:ascii="Times New Roman" w:hAnsi="Times New Roman" w:cs="Times New Roman"/>
          <w:color w:val="000000"/>
          <w:sz w:val="24"/>
          <w:szCs w:val="24"/>
        </w:rPr>
        <w:softHyphen/>
        <w:t>tita Duhring, toxidermiile flictenulare, epi</w:t>
      </w:r>
      <w:r w:rsidR="00FB1E4E" w:rsidRPr="00FB1E4E">
        <w:rPr>
          <w:rFonts w:ascii="Times New Roman" w:hAnsi="Times New Roman" w:cs="Times New Roman"/>
          <w:color w:val="000000"/>
          <w:sz w:val="24"/>
          <w:szCs w:val="24"/>
        </w:rPr>
        <w:softHyphen/>
        <w:t xml:space="preserve">dermoliza buloasă dobândită, boala cu IgA liniare.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Complicaţii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Complicațiile fără tratament constau în infecții, deshidratare, dezechilibre electro</w:t>
      </w:r>
      <w:r w:rsidR="00FB1E4E" w:rsidRPr="00FB1E4E">
        <w:rPr>
          <w:rFonts w:ascii="Times New Roman" w:hAnsi="Times New Roman" w:cs="Times New Roman"/>
          <w:color w:val="000000"/>
          <w:sz w:val="24"/>
          <w:szCs w:val="24"/>
        </w:rPr>
        <w:softHyphen/>
        <w:t xml:space="preserve">litice și chiar deces prin sepsis.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Prognostic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Pemfigoidul bulos se poate remite spon</w:t>
      </w:r>
      <w:r w:rsidR="00FB1E4E" w:rsidRPr="00FB1E4E">
        <w:rPr>
          <w:rFonts w:ascii="Times New Roman" w:hAnsi="Times New Roman" w:cs="Times New Roman"/>
          <w:color w:val="000000"/>
          <w:sz w:val="24"/>
          <w:szCs w:val="24"/>
        </w:rPr>
        <w:softHyphen/>
        <w:t xml:space="preserve">tan, mai ales în formele localizate. Titrul mare de anticorpi depistat prin reacţia ELISA se însoțeste de risc mare de recădere în perioada următoare opririi terapiei.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FB1E4E" w:rsidP="00C236D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Tratamentul general constă în: </w:t>
      </w:r>
    </w:p>
    <w:p w:rsidR="006477B2" w:rsidRDefault="00FB1E4E" w:rsidP="00C236DA">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corticoterapie (40-50 mg/zi) scăzându-se ulterior doza la un minimum tolerat de pacient ca doză de întreţinere, asociată sau nu cu imunosupresoare </w:t>
      </w:r>
    </w:p>
    <w:p w:rsidR="006477B2" w:rsidRDefault="00FB1E4E" w:rsidP="00C236DA">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imunosupresoare (Ciclofosfamidă, Imuran 50-100 mg/zi, Metotrexat, Azatioprină, Micofenilat mofetil). </w:t>
      </w:r>
    </w:p>
    <w:p w:rsidR="006477B2" w:rsidRDefault="00FB1E4E" w:rsidP="00C236DA">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plasmafereza este o metodă alternativă, care dă rezultate încurajatoare. </w:t>
      </w:r>
    </w:p>
    <w:p w:rsidR="006477B2" w:rsidRDefault="00FB1E4E" w:rsidP="00C236DA">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s-au obţinut unele rezultate sporadice prin asocierea diaminodifenisulfone</w:t>
      </w:r>
      <w:r w:rsidRPr="006477B2">
        <w:rPr>
          <w:rFonts w:ascii="Times New Roman" w:hAnsi="Times New Roman" w:cs="Times New Roman"/>
          <w:color w:val="000000"/>
          <w:sz w:val="24"/>
          <w:szCs w:val="24"/>
        </w:rPr>
        <w:softHyphen/>
        <w:t>lor (Disulone, Dapsonă), a antibioti</w:t>
      </w:r>
      <w:r w:rsidRPr="006477B2">
        <w:rPr>
          <w:rFonts w:ascii="Times New Roman" w:hAnsi="Times New Roman" w:cs="Times New Roman"/>
          <w:color w:val="000000"/>
          <w:sz w:val="24"/>
          <w:szCs w:val="24"/>
        </w:rPr>
        <w:softHyphen/>
        <w:t xml:space="preserve">celor (Eritromicină, Tetraciclină) şi a gamma-globulinelor. </w:t>
      </w:r>
    </w:p>
    <w:p w:rsidR="00FB1E4E" w:rsidRPr="006477B2" w:rsidRDefault="00FB1E4E" w:rsidP="00C236DA">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lastRenderedPageBreak/>
        <w:t>la pacienţii cu pierderi plasmatice este necesară compensarea dezechilibrului hi</w:t>
      </w:r>
      <w:r w:rsidRPr="006477B2">
        <w:rPr>
          <w:rFonts w:ascii="Times New Roman" w:hAnsi="Times New Roman" w:cs="Times New Roman"/>
          <w:color w:val="000000"/>
          <w:sz w:val="24"/>
          <w:szCs w:val="24"/>
        </w:rPr>
        <w:softHyphen/>
        <w:t xml:space="preserve">droelectrolitic şi proteic. </w:t>
      </w:r>
    </w:p>
    <w:p w:rsidR="00FB1E4E" w:rsidRPr="00FB1E4E" w:rsidRDefault="006477B2" w:rsidP="006477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Tratamentul local: </w:t>
      </w:r>
    </w:p>
    <w:p w:rsidR="00FB1E4E" w:rsidRPr="006477B2" w:rsidRDefault="00FB1E4E" w:rsidP="00C236DA">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vizează prevenirea dezvoltării infecţiilor asociate prin folosirea antisepticelor nei</w:t>
      </w:r>
      <w:r w:rsidRPr="006477B2">
        <w:rPr>
          <w:rFonts w:ascii="Times New Roman" w:hAnsi="Times New Roman" w:cs="Times New Roman"/>
          <w:color w:val="000000"/>
          <w:sz w:val="24"/>
          <w:szCs w:val="24"/>
        </w:rPr>
        <w:softHyphen/>
        <w:t>ritante, dermatocorticoizi asociați cu anti</w:t>
      </w:r>
      <w:r w:rsidRPr="006477B2">
        <w:rPr>
          <w:rFonts w:ascii="Times New Roman" w:hAnsi="Times New Roman" w:cs="Times New Roman"/>
          <w:color w:val="000000"/>
          <w:sz w:val="24"/>
          <w:szCs w:val="24"/>
        </w:rPr>
        <w:softHyphen/>
        <w:t xml:space="preserve">levurice şi antibacteriene. </w:t>
      </w:r>
    </w:p>
    <w:p w:rsidR="00FB1E4E" w:rsidRPr="006477B2" w:rsidRDefault="00FB1E4E" w:rsidP="00C236DA">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Studiile recente arată că tratamentul cu Clobetasol aplicat de 2 ori pe zi poate avea aceleași rezultate ca și administrarea de Prednisolon atât în cazurile ușoare cât și în cele severe, dar cu mai puține efecte adverse. </w:t>
      </w:r>
    </w:p>
    <w:p w:rsidR="006477B2" w:rsidRDefault="006477B2" w:rsidP="00FB1E4E">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FB1E4E" w:rsidRPr="006477B2" w:rsidRDefault="006477B2" w:rsidP="00FB1E4E">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FB1E4E" w:rsidRPr="006477B2">
        <w:rPr>
          <w:rFonts w:ascii="Times New Roman" w:hAnsi="Times New Roman" w:cs="Times New Roman"/>
          <w:b/>
          <w:bCs/>
          <w:color w:val="000000"/>
          <w:sz w:val="28"/>
          <w:szCs w:val="28"/>
        </w:rPr>
        <w:t xml:space="preserve">Pemfigoidul cicatricial (dermatita muco-sinechiantă) </w:t>
      </w:r>
    </w:p>
    <w:p w:rsidR="00FB1E4E" w:rsidRPr="00FB1E4E" w:rsidRDefault="006477B2" w:rsidP="006477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Este o dermatoză buloasă rară, carac</w:t>
      </w:r>
      <w:r w:rsidR="00FB1E4E" w:rsidRPr="00FB1E4E">
        <w:rPr>
          <w:rFonts w:ascii="Times New Roman" w:hAnsi="Times New Roman" w:cs="Times New Roman"/>
          <w:color w:val="000000"/>
          <w:sz w:val="24"/>
          <w:szCs w:val="24"/>
        </w:rPr>
        <w:softHyphen/>
        <w:t xml:space="preserve">terizată de prezența unor leziuni erozive la nivelul mucoaselor urmate de formarea cicatricilor atrofice. Manifestările cutanate lipsesc sau sunt foarte puţine.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6477B2" w:rsidP="00FB1E4E">
      <w:pPr>
        <w:pStyle w:val="Pa5"/>
        <w:spacing w:line="276" w:lineRule="auto"/>
        <w:ind w:firstLine="280"/>
        <w:jc w:val="both"/>
        <w:rPr>
          <w:color w:val="000000"/>
        </w:rPr>
      </w:pPr>
      <w:r>
        <w:rPr>
          <w:color w:val="000000"/>
        </w:rPr>
        <w:tab/>
      </w:r>
      <w:r w:rsidR="00FB1E4E" w:rsidRPr="00FB1E4E">
        <w:rPr>
          <w:color w:val="000000"/>
        </w:rPr>
        <w:t xml:space="preserve">Simptomatologia clinică constă din </w:t>
      </w:r>
      <w:r w:rsidR="00FB1E4E" w:rsidRPr="00FB1E4E">
        <w:rPr>
          <w:i/>
          <w:iCs/>
          <w:color w:val="000000"/>
        </w:rPr>
        <w:t xml:space="preserve">afectarea mucoasei bucale </w:t>
      </w:r>
      <w:r w:rsidR="00FB1E4E" w:rsidRPr="00FB1E4E">
        <w:rPr>
          <w:color w:val="000000"/>
        </w:rPr>
        <w:t>(în proporţie de până la 90% din cazuri) cu dezvoltarea unei gingivite erozive, rezultată din rupe</w:t>
      </w:r>
      <w:r w:rsidR="00FB1E4E" w:rsidRPr="00FB1E4E">
        <w:rPr>
          <w:color w:val="000000"/>
        </w:rPr>
        <w:softHyphen/>
        <w:t xml:space="preserve">rea flictenelor. La debut, se pot observa pe palat, gingii sau chiar pe limbă bule mici, în tensiune care se rup foarte uşor lăsând eroziuni dureroase cu evoluţie trenantă şi slabă tendinţă la vindecare, însă, fără final sinechiant. O manifestare frecventă este gingivita descumativă.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La trei sferturi dintre subiecţii afectaţi, debutul se face printr-o </w:t>
      </w:r>
      <w:r w:rsidR="00FB1E4E" w:rsidRPr="00FB1E4E">
        <w:rPr>
          <w:rFonts w:ascii="Times New Roman" w:hAnsi="Times New Roman" w:cs="Times New Roman"/>
          <w:i/>
          <w:iCs/>
          <w:color w:val="000000"/>
          <w:sz w:val="24"/>
          <w:szCs w:val="24"/>
        </w:rPr>
        <w:t>conjunctivită erite</w:t>
      </w:r>
      <w:r w:rsidR="00FB1E4E" w:rsidRPr="00FB1E4E">
        <w:rPr>
          <w:rFonts w:ascii="Times New Roman" w:hAnsi="Times New Roman" w:cs="Times New Roman"/>
          <w:i/>
          <w:iCs/>
          <w:color w:val="000000"/>
          <w:sz w:val="24"/>
          <w:szCs w:val="24"/>
        </w:rPr>
        <w:softHyphen/>
        <w:t>matoasă</w:t>
      </w:r>
      <w:r w:rsidR="00FB1E4E" w:rsidRPr="00FB1E4E">
        <w:rPr>
          <w:rFonts w:ascii="Times New Roman" w:hAnsi="Times New Roman" w:cs="Times New Roman"/>
          <w:color w:val="000000"/>
          <w:sz w:val="24"/>
          <w:szCs w:val="24"/>
        </w:rPr>
        <w:t>, ulterior erozivă care evoluează spre sinechii conjunctivo-palpebrale, în lipsa tra</w:t>
      </w:r>
      <w:r w:rsidR="00FB1E4E" w:rsidRPr="00FB1E4E">
        <w:rPr>
          <w:rFonts w:ascii="Times New Roman" w:hAnsi="Times New Roman" w:cs="Times New Roman"/>
          <w:color w:val="000000"/>
          <w:sz w:val="24"/>
          <w:szCs w:val="24"/>
        </w:rPr>
        <w:softHyphen/>
        <w:t>tamentului soldându-se cu cecitate. Boala de</w:t>
      </w:r>
      <w:r w:rsidR="00FB1E4E" w:rsidRPr="00FB1E4E">
        <w:rPr>
          <w:rFonts w:ascii="Times New Roman" w:hAnsi="Times New Roman" w:cs="Times New Roman"/>
          <w:color w:val="000000"/>
          <w:sz w:val="24"/>
          <w:szCs w:val="24"/>
        </w:rPr>
        <w:softHyphen/>
        <w:t>butează unuilateral și pe parcursul anilor de</w:t>
      </w:r>
      <w:r w:rsidR="00FB1E4E" w:rsidRPr="00FB1E4E">
        <w:rPr>
          <w:rFonts w:ascii="Times New Roman" w:hAnsi="Times New Roman" w:cs="Times New Roman"/>
          <w:color w:val="000000"/>
          <w:sz w:val="24"/>
          <w:szCs w:val="24"/>
        </w:rPr>
        <w:softHyphen/>
        <w:t xml:space="preserve">vine bilaterală. Pacienții se plâng de senzație de arsură, uscăciune, senzație de corp străin dar bulele sunt rar observate în practică.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Până la 20% din bolnavi pot dezvol</w:t>
      </w:r>
      <w:r w:rsidR="00FB1E4E" w:rsidRPr="00FB1E4E">
        <w:rPr>
          <w:rFonts w:ascii="Times New Roman" w:hAnsi="Times New Roman" w:cs="Times New Roman"/>
          <w:color w:val="000000"/>
          <w:sz w:val="24"/>
          <w:szCs w:val="24"/>
        </w:rPr>
        <w:softHyphen/>
        <w:t xml:space="preserve">ta simultan şi </w:t>
      </w:r>
      <w:r w:rsidR="00FB1E4E" w:rsidRPr="00FB1E4E">
        <w:rPr>
          <w:rFonts w:ascii="Times New Roman" w:hAnsi="Times New Roman" w:cs="Times New Roman"/>
          <w:i/>
          <w:iCs/>
          <w:color w:val="000000"/>
          <w:sz w:val="24"/>
          <w:szCs w:val="24"/>
        </w:rPr>
        <w:t xml:space="preserve">atingeri faringo-laringiene sau esofagiene </w:t>
      </w:r>
      <w:r w:rsidR="00FB1E4E" w:rsidRPr="00FB1E4E">
        <w:rPr>
          <w:rFonts w:ascii="Times New Roman" w:hAnsi="Times New Roman" w:cs="Times New Roman"/>
          <w:color w:val="000000"/>
          <w:sz w:val="24"/>
          <w:szCs w:val="24"/>
        </w:rPr>
        <w:t>care se finalizează prin si</w:t>
      </w:r>
      <w:r w:rsidR="00FB1E4E" w:rsidRPr="00FB1E4E">
        <w:rPr>
          <w:rFonts w:ascii="Times New Roman" w:hAnsi="Times New Roman" w:cs="Times New Roman"/>
          <w:color w:val="000000"/>
          <w:sz w:val="24"/>
          <w:szCs w:val="24"/>
        </w:rPr>
        <w:softHyphen/>
        <w:t>nechii, care pot merge până la cicatrici sau chiar până la stenoze esofagiene. Afectarea nazo-faringiană poate consta în epista</w:t>
      </w:r>
      <w:r w:rsidR="00FB1E4E" w:rsidRPr="00FB1E4E">
        <w:rPr>
          <w:rFonts w:ascii="Times New Roman" w:hAnsi="Times New Roman" w:cs="Times New Roman"/>
          <w:color w:val="000000"/>
          <w:sz w:val="24"/>
          <w:szCs w:val="24"/>
        </w:rPr>
        <w:softHyphen/>
        <w:t>xis, secreții, formarea de cruste în exces. Afectarea laringiană duce la disfonie sau pierderea fonației. Se ajunge, în final, la eroziuni laringiene cronice, edem și ci</w:t>
      </w:r>
      <w:r w:rsidR="00FB1E4E" w:rsidRPr="00FB1E4E">
        <w:rPr>
          <w:rFonts w:ascii="Times New Roman" w:hAnsi="Times New Roman" w:cs="Times New Roman"/>
          <w:color w:val="000000"/>
          <w:sz w:val="24"/>
          <w:szCs w:val="24"/>
        </w:rPr>
        <w:softHyphen/>
        <w:t xml:space="preserve">catrici care duc la stenoză supraglotică și compromiterea căilor aeriene.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Atingerile mucoasei genitale</w:t>
      </w:r>
      <w:r w:rsidR="00FB1E4E" w:rsidRPr="00FB1E4E">
        <w:rPr>
          <w:rFonts w:ascii="Times New Roman" w:hAnsi="Times New Roman" w:cs="Times New Roman"/>
          <w:color w:val="000000"/>
          <w:sz w:val="24"/>
          <w:szCs w:val="24"/>
        </w:rPr>
        <w:t>, repre</w:t>
      </w:r>
      <w:r w:rsidR="00FB1E4E" w:rsidRPr="00FB1E4E">
        <w:rPr>
          <w:rFonts w:ascii="Times New Roman" w:hAnsi="Times New Roman" w:cs="Times New Roman"/>
          <w:color w:val="000000"/>
          <w:sz w:val="24"/>
          <w:szCs w:val="24"/>
        </w:rPr>
        <w:softHyphen/>
        <w:t>zentate la bărbaţi de balanite erozive sine</w:t>
      </w:r>
      <w:r w:rsidR="00FB1E4E" w:rsidRPr="00FB1E4E">
        <w:rPr>
          <w:rFonts w:ascii="Times New Roman" w:hAnsi="Times New Roman" w:cs="Times New Roman"/>
          <w:color w:val="000000"/>
          <w:sz w:val="24"/>
          <w:szCs w:val="24"/>
        </w:rPr>
        <w:softHyphen/>
        <w:t xml:space="preserve">chiante iar la femei de vulvite buloase sau erozive cu evoluţie spre sinechii retractile şi cicatrici sunt întâlnite la un număr redus de pacienţi (până la 15% din cazuri).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Leziunile tegumentare </w:t>
      </w:r>
      <w:r w:rsidR="00FB1E4E" w:rsidRPr="00FB1E4E">
        <w:rPr>
          <w:rFonts w:ascii="Times New Roman" w:hAnsi="Times New Roman" w:cs="Times New Roman"/>
          <w:color w:val="000000"/>
          <w:sz w:val="24"/>
          <w:szCs w:val="24"/>
        </w:rPr>
        <w:t>semnalate la aproximativ un sfert din totalul pacienţilor sunt localizate pe scalp (unde după vinde</w:t>
      </w:r>
      <w:r w:rsidR="00FB1E4E" w:rsidRPr="00FB1E4E">
        <w:rPr>
          <w:rFonts w:ascii="Times New Roman" w:hAnsi="Times New Roman" w:cs="Times New Roman"/>
          <w:color w:val="000000"/>
          <w:sz w:val="24"/>
          <w:szCs w:val="24"/>
        </w:rPr>
        <w:softHyphen/>
        <w:t>care lasă alopecii cicatriciale), gât şi mai rar pe toracele superior. Erupția este formată din vezicule sau bule de dimensiuni mici localizate pe fond eritematos și/sau urtica</w:t>
      </w:r>
      <w:r w:rsidR="00FB1E4E" w:rsidRPr="00FB1E4E">
        <w:rPr>
          <w:rFonts w:ascii="Times New Roman" w:hAnsi="Times New Roman" w:cs="Times New Roman"/>
          <w:color w:val="000000"/>
          <w:sz w:val="24"/>
          <w:szCs w:val="24"/>
        </w:rPr>
        <w:softHyphen/>
        <w:t>rian. Leziunile se rup rapid lăsând eroziuni trenante ce se vindecă prin cicatrici depri</w:t>
      </w:r>
      <w:r w:rsidR="00FB1E4E" w:rsidRPr="00FB1E4E">
        <w:rPr>
          <w:rFonts w:ascii="Times New Roman" w:hAnsi="Times New Roman" w:cs="Times New Roman"/>
          <w:color w:val="000000"/>
          <w:sz w:val="24"/>
          <w:szCs w:val="24"/>
        </w:rPr>
        <w:softHyphen/>
        <w:t xml:space="preserve">mate. Leziunile au tendință să reapară pe aceleași zone.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Acest timp de pemfigoid se asociază cu risc crescut de malignități în special în pri</w:t>
      </w:r>
      <w:r w:rsidR="00FB1E4E" w:rsidRPr="00FB1E4E">
        <w:rPr>
          <w:rFonts w:ascii="Times New Roman" w:hAnsi="Times New Roman" w:cs="Times New Roman"/>
          <w:color w:val="000000"/>
          <w:sz w:val="24"/>
          <w:szCs w:val="24"/>
        </w:rPr>
        <w:softHyphen/>
        <w:t xml:space="preserve">mii ani de la debut. </w:t>
      </w:r>
    </w:p>
    <w:p w:rsidR="00FB1E4E" w:rsidRPr="00FB1E4E" w:rsidRDefault="006477B2" w:rsidP="00FB1E4E">
      <w:pPr>
        <w:pStyle w:val="Pa5"/>
        <w:spacing w:line="276" w:lineRule="auto"/>
        <w:jc w:val="both"/>
        <w:rPr>
          <w:color w:val="000000"/>
        </w:rPr>
      </w:pPr>
      <w:r>
        <w:rPr>
          <w:i/>
          <w:iCs/>
          <w:color w:val="000000"/>
        </w:rPr>
        <w:tab/>
      </w:r>
      <w:r w:rsidR="00FB1E4E" w:rsidRPr="00FB1E4E">
        <w:rPr>
          <w:i/>
          <w:iCs/>
          <w:color w:val="000000"/>
        </w:rPr>
        <w:t xml:space="preserve">Pemfigoidul Brunsting-Perry </w:t>
      </w:r>
      <w:r w:rsidR="00FB1E4E" w:rsidRPr="00FB1E4E">
        <w:rPr>
          <w:color w:val="000000"/>
        </w:rPr>
        <w:t>predo</w:t>
      </w:r>
      <w:r w:rsidR="00FB1E4E" w:rsidRPr="00FB1E4E">
        <w:rPr>
          <w:color w:val="000000"/>
        </w:rPr>
        <w:softHyphen/>
        <w:t>mină la bărbați și se caracterizează prin prezența unor leziuni buloase cicatriciale, recurente localizate la nivelul capului şi gâ</w:t>
      </w:r>
      <w:r w:rsidR="00FB1E4E" w:rsidRPr="00FB1E4E">
        <w:rPr>
          <w:color w:val="000000"/>
        </w:rPr>
        <w:softHyphen/>
        <w:t xml:space="preserve">tului. Lipseşte afectarea mucoasă.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i/>
          <w:iCs/>
          <w:color w:val="000000"/>
          <w:sz w:val="24"/>
          <w:szCs w:val="24"/>
        </w:rPr>
        <w:t xml:space="preserve">Diagnostic pozitiv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pozitiv se face pe baza ur</w:t>
      </w:r>
      <w:r w:rsidR="00FB1E4E" w:rsidRPr="00FB1E4E">
        <w:rPr>
          <w:rFonts w:ascii="Times New Roman" w:hAnsi="Times New Roman" w:cs="Times New Roman"/>
          <w:color w:val="000000"/>
          <w:sz w:val="24"/>
          <w:szCs w:val="24"/>
        </w:rPr>
        <w:softHyphen/>
        <w:t xml:space="preserve">mătoarelor investigații: </w:t>
      </w:r>
    </w:p>
    <w:p w:rsidR="00FB1E4E" w:rsidRPr="00FB1E4E" w:rsidRDefault="00FB1E4E" w:rsidP="00C236DA">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Examenul histopatologic </w:t>
      </w:r>
      <w:r w:rsidRPr="00FB1E4E">
        <w:rPr>
          <w:rFonts w:ascii="Times New Roman" w:hAnsi="Times New Roman" w:cs="Times New Roman"/>
          <w:color w:val="000000"/>
          <w:sz w:val="24"/>
          <w:szCs w:val="24"/>
        </w:rPr>
        <w:t xml:space="preserve">evidenţiază prezenţa bulei subepidermice şi existenţa în dermul papilar a unui infiltrat celular asemănător celui din pemfigoidul bulos, cu eozinofile, limfocite, histiocite şi rare mastocite. </w:t>
      </w:r>
    </w:p>
    <w:p w:rsidR="00FB1E4E" w:rsidRPr="00FB1E4E" w:rsidRDefault="00FB1E4E" w:rsidP="00C236DA">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Microscopia electronică </w:t>
      </w:r>
      <w:r w:rsidRPr="00FB1E4E">
        <w:rPr>
          <w:rFonts w:ascii="Times New Roman" w:hAnsi="Times New Roman" w:cs="Times New Roman"/>
          <w:color w:val="000000"/>
          <w:sz w:val="24"/>
          <w:szCs w:val="24"/>
        </w:rPr>
        <w:t>este cea care evidențiază prezenţa clivajului laminei lu</w:t>
      </w:r>
      <w:r w:rsidRPr="00FB1E4E">
        <w:rPr>
          <w:rFonts w:ascii="Times New Roman" w:hAnsi="Times New Roman" w:cs="Times New Roman"/>
          <w:color w:val="000000"/>
          <w:sz w:val="24"/>
          <w:szCs w:val="24"/>
        </w:rPr>
        <w:softHyphen/>
        <w:t>cida şi constituirea flictenei cu distrugerea completă sau parțială a laminei bazale în le</w:t>
      </w:r>
      <w:r w:rsidRPr="00FB1E4E">
        <w:rPr>
          <w:rFonts w:ascii="Times New Roman" w:hAnsi="Times New Roman" w:cs="Times New Roman"/>
          <w:color w:val="000000"/>
          <w:sz w:val="24"/>
          <w:szCs w:val="24"/>
        </w:rPr>
        <w:softHyphen/>
        <w:t xml:space="preserve">ziunile vechi. </w:t>
      </w:r>
    </w:p>
    <w:p w:rsidR="00FB1E4E" w:rsidRPr="00FB1E4E" w:rsidRDefault="00FB1E4E" w:rsidP="00C236DA">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Imunofluorescenţa directă </w:t>
      </w:r>
      <w:r w:rsidRPr="00FB1E4E">
        <w:rPr>
          <w:rFonts w:ascii="Times New Roman" w:hAnsi="Times New Roman" w:cs="Times New Roman"/>
          <w:color w:val="000000"/>
          <w:sz w:val="24"/>
          <w:szCs w:val="24"/>
        </w:rPr>
        <w:t>arată prezen</w:t>
      </w:r>
      <w:r w:rsidRPr="00FB1E4E">
        <w:rPr>
          <w:rFonts w:ascii="Times New Roman" w:hAnsi="Times New Roman" w:cs="Times New Roman"/>
          <w:color w:val="000000"/>
          <w:sz w:val="24"/>
          <w:szCs w:val="24"/>
        </w:rPr>
        <w:softHyphen/>
        <w:t>ţa depozitelor liniare de IgG, IgA, IgM şi C3 la nivelul zonei bazale subepidermice</w:t>
      </w:r>
      <w:r w:rsidR="006477B2">
        <w:rPr>
          <w:rFonts w:ascii="Times New Roman" w:hAnsi="Times New Roman" w:cs="Times New Roman"/>
          <w:color w:val="000000"/>
          <w:sz w:val="24"/>
          <w:szCs w:val="24"/>
        </w:rPr>
        <w:t>.</w:t>
      </w:r>
      <w:r w:rsidRPr="00FB1E4E">
        <w:rPr>
          <w:rFonts w:ascii="Times New Roman" w:hAnsi="Times New Roman" w:cs="Times New Roman"/>
          <w:color w:val="000000"/>
          <w:sz w:val="24"/>
          <w:szCs w:val="24"/>
        </w:rPr>
        <w:t xml:space="preserve"> </w:t>
      </w:r>
    </w:p>
    <w:p w:rsidR="00FB1E4E" w:rsidRPr="006477B2" w:rsidRDefault="00FB1E4E" w:rsidP="00C236DA">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lastRenderedPageBreak/>
        <w:t xml:space="preserve">Imunofluorescenţa indirectă </w:t>
      </w:r>
      <w:r w:rsidRPr="00FB1E4E">
        <w:rPr>
          <w:rFonts w:ascii="Times New Roman" w:hAnsi="Times New Roman" w:cs="Times New Roman"/>
          <w:color w:val="000000"/>
          <w:sz w:val="24"/>
          <w:szCs w:val="24"/>
        </w:rPr>
        <w:t>este poziti</w:t>
      </w:r>
      <w:r w:rsidRPr="00FB1E4E">
        <w:rPr>
          <w:rFonts w:ascii="Times New Roman" w:hAnsi="Times New Roman" w:cs="Times New Roman"/>
          <w:color w:val="000000"/>
          <w:sz w:val="24"/>
          <w:szCs w:val="24"/>
        </w:rPr>
        <w:softHyphen/>
        <w:t xml:space="preserve">vă la aproximativ 20% din bolnavi și arată titruri scăzute de autoaticorpi de tip IgG și/ sau IgA anti- membrană bazală.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diferenţial </w:t>
      </w:r>
    </w:p>
    <w:p w:rsidR="00FB1E4E" w:rsidRPr="00FB1E4E" w:rsidRDefault="006477B2" w:rsidP="00FB1E4E">
      <w:pPr>
        <w:pStyle w:val="Pa5"/>
        <w:spacing w:line="276" w:lineRule="auto"/>
        <w:ind w:firstLine="280"/>
        <w:jc w:val="both"/>
        <w:rPr>
          <w:color w:val="000000"/>
        </w:rPr>
      </w:pPr>
      <w:r>
        <w:rPr>
          <w:color w:val="000000"/>
        </w:rPr>
        <w:tab/>
      </w:r>
      <w:r w:rsidR="00FB1E4E" w:rsidRPr="00FB1E4E">
        <w:rPr>
          <w:color w:val="000000"/>
        </w:rPr>
        <w:t>Se face cu celelalte dermatoze buloase: pemfigusul vulgar și paraneoplazic, pemfi</w:t>
      </w:r>
      <w:r w:rsidR="00FB1E4E" w:rsidRPr="00FB1E4E">
        <w:rPr>
          <w:color w:val="000000"/>
        </w:rPr>
        <w:softHyphen/>
        <w:t>goidul bulos, eritemul polimorf, epidermo</w:t>
      </w:r>
      <w:r w:rsidR="00FB1E4E" w:rsidRPr="00FB1E4E">
        <w:rPr>
          <w:color w:val="000000"/>
        </w:rPr>
        <w:softHyphen/>
        <w:t xml:space="preserve">liza buloasă dobândită, dermatoza liniară cu IgA, lupusul eritematos bulos, lichenul plan bulos şi alte conjunctivite, stomatite sau balanite erozive.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Evoluție și complicații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Pemfigoidul cicatricial este o boală cro</w:t>
      </w:r>
      <w:r w:rsidR="00FB1E4E" w:rsidRPr="00FB1E4E">
        <w:rPr>
          <w:rFonts w:ascii="Times New Roman" w:hAnsi="Times New Roman" w:cs="Times New Roman"/>
          <w:color w:val="000000"/>
          <w:sz w:val="24"/>
          <w:szCs w:val="24"/>
        </w:rPr>
        <w:softHyphen/>
        <w:t>nică și progresivă care, rareori, intră în re</w:t>
      </w:r>
      <w:r w:rsidR="00FB1E4E" w:rsidRPr="00FB1E4E">
        <w:rPr>
          <w:rFonts w:ascii="Times New Roman" w:hAnsi="Times New Roman" w:cs="Times New Roman"/>
          <w:color w:val="000000"/>
          <w:sz w:val="24"/>
          <w:szCs w:val="24"/>
        </w:rPr>
        <w:softHyphen/>
        <w:t>misiune spontană. Cicatricile pot fi preve</w:t>
      </w:r>
      <w:r w:rsidR="00FB1E4E" w:rsidRPr="00FB1E4E">
        <w:rPr>
          <w:rFonts w:ascii="Times New Roman" w:hAnsi="Times New Roman" w:cs="Times New Roman"/>
          <w:color w:val="000000"/>
          <w:sz w:val="24"/>
          <w:szCs w:val="24"/>
        </w:rPr>
        <w:softHyphen/>
        <w:t xml:space="preserve">nite dar nu sunt reversibile odată formate.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Tratamentul variază în funcție de locali</w:t>
      </w:r>
      <w:r w:rsidR="00FB1E4E" w:rsidRPr="00FB1E4E">
        <w:rPr>
          <w:rFonts w:ascii="Times New Roman" w:hAnsi="Times New Roman" w:cs="Times New Roman"/>
          <w:color w:val="000000"/>
          <w:sz w:val="24"/>
          <w:szCs w:val="24"/>
        </w:rPr>
        <w:softHyphen/>
        <w:t xml:space="preserve">zare și de zonele afectate. </w:t>
      </w:r>
    </w:p>
    <w:p w:rsidR="00FB1E4E" w:rsidRPr="00FB1E4E" w:rsidRDefault="00FB1E4E" w:rsidP="00C236DA">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Tratamentul general constă în: </w:t>
      </w:r>
    </w:p>
    <w:p w:rsidR="006477B2" w:rsidRDefault="00FB1E4E" w:rsidP="00C236DA">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administrarea de diaminodifenilsulfone (Disulone 50-200 mg/zi) cu sau fără cure discontinue de corticoterapie generală în doze moderate (Prednison 40-50 mg/zi). </w:t>
      </w:r>
    </w:p>
    <w:p w:rsidR="006477B2" w:rsidRDefault="00FB1E4E" w:rsidP="00C236DA">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în cazurile cu atingeri oculare seve</w:t>
      </w:r>
      <w:r w:rsidRPr="006477B2">
        <w:rPr>
          <w:rFonts w:ascii="Times New Roman" w:hAnsi="Times New Roman" w:cs="Times New Roman"/>
          <w:color w:val="000000"/>
          <w:sz w:val="24"/>
          <w:szCs w:val="24"/>
        </w:rPr>
        <w:softHyphen/>
        <w:t>re (sau alte mucoase grav afectate) este indicată asocierea imunosupresoare</w:t>
      </w:r>
      <w:r w:rsidRPr="006477B2">
        <w:rPr>
          <w:rFonts w:ascii="Times New Roman" w:hAnsi="Times New Roman" w:cs="Times New Roman"/>
          <w:color w:val="000000"/>
          <w:sz w:val="24"/>
          <w:szCs w:val="24"/>
        </w:rPr>
        <w:softHyphen/>
        <w:t>lor (Ciclofosfamidă 1-2 mg/kgc/zi, Azatioprină 2-2,5 mg/kgc/zi, Micofenolat mofetil 1-2,5 mg/kgc/zi) și uneori imuno</w:t>
      </w:r>
      <w:r w:rsidRPr="006477B2">
        <w:rPr>
          <w:rFonts w:ascii="Times New Roman" w:hAnsi="Times New Roman" w:cs="Times New Roman"/>
          <w:color w:val="000000"/>
          <w:sz w:val="24"/>
          <w:szCs w:val="24"/>
        </w:rPr>
        <w:softHyphen/>
        <w:t xml:space="preserve">globuline iv., Rituximab. </w:t>
      </w:r>
    </w:p>
    <w:p w:rsidR="00FB1E4E" w:rsidRPr="006477B2" w:rsidRDefault="00FB1E4E" w:rsidP="00C236DA">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pentru sinechiile avansate se practică co</w:t>
      </w:r>
      <w:r w:rsidRPr="006477B2">
        <w:rPr>
          <w:rFonts w:ascii="Times New Roman" w:hAnsi="Times New Roman" w:cs="Times New Roman"/>
          <w:color w:val="000000"/>
          <w:sz w:val="24"/>
          <w:szCs w:val="24"/>
        </w:rPr>
        <w:softHyphen/>
        <w:t xml:space="preserve">rectarea acestora prin metode chirugicale. </w:t>
      </w:r>
    </w:p>
    <w:p w:rsidR="00FB1E4E" w:rsidRPr="00FB1E4E" w:rsidRDefault="00FB1E4E" w:rsidP="00C236DA">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Tratamentul local: </w:t>
      </w:r>
    </w:p>
    <w:p w:rsidR="00FB1E4E" w:rsidRPr="006477B2" w:rsidRDefault="00FB1E4E" w:rsidP="00C236DA">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pentru atingerile tegumentare, genitale, nazale sau bucale se folosesc corticoizi (gel, ungvente, spray, inhalator, intralezi</w:t>
      </w:r>
      <w:r w:rsidRPr="006477B2">
        <w:rPr>
          <w:rFonts w:ascii="Times New Roman" w:hAnsi="Times New Roman" w:cs="Times New Roman"/>
          <w:color w:val="000000"/>
          <w:sz w:val="24"/>
          <w:szCs w:val="24"/>
        </w:rPr>
        <w:softHyphen/>
        <w:t xml:space="preserve">onal) sau inhibitori de calcineurină de 2-4 ori pe zi. </w:t>
      </w:r>
    </w:p>
    <w:p w:rsidR="00FB1E4E" w:rsidRPr="00FB1E4E" w:rsidRDefault="00FB1E4E" w:rsidP="00FB1E4E">
      <w:pPr>
        <w:autoSpaceDE w:val="0"/>
        <w:autoSpaceDN w:val="0"/>
        <w:adjustRightInd w:val="0"/>
        <w:spacing w:after="0" w:line="276" w:lineRule="auto"/>
        <w:jc w:val="both"/>
        <w:rPr>
          <w:rFonts w:ascii="Times New Roman" w:hAnsi="Times New Roman" w:cs="Times New Roman"/>
          <w:color w:val="000000"/>
          <w:sz w:val="24"/>
          <w:szCs w:val="24"/>
        </w:rPr>
      </w:pPr>
    </w:p>
    <w:p w:rsidR="00FB1E4E" w:rsidRPr="006477B2" w:rsidRDefault="006477B2" w:rsidP="00FB1E4E">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6477B2">
        <w:rPr>
          <w:rFonts w:ascii="Times New Roman" w:hAnsi="Times New Roman" w:cs="Times New Roman"/>
          <w:b/>
          <w:bCs/>
          <w:color w:val="000000"/>
          <w:sz w:val="28"/>
          <w:szCs w:val="28"/>
        </w:rPr>
        <w:t xml:space="preserve">Pemfigoidul gravidic (herpes gestationes) </w:t>
      </w:r>
    </w:p>
    <w:p w:rsidR="00FB1E4E" w:rsidRPr="00FB1E4E" w:rsidRDefault="006477B2" w:rsidP="006477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Este o dermatoză autoimună rară, foarte pruriginoasă, caracterizată de apariția unei erupţii cutanate veziculo-flictenulară, care apare în timpul sarcinii (trimestrul II sau III, cel mai frecvent) şi dispare într-un in</w:t>
      </w:r>
      <w:r w:rsidR="00FB1E4E" w:rsidRPr="00FB1E4E">
        <w:rPr>
          <w:rFonts w:ascii="Times New Roman" w:hAnsi="Times New Roman" w:cs="Times New Roman"/>
          <w:color w:val="000000"/>
          <w:sz w:val="24"/>
          <w:szCs w:val="24"/>
        </w:rPr>
        <w:softHyphen/>
        <w:t xml:space="preserve">terval de până la 90 zile după naştere. Poate să reapară la sarcinile ulterioare cu același partener.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Simptomatologia clinică se poate de</w:t>
      </w:r>
      <w:r w:rsidR="00FB1E4E" w:rsidRPr="00FB1E4E">
        <w:rPr>
          <w:rFonts w:ascii="Times New Roman" w:hAnsi="Times New Roman" w:cs="Times New Roman"/>
          <w:color w:val="000000"/>
          <w:sz w:val="24"/>
          <w:szCs w:val="24"/>
        </w:rPr>
        <w:softHyphen/>
        <w:t>clanşa în cursul oricărei sarcini (nu obli</w:t>
      </w:r>
      <w:r w:rsidR="00FB1E4E" w:rsidRPr="00FB1E4E">
        <w:rPr>
          <w:rFonts w:ascii="Times New Roman" w:hAnsi="Times New Roman" w:cs="Times New Roman"/>
          <w:color w:val="000000"/>
          <w:sz w:val="24"/>
          <w:szCs w:val="24"/>
        </w:rPr>
        <w:softHyphen/>
        <w:t>gatoriu la prima), recidivează la sarcinile următoare şi se exacerbează la trei sferturi dintre bolnave după naştere putând dispă</w:t>
      </w:r>
      <w:r w:rsidR="00FB1E4E" w:rsidRPr="00FB1E4E">
        <w:rPr>
          <w:rFonts w:ascii="Times New Roman" w:hAnsi="Times New Roman" w:cs="Times New Roman"/>
          <w:color w:val="000000"/>
          <w:sz w:val="24"/>
          <w:szCs w:val="24"/>
        </w:rPr>
        <w:softHyphen/>
        <w:t xml:space="preserve">rea chiar spontan după 1-3 luni.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Debutul are loc, de obicei, la femei ti</w:t>
      </w:r>
      <w:r w:rsidR="00FB1E4E" w:rsidRPr="00FB1E4E">
        <w:rPr>
          <w:rFonts w:ascii="Times New Roman" w:hAnsi="Times New Roman" w:cs="Times New Roman"/>
          <w:color w:val="000000"/>
          <w:sz w:val="24"/>
          <w:szCs w:val="24"/>
        </w:rPr>
        <w:softHyphen/>
        <w:t>nere prin simptomatologie generală nespe</w:t>
      </w:r>
      <w:r w:rsidR="00FB1E4E" w:rsidRPr="00FB1E4E">
        <w:rPr>
          <w:rFonts w:ascii="Times New Roman" w:hAnsi="Times New Roman" w:cs="Times New Roman"/>
          <w:color w:val="000000"/>
          <w:sz w:val="24"/>
          <w:szCs w:val="24"/>
        </w:rPr>
        <w:softHyphen/>
        <w:t>cifică: febră, frisoane, vărsături, cefalee şi instalarea bruscă a pruritului supărător în</w:t>
      </w:r>
      <w:r w:rsidR="00FB1E4E" w:rsidRPr="00FB1E4E">
        <w:rPr>
          <w:rFonts w:ascii="Times New Roman" w:hAnsi="Times New Roman" w:cs="Times New Roman"/>
          <w:color w:val="000000"/>
          <w:sz w:val="24"/>
          <w:szCs w:val="24"/>
        </w:rPr>
        <w:softHyphen/>
        <w:t xml:space="preserve">soţit, de obicei, de senzaţie de arsură. </w:t>
      </w:r>
    </w:p>
    <w:p w:rsidR="00FB1E4E" w:rsidRPr="00FB1E4E" w:rsidRDefault="00FB1E4E" w:rsidP="00FB1E4E">
      <w:p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Ulterior, pe zonele interesate apar plăci eritemato-edematoase cu aspect urticarian pe care se constituie vezicule grupate her</w:t>
      </w:r>
      <w:r w:rsidRPr="00FB1E4E">
        <w:rPr>
          <w:rFonts w:ascii="Times New Roman" w:hAnsi="Times New Roman" w:cs="Times New Roman"/>
          <w:color w:val="000000"/>
          <w:sz w:val="24"/>
          <w:szCs w:val="24"/>
        </w:rPr>
        <w:softHyphen/>
        <w:t>petiform sau mici flictene în tensiune. În faza de stare, aspectul este polimorf, exis</w:t>
      </w:r>
      <w:r w:rsidRPr="00FB1E4E">
        <w:rPr>
          <w:rFonts w:ascii="Times New Roman" w:hAnsi="Times New Roman" w:cs="Times New Roman"/>
          <w:color w:val="000000"/>
          <w:sz w:val="24"/>
          <w:szCs w:val="24"/>
        </w:rPr>
        <w:softHyphen/>
        <w:t>tând simultan zone eritematoase, vezicule, flictene, pustule, cruste, hiper şi hipopig</w:t>
      </w:r>
      <w:r w:rsidRPr="00FB1E4E">
        <w:rPr>
          <w:rFonts w:ascii="Times New Roman" w:hAnsi="Times New Roman" w:cs="Times New Roman"/>
          <w:color w:val="000000"/>
          <w:sz w:val="24"/>
          <w:szCs w:val="24"/>
        </w:rPr>
        <w:softHyphen/>
        <w:t>mentări secundare. Leziunile debutează, de obicei, la nivelul abdomenului (peri</w:t>
      </w:r>
      <w:r w:rsidRPr="00FB1E4E">
        <w:rPr>
          <w:rFonts w:ascii="Times New Roman" w:hAnsi="Times New Roman" w:cs="Times New Roman"/>
          <w:color w:val="000000"/>
          <w:sz w:val="24"/>
          <w:szCs w:val="24"/>
        </w:rPr>
        <w:softHyphen/>
        <w:t>ombilical) extinzându-se, ulterior, pe zona lombară, torace, respectând fața, mucoa</w:t>
      </w:r>
      <w:r w:rsidRPr="00FB1E4E">
        <w:rPr>
          <w:rFonts w:ascii="Times New Roman" w:hAnsi="Times New Roman" w:cs="Times New Roman"/>
          <w:color w:val="000000"/>
          <w:sz w:val="24"/>
          <w:szCs w:val="24"/>
        </w:rPr>
        <w:softHyphen/>
        <w:t xml:space="preserve">sele, palmele și plantele. Starea generală este bună.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pozitiv </w:t>
      </w:r>
    </w:p>
    <w:p w:rsidR="00FB1E4E" w:rsidRPr="00FB1E4E" w:rsidRDefault="006477B2" w:rsidP="00FB1E4E">
      <w:pPr>
        <w:pStyle w:val="Default"/>
        <w:spacing w:line="276" w:lineRule="auto"/>
        <w:jc w:val="both"/>
      </w:pPr>
      <w:r>
        <w:tab/>
      </w:r>
      <w:r w:rsidR="00FB1E4E" w:rsidRPr="00FB1E4E">
        <w:t>Diagnosticul de pemfigoid gravidic se stabilește, atât pe criterii anamnestice, cli</w:t>
      </w:r>
      <w:r w:rsidR="00FB1E4E" w:rsidRPr="00FB1E4E">
        <w:softHyphen/>
        <w:t xml:space="preserve">nice, cât și pe criterii paraclinice: </w:t>
      </w:r>
    </w:p>
    <w:p w:rsidR="00FB1E4E" w:rsidRPr="00FB1E4E" w:rsidRDefault="00FB1E4E" w:rsidP="00C236DA">
      <w:pPr>
        <w:numPr>
          <w:ilvl w:val="0"/>
          <w:numId w:val="1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Explorările biologice </w:t>
      </w:r>
      <w:r w:rsidRPr="00FB1E4E">
        <w:rPr>
          <w:rFonts w:ascii="Times New Roman" w:hAnsi="Times New Roman" w:cs="Times New Roman"/>
          <w:color w:val="000000"/>
          <w:sz w:val="24"/>
          <w:szCs w:val="24"/>
        </w:rPr>
        <w:t xml:space="preserve">sunt, de obicei, normale. </w:t>
      </w:r>
    </w:p>
    <w:p w:rsidR="00FB1E4E" w:rsidRPr="00FB1E4E" w:rsidRDefault="00FB1E4E" w:rsidP="00C236DA">
      <w:pPr>
        <w:numPr>
          <w:ilvl w:val="0"/>
          <w:numId w:val="1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Examenul histopatologic </w:t>
      </w:r>
      <w:r w:rsidRPr="00FB1E4E">
        <w:rPr>
          <w:rFonts w:ascii="Times New Roman" w:hAnsi="Times New Roman" w:cs="Times New Roman"/>
          <w:color w:val="000000"/>
          <w:sz w:val="24"/>
          <w:szCs w:val="24"/>
        </w:rPr>
        <w:t>arată prezenţa flictenei sau veziculei la nivel subepider</w:t>
      </w:r>
      <w:r w:rsidRPr="00FB1E4E">
        <w:rPr>
          <w:rFonts w:ascii="Times New Roman" w:hAnsi="Times New Roman" w:cs="Times New Roman"/>
          <w:color w:val="000000"/>
          <w:sz w:val="24"/>
          <w:szCs w:val="24"/>
        </w:rPr>
        <w:softHyphen/>
        <w:t>mic alături de un infiltrat perivascular for</w:t>
      </w:r>
      <w:r w:rsidRPr="00FB1E4E">
        <w:rPr>
          <w:rFonts w:ascii="Times New Roman" w:hAnsi="Times New Roman" w:cs="Times New Roman"/>
          <w:color w:val="000000"/>
          <w:sz w:val="24"/>
          <w:szCs w:val="24"/>
        </w:rPr>
        <w:softHyphen/>
        <w:t>mat din limfocite și eozinofile; eozinofilele sunt, de obicei, de-a lungul joncţiunii der</w:t>
      </w:r>
      <w:r w:rsidRPr="00FB1E4E">
        <w:rPr>
          <w:rFonts w:ascii="Times New Roman" w:hAnsi="Times New Roman" w:cs="Times New Roman"/>
          <w:color w:val="000000"/>
          <w:sz w:val="24"/>
          <w:szCs w:val="24"/>
        </w:rPr>
        <w:softHyphen/>
        <w:t xml:space="preserve">mo-epidermice și umplu spaţiul vezicular, fiind elementele celulare caracteristice. </w:t>
      </w:r>
    </w:p>
    <w:p w:rsidR="00FB1E4E" w:rsidRPr="00FB1E4E" w:rsidRDefault="00FB1E4E" w:rsidP="00C236DA">
      <w:pPr>
        <w:numPr>
          <w:ilvl w:val="0"/>
          <w:numId w:val="1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Imunofluorescenţa directă </w:t>
      </w:r>
      <w:r w:rsidRPr="00FB1E4E">
        <w:rPr>
          <w:rFonts w:ascii="Times New Roman" w:hAnsi="Times New Roman" w:cs="Times New Roman"/>
          <w:color w:val="000000"/>
          <w:sz w:val="24"/>
          <w:szCs w:val="24"/>
        </w:rPr>
        <w:t>evidenţiază depozitele fluorescente de IgG și fracţiunea C3 a complementului la nivelul zonei baza</w:t>
      </w:r>
      <w:r w:rsidRPr="00FB1E4E">
        <w:rPr>
          <w:rFonts w:ascii="Times New Roman" w:hAnsi="Times New Roman" w:cs="Times New Roman"/>
          <w:color w:val="000000"/>
          <w:sz w:val="24"/>
          <w:szCs w:val="24"/>
        </w:rPr>
        <w:softHyphen/>
        <w:t xml:space="preserve">le subepidermice. </w:t>
      </w:r>
    </w:p>
    <w:p w:rsidR="00FB1E4E" w:rsidRPr="00FB1E4E" w:rsidRDefault="00FB1E4E" w:rsidP="00C236DA">
      <w:pPr>
        <w:numPr>
          <w:ilvl w:val="0"/>
          <w:numId w:val="1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lastRenderedPageBreak/>
        <w:t xml:space="preserve">Imunofluorescența indirectă </w:t>
      </w:r>
      <w:r w:rsidRPr="00FB1E4E">
        <w:rPr>
          <w:rFonts w:ascii="Times New Roman" w:hAnsi="Times New Roman" w:cs="Times New Roman"/>
          <w:color w:val="000000"/>
          <w:sz w:val="24"/>
          <w:szCs w:val="24"/>
        </w:rPr>
        <w:t>cu com</w:t>
      </w:r>
      <w:r w:rsidRPr="00FB1E4E">
        <w:rPr>
          <w:rFonts w:ascii="Times New Roman" w:hAnsi="Times New Roman" w:cs="Times New Roman"/>
          <w:color w:val="000000"/>
          <w:sz w:val="24"/>
          <w:szCs w:val="24"/>
        </w:rPr>
        <w:softHyphen/>
        <w:t xml:space="preserve">plement adăugat arată IgG anti-membrană bazală aproape la toate pacientele. Titrul acestora se corelează cu severitatea bolii.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O incidență crescută a anticorpilor an</w:t>
      </w:r>
      <w:r w:rsidR="00FB1E4E" w:rsidRPr="00FB1E4E">
        <w:rPr>
          <w:rFonts w:ascii="Times New Roman" w:hAnsi="Times New Roman" w:cs="Times New Roman"/>
          <w:color w:val="000000"/>
          <w:sz w:val="24"/>
          <w:szCs w:val="24"/>
        </w:rPr>
        <w:softHyphen/>
        <w:t xml:space="preserve">titiroidieni a fost depistată la pacientele cu istoric de pemfigoid gestationes.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Diagnosticul diferenţial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Diferențierea pemfigusului gravidic tre</w:t>
      </w:r>
      <w:r w:rsidR="00FB1E4E" w:rsidRPr="00FB1E4E">
        <w:rPr>
          <w:rFonts w:ascii="Times New Roman" w:hAnsi="Times New Roman" w:cs="Times New Roman"/>
          <w:color w:val="000000"/>
          <w:sz w:val="24"/>
          <w:szCs w:val="24"/>
        </w:rPr>
        <w:softHyphen/>
        <w:t xml:space="preserve">buie făcută de dermatita Dühring-Brocq şi celelalte dermatoze buloase, precum și alte dermatoze pruriginoase ale sarcinii (erupția polimorfă a sarcinii, urticaria), dermatita de contact și erupţiile postmedicamentoase.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Evoluție </w:t>
      </w:r>
    </w:p>
    <w:p w:rsidR="006477B2" w:rsidRDefault="006477B2" w:rsidP="006477B2">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Manifestările clinice și evoluția bol</w:t>
      </w:r>
      <w:r>
        <w:rPr>
          <w:rFonts w:ascii="Times New Roman" w:hAnsi="Times New Roman" w:cs="Times New Roman"/>
          <w:color w:val="000000"/>
          <w:sz w:val="24"/>
          <w:szCs w:val="24"/>
        </w:rPr>
        <w:t xml:space="preserve">ii pot fi extrem de variabile: </w:t>
      </w:r>
    </w:p>
    <w:p w:rsidR="006477B2" w:rsidRDefault="00FB1E4E" w:rsidP="00C236DA">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remisiune spontană în timpul ultimei părți a gestației, care poate fi urmată de o reci</w:t>
      </w:r>
      <w:r w:rsidRPr="006477B2">
        <w:rPr>
          <w:rFonts w:ascii="Times New Roman" w:hAnsi="Times New Roman" w:cs="Times New Roman"/>
          <w:color w:val="000000"/>
          <w:sz w:val="24"/>
          <w:szCs w:val="24"/>
        </w:rPr>
        <w:softHyphen/>
        <w:t xml:space="preserve">divă, adesea dramatică, în timpul nașterii; </w:t>
      </w:r>
    </w:p>
    <w:p w:rsidR="006477B2" w:rsidRDefault="00FB1E4E" w:rsidP="00C236DA">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alte gravide prezintă o formă ușoară de pemfigoid gestationes ca apoi să facă o formă buloasă la o sarcină ulterioară; </w:t>
      </w:r>
    </w:p>
    <w:p w:rsidR="00FB1E4E" w:rsidRPr="006477B2" w:rsidRDefault="00FB1E4E" w:rsidP="00C236DA">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în alte situații, este prezent aspectul clasic al erupției cutanate în timpul unei sarcini, iar gravida nu mai dezvoltă boala în cur</w:t>
      </w:r>
      <w:r w:rsidRPr="006477B2">
        <w:rPr>
          <w:rFonts w:ascii="Times New Roman" w:hAnsi="Times New Roman" w:cs="Times New Roman"/>
          <w:color w:val="000000"/>
          <w:sz w:val="24"/>
          <w:szCs w:val="24"/>
        </w:rPr>
        <w:softHyphen/>
        <w:t xml:space="preserve">sul sarcinilor ulterioare. </w:t>
      </w:r>
    </w:p>
    <w:p w:rsidR="00FB1E4E" w:rsidRPr="00FB1E4E" w:rsidRDefault="006477B2"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Majoritatea episoadelor se remit spon</w:t>
      </w:r>
      <w:r w:rsidR="00FB1E4E" w:rsidRPr="00FB1E4E">
        <w:rPr>
          <w:rFonts w:ascii="Times New Roman" w:hAnsi="Times New Roman" w:cs="Times New Roman"/>
          <w:color w:val="000000"/>
          <w:sz w:val="24"/>
          <w:szCs w:val="24"/>
        </w:rPr>
        <w:softHyphen/>
        <w:t xml:space="preserve">tan în săptămâni și luni după naștere. </w:t>
      </w:r>
    </w:p>
    <w:p w:rsidR="006477B2" w:rsidRDefault="006477B2" w:rsidP="00FB1E4E">
      <w:pPr>
        <w:pStyle w:val="Pa5"/>
        <w:spacing w:line="276" w:lineRule="auto"/>
        <w:jc w:val="both"/>
        <w:rPr>
          <w:color w:val="000000"/>
        </w:rPr>
      </w:pPr>
      <w:r>
        <w:rPr>
          <w:color w:val="000000"/>
        </w:rPr>
        <w:tab/>
      </w:r>
      <w:r w:rsidR="00FB1E4E" w:rsidRPr="00FB1E4E">
        <w:rPr>
          <w:color w:val="000000"/>
        </w:rPr>
        <w:t>Recurențele asociate menstrelor sunt comune mai ales în timpul primelor luni după naştere.</w:t>
      </w:r>
    </w:p>
    <w:p w:rsidR="00FB1E4E" w:rsidRPr="00FB1E4E" w:rsidRDefault="006477B2" w:rsidP="00FB1E4E">
      <w:pPr>
        <w:pStyle w:val="Pa5"/>
        <w:spacing w:line="276" w:lineRule="auto"/>
        <w:jc w:val="both"/>
        <w:rPr>
          <w:color w:val="000000"/>
        </w:rPr>
      </w:pPr>
      <w:r>
        <w:rPr>
          <w:color w:val="000000"/>
        </w:rPr>
        <w:tab/>
      </w:r>
      <w:r w:rsidR="00FB1E4E" w:rsidRPr="00FB1E4E">
        <w:rPr>
          <w:b/>
          <w:bCs/>
          <w:i/>
          <w:iCs/>
          <w:color w:val="000000"/>
        </w:rPr>
        <w:t xml:space="preserve"> Complicații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Subliniem că boala poate duce la naşteri premature, iar nou-născuţii pot prezenta la naştere leziuni urticariene sau vezicu</w:t>
      </w:r>
      <w:r w:rsidR="00FB1E4E" w:rsidRPr="00FB1E4E">
        <w:rPr>
          <w:rFonts w:ascii="Times New Roman" w:hAnsi="Times New Roman" w:cs="Times New Roman"/>
          <w:color w:val="000000"/>
          <w:sz w:val="24"/>
          <w:szCs w:val="24"/>
        </w:rPr>
        <w:softHyphen/>
        <w:t xml:space="preserve">lo-buloase cu caracter pasager. Erupția este ușoară și autolimitată.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FB1E4E" w:rsidP="00C236DA">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Tratamentul general constă din: </w:t>
      </w:r>
    </w:p>
    <w:p w:rsidR="006477B2" w:rsidRDefault="00FB1E4E" w:rsidP="00C236DA">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administrări de doze mici de Prednison (până la 0,5 mg/kgcorp/zi) asociat cu vi</w:t>
      </w:r>
      <w:r w:rsidRPr="006477B2">
        <w:rPr>
          <w:rFonts w:ascii="Times New Roman" w:hAnsi="Times New Roman" w:cs="Times New Roman"/>
          <w:color w:val="000000"/>
          <w:sz w:val="24"/>
          <w:szCs w:val="24"/>
        </w:rPr>
        <w:softHyphen/>
        <w:t xml:space="preserve">tamine din complexul B. </w:t>
      </w:r>
    </w:p>
    <w:p w:rsidR="006477B2" w:rsidRDefault="00FB1E4E" w:rsidP="00C236DA">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antihistaminice de generaţia I </w:t>
      </w:r>
    </w:p>
    <w:p w:rsidR="00FB1E4E" w:rsidRPr="006477B2" w:rsidRDefault="00FB1E4E" w:rsidP="00C236DA">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plasmafereza, imunoglobuline i.v. (cazuri care nu răspund la corticoterapia sistemi</w:t>
      </w:r>
      <w:r w:rsidRPr="006477B2">
        <w:rPr>
          <w:rFonts w:ascii="Times New Roman" w:hAnsi="Times New Roman" w:cs="Times New Roman"/>
          <w:color w:val="000000"/>
          <w:sz w:val="24"/>
          <w:szCs w:val="24"/>
        </w:rPr>
        <w:softHyphen/>
        <w:t xml:space="preserve">că sau au contraindicaţii) </w:t>
      </w:r>
    </w:p>
    <w:p w:rsidR="00FB1E4E" w:rsidRPr="00FB1E4E" w:rsidRDefault="00FB1E4E" w:rsidP="00C236DA">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 local: </w:t>
      </w:r>
    </w:p>
    <w:p w:rsidR="00FB1E4E" w:rsidRPr="006477B2" w:rsidRDefault="00FB1E4E" w:rsidP="00C236DA">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6477B2">
        <w:rPr>
          <w:rFonts w:ascii="Times New Roman" w:hAnsi="Times New Roman" w:cs="Times New Roman"/>
          <w:color w:val="000000"/>
          <w:sz w:val="24"/>
          <w:szCs w:val="24"/>
        </w:rPr>
        <w:t xml:space="preserve">dermatocorticoizi sau mixturi calmante. </w:t>
      </w:r>
    </w:p>
    <w:p w:rsidR="00FB1E4E" w:rsidRPr="00FB1E4E" w:rsidRDefault="00FB1E4E" w:rsidP="00FB1E4E">
      <w:pPr>
        <w:autoSpaceDE w:val="0"/>
        <w:autoSpaceDN w:val="0"/>
        <w:adjustRightInd w:val="0"/>
        <w:spacing w:after="0" w:line="276" w:lineRule="auto"/>
        <w:jc w:val="both"/>
        <w:rPr>
          <w:rFonts w:ascii="Times New Roman" w:hAnsi="Times New Roman" w:cs="Times New Roman"/>
          <w:color w:val="000000"/>
          <w:sz w:val="24"/>
          <w:szCs w:val="24"/>
        </w:rPr>
      </w:pPr>
    </w:p>
    <w:p w:rsidR="00FB1E4E" w:rsidRPr="006477B2" w:rsidRDefault="006477B2" w:rsidP="00FB1E4E">
      <w:pPr>
        <w:autoSpaceDE w:val="0"/>
        <w:autoSpaceDN w:val="0"/>
        <w:adjustRightInd w:val="0"/>
        <w:spacing w:before="16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6477B2">
        <w:rPr>
          <w:rFonts w:ascii="Times New Roman" w:hAnsi="Times New Roman" w:cs="Times New Roman"/>
          <w:b/>
          <w:bCs/>
          <w:color w:val="000000"/>
          <w:sz w:val="28"/>
          <w:szCs w:val="28"/>
        </w:rPr>
        <w:t xml:space="preserve">Dermatita herpetiformă </w:t>
      </w:r>
    </w:p>
    <w:p w:rsidR="00FB1E4E" w:rsidRPr="006477B2" w:rsidRDefault="006477B2" w:rsidP="006477B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Dermatita herpetiformă este o derma</w:t>
      </w:r>
      <w:r w:rsidR="00FB1E4E" w:rsidRPr="00FB1E4E">
        <w:rPr>
          <w:rFonts w:ascii="Times New Roman" w:hAnsi="Times New Roman" w:cs="Times New Roman"/>
          <w:color w:val="000000"/>
          <w:sz w:val="24"/>
          <w:szCs w:val="24"/>
        </w:rPr>
        <w:softHyphen/>
        <w:t xml:space="preserve">toză buloasă autoimună rar întâlnită, ce afectează, ambele sexe, bărbaţii rasei albe cu vârsta cuprinsă între 20 și 40 de ani par mai frecvent afectaţi (B:F este 1,1-1,5:1). Se asociază frecvent cu o enteropatie prin sensibilizare la gluten care este, de obicei, asimptomatică. </w:t>
      </w:r>
      <w:r w:rsidR="00FB1E4E" w:rsidRPr="00FB1E4E">
        <w:rPr>
          <w:color w:val="000000"/>
        </w:rPr>
        <w:t xml:space="preserve">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6477B2"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Clinic, erupția cutanată tipică este pre</w:t>
      </w:r>
      <w:r w:rsidR="00FB1E4E" w:rsidRPr="00FB1E4E">
        <w:rPr>
          <w:rFonts w:ascii="Times New Roman" w:hAnsi="Times New Roman" w:cs="Times New Roman"/>
          <w:color w:val="000000"/>
          <w:sz w:val="24"/>
          <w:szCs w:val="24"/>
        </w:rPr>
        <w:softHyphen/>
        <w:t>cedată şi însoţită de senzaţia marcată de arsură şi usturime, uneori prurit. Aspectul este polimorf, asociind macule eritematoa</w:t>
      </w:r>
      <w:r w:rsidR="00FB1E4E" w:rsidRPr="00FB1E4E">
        <w:rPr>
          <w:rFonts w:ascii="Times New Roman" w:hAnsi="Times New Roman" w:cs="Times New Roman"/>
          <w:color w:val="000000"/>
          <w:sz w:val="24"/>
          <w:szCs w:val="24"/>
        </w:rPr>
        <w:softHyphen/>
        <w:t>se cu leziuni urticariene, papuloase şi ve</w:t>
      </w:r>
      <w:r w:rsidR="00FB1E4E" w:rsidRPr="00FB1E4E">
        <w:rPr>
          <w:rFonts w:ascii="Times New Roman" w:hAnsi="Times New Roman" w:cs="Times New Roman"/>
          <w:color w:val="000000"/>
          <w:sz w:val="24"/>
          <w:szCs w:val="24"/>
        </w:rPr>
        <w:softHyphen/>
        <w:t>ziculo-bule</w:t>
      </w:r>
      <w:r>
        <w:rPr>
          <w:rFonts w:ascii="Times New Roman" w:hAnsi="Times New Roman" w:cs="Times New Roman"/>
          <w:color w:val="000000"/>
          <w:sz w:val="24"/>
          <w:szCs w:val="24"/>
        </w:rPr>
        <w:t xml:space="preserve"> grupate în buchete sau izolate</w:t>
      </w:r>
      <w:r w:rsidR="00FB1E4E" w:rsidRPr="00FB1E4E">
        <w:rPr>
          <w:rFonts w:ascii="Times New Roman" w:hAnsi="Times New Roman" w:cs="Times New Roman"/>
          <w:color w:val="000000"/>
          <w:sz w:val="24"/>
          <w:szCs w:val="24"/>
        </w:rPr>
        <w:t>. Topografia este sugestivă fiind interesate, în mod sime</w:t>
      </w:r>
      <w:r w:rsidR="00FB1E4E" w:rsidRPr="00FB1E4E">
        <w:rPr>
          <w:rFonts w:ascii="Times New Roman" w:hAnsi="Times New Roman" w:cs="Times New Roman"/>
          <w:color w:val="000000"/>
          <w:sz w:val="24"/>
          <w:szCs w:val="24"/>
        </w:rPr>
        <w:softHyphen/>
        <w:t>tric, feţele de extensie ale membrelor, coa</w:t>
      </w:r>
      <w:r w:rsidR="00FB1E4E" w:rsidRPr="00FB1E4E">
        <w:rPr>
          <w:rFonts w:ascii="Times New Roman" w:hAnsi="Times New Roman" w:cs="Times New Roman"/>
          <w:color w:val="000000"/>
          <w:sz w:val="24"/>
          <w:szCs w:val="24"/>
        </w:rPr>
        <w:softHyphen/>
        <w:t>tele, genunchii, ceafa, faţa, umerii, fesele și zona sacrală cu tendinţă la generalizare. Cu toate că aceste zone sunt cel mai des afecta</w:t>
      </w:r>
      <w:r w:rsidR="00FB1E4E" w:rsidRPr="00FB1E4E">
        <w:rPr>
          <w:rFonts w:ascii="Times New Roman" w:hAnsi="Times New Roman" w:cs="Times New Roman"/>
          <w:color w:val="000000"/>
          <w:sz w:val="24"/>
          <w:szCs w:val="24"/>
        </w:rPr>
        <w:softHyphen/>
        <w:t xml:space="preserve">te, multi pacienți prezintă leziuni la nivelul scalpului și mai rar la nivel palmo-plantar.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Cu valoare orientativă a rămas, astăzi, </w:t>
      </w:r>
      <w:r w:rsidR="00FB1E4E" w:rsidRPr="00FB1E4E">
        <w:rPr>
          <w:rFonts w:ascii="Times New Roman" w:hAnsi="Times New Roman" w:cs="Times New Roman"/>
          <w:i/>
          <w:iCs/>
          <w:color w:val="000000"/>
          <w:sz w:val="24"/>
          <w:szCs w:val="24"/>
        </w:rPr>
        <w:t xml:space="preserve">testul Jadassohn </w:t>
      </w:r>
      <w:r w:rsidR="00FB1E4E" w:rsidRPr="00FB1E4E">
        <w:rPr>
          <w:rFonts w:ascii="Times New Roman" w:hAnsi="Times New Roman" w:cs="Times New Roman"/>
          <w:color w:val="000000"/>
          <w:sz w:val="24"/>
          <w:szCs w:val="24"/>
        </w:rPr>
        <w:t>care constă din provoca</w:t>
      </w:r>
      <w:r w:rsidR="00FB1E4E" w:rsidRPr="00FB1E4E">
        <w:rPr>
          <w:rFonts w:ascii="Times New Roman" w:hAnsi="Times New Roman" w:cs="Times New Roman"/>
          <w:color w:val="000000"/>
          <w:sz w:val="24"/>
          <w:szCs w:val="24"/>
        </w:rPr>
        <w:softHyphen/>
        <w:t>rea unor leziuni izomorfe cu cele din erup</w:t>
      </w:r>
      <w:r w:rsidR="00FB1E4E" w:rsidRPr="00FB1E4E">
        <w:rPr>
          <w:rFonts w:ascii="Times New Roman" w:hAnsi="Times New Roman" w:cs="Times New Roman"/>
          <w:color w:val="000000"/>
          <w:sz w:val="24"/>
          <w:szCs w:val="24"/>
        </w:rPr>
        <w:softHyphen/>
        <w:t>ţia spontană prin aplicarea pe zone de tegu</w:t>
      </w:r>
      <w:r w:rsidR="00FB1E4E" w:rsidRPr="00FB1E4E">
        <w:rPr>
          <w:rFonts w:ascii="Times New Roman" w:hAnsi="Times New Roman" w:cs="Times New Roman"/>
          <w:color w:val="000000"/>
          <w:sz w:val="24"/>
          <w:szCs w:val="24"/>
        </w:rPr>
        <w:softHyphen/>
        <w:t xml:space="preserve">ment aparent sănătos a unui topic cu iodură de potasiu.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Afectarea cavităţii bucale este foarte rar întâlnită, manifestându-se ca o stomatită erozivă, dureroasă. </w:t>
      </w:r>
    </w:p>
    <w:p w:rsidR="00FB1E4E" w:rsidRPr="00FB1E4E" w:rsidRDefault="00C236DA" w:rsidP="00FB1E4E">
      <w:pPr>
        <w:pStyle w:val="Pa5"/>
        <w:spacing w:line="276" w:lineRule="auto"/>
        <w:ind w:firstLine="280"/>
        <w:jc w:val="both"/>
        <w:rPr>
          <w:color w:val="000000"/>
        </w:rPr>
      </w:pPr>
      <w:r>
        <w:rPr>
          <w:color w:val="000000"/>
        </w:rPr>
        <w:lastRenderedPageBreak/>
        <w:tab/>
      </w:r>
      <w:r w:rsidR="00FB1E4E" w:rsidRPr="00FB1E4E">
        <w:rPr>
          <w:color w:val="000000"/>
        </w:rPr>
        <w:t xml:space="preserve">Enteropatia la gluten, prezentă la 75% din cazuri, este de obicei asimptomatică, ea manifestându-se nespecific prin scădere în greutate, dureri sporadice abdominale şi scaune diareice.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Paraclinic, se observă steatoree (20- 30%), absorbție anormală la D-xiloza și oca</w:t>
      </w:r>
      <w:r w:rsidR="00FB1E4E" w:rsidRPr="00FB1E4E">
        <w:rPr>
          <w:rFonts w:ascii="Times New Roman" w:hAnsi="Times New Roman" w:cs="Times New Roman"/>
          <w:color w:val="000000"/>
          <w:sz w:val="24"/>
          <w:szCs w:val="24"/>
        </w:rPr>
        <w:softHyphen/>
        <w:t>zional anemie secundară deficitului de fier sau folat. În plus, există o incidență crescu</w:t>
      </w:r>
      <w:r w:rsidR="00FB1E4E" w:rsidRPr="00FB1E4E">
        <w:rPr>
          <w:rFonts w:ascii="Times New Roman" w:hAnsi="Times New Roman" w:cs="Times New Roman"/>
          <w:color w:val="000000"/>
          <w:sz w:val="24"/>
          <w:szCs w:val="24"/>
        </w:rPr>
        <w:softHyphen/>
        <w:t xml:space="preserve">tă de aclorhidrie și gastrită atrofică însoțită, uneori, de anemie pernicioasă și prezența anticorpilor anticelule parietale gastrice.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Există un risc crescut de asociere a der</w:t>
      </w:r>
      <w:r w:rsidR="00FB1E4E" w:rsidRPr="00FB1E4E">
        <w:rPr>
          <w:rFonts w:ascii="Times New Roman" w:hAnsi="Times New Roman" w:cs="Times New Roman"/>
          <w:color w:val="000000"/>
          <w:sz w:val="24"/>
          <w:szCs w:val="24"/>
        </w:rPr>
        <w:softHyphen/>
        <w:t>matitei herpetiforme cu diferite neoplazii, mai frecvent cu limfoamele gastrointesti</w:t>
      </w:r>
      <w:r w:rsidR="00FB1E4E" w:rsidRPr="00FB1E4E">
        <w:rPr>
          <w:rFonts w:ascii="Times New Roman" w:hAnsi="Times New Roman" w:cs="Times New Roman"/>
          <w:color w:val="000000"/>
          <w:sz w:val="24"/>
          <w:szCs w:val="24"/>
        </w:rPr>
        <w:softHyphen/>
        <w:t xml:space="preserve">nale și limfoamele non Hodgkin. Acest risc poate fi redus prin dieta fără gluten.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De asemenea, dermatita herpetiformă se asociază mai frecvent cu boli autoimu</w:t>
      </w:r>
      <w:r w:rsidR="00FB1E4E" w:rsidRPr="00FB1E4E">
        <w:rPr>
          <w:rFonts w:ascii="Times New Roman" w:hAnsi="Times New Roman" w:cs="Times New Roman"/>
          <w:color w:val="000000"/>
          <w:sz w:val="24"/>
          <w:szCs w:val="24"/>
        </w:rPr>
        <w:softHyphen/>
        <w:t>ne precum afecțiunile tiroidiene, diabetul insulino-depedent, lupusul eritematos, sin</w:t>
      </w:r>
      <w:r w:rsidR="00FB1E4E" w:rsidRPr="00FB1E4E">
        <w:rPr>
          <w:rFonts w:ascii="Times New Roman" w:hAnsi="Times New Roman" w:cs="Times New Roman"/>
          <w:color w:val="000000"/>
          <w:sz w:val="24"/>
          <w:szCs w:val="24"/>
        </w:rPr>
        <w:softHyphen/>
        <w:t xml:space="preserve">dromul Sjögren și vitiligo.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Regimul alimentar bogat în gluten, în animale marine (crustacee) sau administră</w:t>
      </w:r>
      <w:r w:rsidR="00FB1E4E" w:rsidRPr="00FB1E4E">
        <w:rPr>
          <w:rFonts w:ascii="Times New Roman" w:hAnsi="Times New Roman" w:cs="Times New Roman"/>
          <w:color w:val="000000"/>
          <w:sz w:val="24"/>
          <w:szCs w:val="24"/>
        </w:rPr>
        <w:softHyphen/>
        <w:t xml:space="preserve">rile de medicamente care conţin halogeni (iod) stimulează recidivele şi agravează evoluţia bolii.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pozitiv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pozitiv se stabilește pe baza aspectului clinic și al următoarelor ex</w:t>
      </w:r>
      <w:r w:rsidR="00FB1E4E" w:rsidRPr="00FB1E4E">
        <w:rPr>
          <w:rFonts w:ascii="Times New Roman" w:hAnsi="Times New Roman" w:cs="Times New Roman"/>
          <w:color w:val="000000"/>
          <w:sz w:val="24"/>
          <w:szCs w:val="24"/>
        </w:rPr>
        <w:softHyphen/>
        <w:t xml:space="preserve">plorări paraclinice: </w:t>
      </w:r>
    </w:p>
    <w:p w:rsidR="00FB1E4E" w:rsidRPr="00FB1E4E" w:rsidRDefault="00FB1E4E" w:rsidP="00C236DA">
      <w:pPr>
        <w:numPr>
          <w:ilvl w:val="0"/>
          <w:numId w:val="14"/>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C</w:t>
      </w:r>
      <w:r w:rsidRPr="00FB1E4E">
        <w:rPr>
          <w:rFonts w:ascii="Times New Roman" w:hAnsi="Times New Roman" w:cs="Times New Roman"/>
          <w:i/>
          <w:iCs/>
          <w:color w:val="000000"/>
          <w:sz w:val="24"/>
          <w:szCs w:val="24"/>
        </w:rPr>
        <w:t xml:space="preserve">itodiagnosticul Tzank </w:t>
      </w:r>
      <w:r w:rsidRPr="00FB1E4E">
        <w:rPr>
          <w:rFonts w:ascii="Times New Roman" w:hAnsi="Times New Roman" w:cs="Times New Roman"/>
          <w:color w:val="000000"/>
          <w:sz w:val="24"/>
          <w:szCs w:val="24"/>
        </w:rPr>
        <w:t>a rămas, astăzi, numai un test de orientare, el evidenţiind existenţa eozinofilelor în lichidul din bulă</w:t>
      </w:r>
      <w:r w:rsidR="00C236DA">
        <w:rPr>
          <w:rFonts w:ascii="Times New Roman" w:hAnsi="Times New Roman" w:cs="Times New Roman"/>
          <w:color w:val="000000"/>
          <w:sz w:val="24"/>
          <w:szCs w:val="24"/>
        </w:rPr>
        <w:t>.</w:t>
      </w:r>
      <w:r w:rsidRPr="00FB1E4E">
        <w:rPr>
          <w:rFonts w:ascii="Times New Roman" w:hAnsi="Times New Roman" w:cs="Times New Roman"/>
          <w:color w:val="000000"/>
          <w:sz w:val="24"/>
          <w:szCs w:val="24"/>
        </w:rPr>
        <w:t xml:space="preserve"> </w:t>
      </w:r>
    </w:p>
    <w:p w:rsidR="00FB1E4E" w:rsidRPr="00FB1E4E" w:rsidRDefault="00C236DA" w:rsidP="00C236DA">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Examenul histopatologic cutanat </w:t>
      </w:r>
      <w:r w:rsidR="00FB1E4E" w:rsidRPr="00FB1E4E">
        <w:rPr>
          <w:rFonts w:ascii="Times New Roman" w:hAnsi="Times New Roman" w:cs="Times New Roman"/>
          <w:color w:val="000000"/>
          <w:sz w:val="24"/>
          <w:szCs w:val="24"/>
        </w:rPr>
        <w:t>arată prezenţa bulei multiloculare subepidermi</w:t>
      </w:r>
      <w:r w:rsidR="00FB1E4E" w:rsidRPr="00FB1E4E">
        <w:rPr>
          <w:rFonts w:ascii="Times New Roman" w:hAnsi="Times New Roman" w:cs="Times New Roman"/>
          <w:color w:val="000000"/>
          <w:sz w:val="24"/>
          <w:szCs w:val="24"/>
        </w:rPr>
        <w:softHyphen/>
        <w:t>ce, asociată cu microabcese cu neutrofile şi eozinofile localiz</w:t>
      </w:r>
      <w:r>
        <w:rPr>
          <w:rFonts w:ascii="Times New Roman" w:hAnsi="Times New Roman" w:cs="Times New Roman"/>
          <w:color w:val="000000"/>
          <w:sz w:val="24"/>
          <w:szCs w:val="24"/>
        </w:rPr>
        <w:t>ate în vârful papilelor dermice.</w:t>
      </w:r>
      <w:r w:rsidR="00FB1E4E" w:rsidRPr="00FB1E4E">
        <w:rPr>
          <w:rFonts w:ascii="Times New Roman" w:hAnsi="Times New Roman" w:cs="Times New Roman"/>
          <w:color w:val="000000"/>
          <w:sz w:val="24"/>
          <w:szCs w:val="24"/>
        </w:rPr>
        <w:t xml:space="preserve"> </w:t>
      </w:r>
    </w:p>
    <w:p w:rsidR="00FB1E4E" w:rsidRPr="00FB1E4E" w:rsidRDefault="00FB1E4E" w:rsidP="00C236D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Examenul histopatologic </w:t>
      </w:r>
      <w:r w:rsidRPr="00FB1E4E">
        <w:rPr>
          <w:rFonts w:ascii="Times New Roman" w:hAnsi="Times New Roman" w:cs="Times New Roman"/>
          <w:color w:val="000000"/>
          <w:sz w:val="24"/>
          <w:szCs w:val="24"/>
        </w:rPr>
        <w:t xml:space="preserve">prelevat de la nivel </w:t>
      </w:r>
      <w:r w:rsidRPr="00FB1E4E">
        <w:rPr>
          <w:rFonts w:ascii="Times New Roman" w:hAnsi="Times New Roman" w:cs="Times New Roman"/>
          <w:i/>
          <w:iCs/>
          <w:color w:val="000000"/>
          <w:sz w:val="24"/>
          <w:szCs w:val="24"/>
        </w:rPr>
        <w:t xml:space="preserve">jejunal </w:t>
      </w:r>
      <w:r w:rsidRPr="00FB1E4E">
        <w:rPr>
          <w:rFonts w:ascii="Times New Roman" w:hAnsi="Times New Roman" w:cs="Times New Roman"/>
          <w:color w:val="000000"/>
          <w:sz w:val="24"/>
          <w:szCs w:val="24"/>
        </w:rPr>
        <w:t>prin puncţie bioptică en</w:t>
      </w:r>
      <w:r w:rsidRPr="00FB1E4E">
        <w:rPr>
          <w:rFonts w:ascii="Times New Roman" w:hAnsi="Times New Roman" w:cs="Times New Roman"/>
          <w:color w:val="000000"/>
          <w:sz w:val="24"/>
          <w:szCs w:val="24"/>
        </w:rPr>
        <w:softHyphen/>
        <w:t>doscopică a arătat existenţa infiltratelor limfo-plasmociatare masive la nivelul sub</w:t>
      </w:r>
      <w:r w:rsidRPr="00FB1E4E">
        <w:rPr>
          <w:rFonts w:ascii="Times New Roman" w:hAnsi="Times New Roman" w:cs="Times New Roman"/>
          <w:color w:val="000000"/>
          <w:sz w:val="24"/>
          <w:szCs w:val="24"/>
        </w:rPr>
        <w:softHyphen/>
        <w:t>mucoasei jejunale asociată cu zone de mu</w:t>
      </w:r>
      <w:r w:rsidRPr="00FB1E4E">
        <w:rPr>
          <w:rFonts w:ascii="Times New Roman" w:hAnsi="Times New Roman" w:cs="Times New Roman"/>
          <w:color w:val="000000"/>
          <w:sz w:val="24"/>
          <w:szCs w:val="24"/>
        </w:rPr>
        <w:softHyphen/>
        <w:t xml:space="preserve">coasă cu manifestări atrofice vilozitare în grade variate. </w:t>
      </w:r>
    </w:p>
    <w:p w:rsidR="00FB1E4E" w:rsidRPr="00FB1E4E" w:rsidRDefault="00FB1E4E" w:rsidP="00C236D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Microscopia electronică </w:t>
      </w:r>
      <w:r w:rsidRPr="00FB1E4E">
        <w:rPr>
          <w:rFonts w:ascii="Times New Roman" w:hAnsi="Times New Roman" w:cs="Times New Roman"/>
          <w:color w:val="000000"/>
          <w:sz w:val="24"/>
          <w:szCs w:val="24"/>
        </w:rPr>
        <w:t>arată că de</w:t>
      </w:r>
      <w:r w:rsidRPr="00FB1E4E">
        <w:rPr>
          <w:rFonts w:ascii="Times New Roman" w:hAnsi="Times New Roman" w:cs="Times New Roman"/>
          <w:color w:val="000000"/>
          <w:sz w:val="24"/>
          <w:szCs w:val="24"/>
        </w:rPr>
        <w:softHyphen/>
        <w:t>pozitele de IgA sunt legate de componen</w:t>
      </w:r>
      <w:r w:rsidRPr="00FB1E4E">
        <w:rPr>
          <w:rFonts w:ascii="Times New Roman" w:hAnsi="Times New Roman" w:cs="Times New Roman"/>
          <w:color w:val="000000"/>
          <w:sz w:val="24"/>
          <w:szCs w:val="24"/>
        </w:rPr>
        <w:softHyphen/>
        <w:t xml:space="preserve">tele nonfibrilare ale pielii și altor țesuturi conjunctive. </w:t>
      </w:r>
    </w:p>
    <w:p w:rsidR="00FB1E4E" w:rsidRPr="00FB1E4E" w:rsidRDefault="00FB1E4E" w:rsidP="00C236D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Imunofluorescenţa directă </w:t>
      </w:r>
      <w:r w:rsidRPr="00FB1E4E">
        <w:rPr>
          <w:rFonts w:ascii="Times New Roman" w:hAnsi="Times New Roman" w:cs="Times New Roman"/>
          <w:color w:val="000000"/>
          <w:sz w:val="24"/>
          <w:szCs w:val="24"/>
        </w:rPr>
        <w:t>este pozitivă atât în leziune, cât şi în tegumentul aparent sănătos şi evidenţiază prezenţa depozite</w:t>
      </w:r>
      <w:r w:rsidRPr="00FB1E4E">
        <w:rPr>
          <w:rFonts w:ascii="Times New Roman" w:hAnsi="Times New Roman" w:cs="Times New Roman"/>
          <w:color w:val="000000"/>
          <w:sz w:val="24"/>
          <w:szCs w:val="24"/>
        </w:rPr>
        <w:softHyphen/>
        <w:t xml:space="preserve">lor granulare fluorescente de IgA și C3 în vârful papilelor dermice. </w:t>
      </w:r>
    </w:p>
    <w:p w:rsidR="00FB1E4E" w:rsidRPr="00FB1E4E" w:rsidRDefault="00C236DA" w:rsidP="00C236DA">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Imunofluorescenţa indirectă </w:t>
      </w:r>
      <w:r w:rsidR="00FB1E4E" w:rsidRPr="00FB1E4E">
        <w:rPr>
          <w:rFonts w:ascii="Times New Roman" w:hAnsi="Times New Roman" w:cs="Times New Roman"/>
          <w:color w:val="000000"/>
          <w:sz w:val="24"/>
          <w:szCs w:val="24"/>
        </w:rPr>
        <w:t>evidenția</w:t>
      </w:r>
      <w:r w:rsidR="00FB1E4E" w:rsidRPr="00FB1E4E">
        <w:rPr>
          <w:rFonts w:ascii="Times New Roman" w:hAnsi="Times New Roman" w:cs="Times New Roman"/>
          <w:color w:val="000000"/>
          <w:sz w:val="24"/>
          <w:szCs w:val="24"/>
        </w:rPr>
        <w:softHyphen/>
        <w:t>ză prezența autoanticorpilor antireticulină de tip IgA și IgG, a autoanticorpilor antien</w:t>
      </w:r>
      <w:r w:rsidR="00FB1E4E" w:rsidRPr="00FB1E4E">
        <w:rPr>
          <w:rFonts w:ascii="Times New Roman" w:hAnsi="Times New Roman" w:cs="Times New Roman"/>
          <w:color w:val="000000"/>
          <w:sz w:val="24"/>
          <w:szCs w:val="24"/>
        </w:rPr>
        <w:softHyphen/>
        <w:t xml:space="preserve">domisium şi anti-fibră musculară netedă la aproximativ 70% din pacienţi. </w:t>
      </w:r>
    </w:p>
    <w:p w:rsidR="00FB1E4E" w:rsidRPr="00FB1E4E" w:rsidRDefault="00FB1E4E" w:rsidP="00C236DA">
      <w:pPr>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Anticorpii antitiroidieni microzomali </w:t>
      </w:r>
      <w:r w:rsidRPr="00FB1E4E">
        <w:rPr>
          <w:rFonts w:ascii="Times New Roman" w:hAnsi="Times New Roman" w:cs="Times New Roman"/>
          <w:color w:val="000000"/>
          <w:sz w:val="24"/>
          <w:szCs w:val="24"/>
        </w:rPr>
        <w:t xml:space="preserve">și </w:t>
      </w:r>
      <w:r w:rsidRPr="00FB1E4E">
        <w:rPr>
          <w:rFonts w:ascii="Times New Roman" w:hAnsi="Times New Roman" w:cs="Times New Roman"/>
          <w:i/>
          <w:iCs/>
          <w:color w:val="000000"/>
          <w:sz w:val="24"/>
          <w:szCs w:val="24"/>
        </w:rPr>
        <w:t xml:space="preserve">anticorpii antinucleari </w:t>
      </w:r>
      <w:r w:rsidRPr="00FB1E4E">
        <w:rPr>
          <w:rFonts w:ascii="Times New Roman" w:hAnsi="Times New Roman" w:cs="Times New Roman"/>
          <w:color w:val="000000"/>
          <w:sz w:val="24"/>
          <w:szCs w:val="24"/>
        </w:rPr>
        <w:t>au fost găsiți în pro</w:t>
      </w:r>
      <w:r w:rsidRPr="00FB1E4E">
        <w:rPr>
          <w:rFonts w:ascii="Times New Roman" w:hAnsi="Times New Roman" w:cs="Times New Roman"/>
          <w:color w:val="000000"/>
          <w:sz w:val="24"/>
          <w:szCs w:val="24"/>
        </w:rPr>
        <w:softHyphen/>
        <w:t xml:space="preserve">cent ridicat, iar </w:t>
      </w:r>
      <w:r w:rsidRPr="00FB1E4E">
        <w:rPr>
          <w:rFonts w:ascii="Times New Roman" w:hAnsi="Times New Roman" w:cs="Times New Roman"/>
          <w:i/>
          <w:iCs/>
          <w:color w:val="000000"/>
          <w:sz w:val="24"/>
          <w:szCs w:val="24"/>
        </w:rPr>
        <w:t>complexele imune circulan</w:t>
      </w:r>
      <w:r w:rsidRPr="00FB1E4E">
        <w:rPr>
          <w:rFonts w:ascii="Times New Roman" w:hAnsi="Times New Roman" w:cs="Times New Roman"/>
          <w:i/>
          <w:iCs/>
          <w:color w:val="000000"/>
          <w:sz w:val="24"/>
          <w:szCs w:val="24"/>
        </w:rPr>
        <w:softHyphen/>
        <w:t xml:space="preserve">te </w:t>
      </w:r>
      <w:r w:rsidRPr="00FB1E4E">
        <w:rPr>
          <w:rFonts w:ascii="Times New Roman" w:hAnsi="Times New Roman" w:cs="Times New Roman"/>
          <w:color w:val="000000"/>
          <w:sz w:val="24"/>
          <w:szCs w:val="24"/>
        </w:rPr>
        <w:t xml:space="preserve">în 25-40% din cazuri.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diferențial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Diagnosticul diferențial al dermatitei herpetiforme se face cu: eczema, dermatita atopică, urticaria papuloasă, pemfigoidul bulos, pemfigoidul gestationes, dermatoza liniară cu IgA, excoriațiile nevrotice.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Evoluţie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Dermatita herpetiformă este o boală cronică, rareori cu remisiuni spontane.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FB1E4E" w:rsidP="00C236DA">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Tratamentul general: </w:t>
      </w:r>
    </w:p>
    <w:p w:rsidR="00C236DA" w:rsidRDefault="00FB1E4E" w:rsidP="00C236DA">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administrări pe perioade lungi a diami</w:t>
      </w:r>
      <w:r w:rsidRPr="00C236DA">
        <w:rPr>
          <w:rFonts w:ascii="Times New Roman" w:hAnsi="Times New Roman" w:cs="Times New Roman"/>
          <w:color w:val="000000"/>
          <w:sz w:val="24"/>
          <w:szCs w:val="24"/>
        </w:rPr>
        <w:softHyphen/>
        <w:t xml:space="preserve">nodifenilsulfonelor (Disulone, Dapsonă 100-150mg/zi) cu rezultate satisfăcătoare, </w:t>
      </w:r>
    </w:p>
    <w:p w:rsidR="00FB1E4E" w:rsidRPr="00C236DA" w:rsidRDefault="00FB1E4E" w:rsidP="00C236DA">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în cazuri rare de intoleranţă la sulfone se ob</w:t>
      </w:r>
      <w:r w:rsidRPr="00C236DA">
        <w:rPr>
          <w:rFonts w:ascii="Times New Roman" w:hAnsi="Times New Roman" w:cs="Times New Roman"/>
          <w:color w:val="000000"/>
          <w:sz w:val="24"/>
          <w:szCs w:val="24"/>
        </w:rPr>
        <w:softHyphen/>
        <w:t xml:space="preserve">ţin remisiuni cu Salazopirină (3-6 g/zi) sau Sulfapiridină (1-1,5 g/zi la vârstnici sau la cei cu afecțiuni cardio-pulmonare asociate). </w:t>
      </w:r>
    </w:p>
    <w:p w:rsidR="00FB1E4E" w:rsidRPr="00FB1E4E" w:rsidRDefault="00FB1E4E" w:rsidP="00C236DA">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Tratamentul local: </w:t>
      </w:r>
    </w:p>
    <w:p w:rsidR="00C236DA" w:rsidRDefault="00FB1E4E" w:rsidP="00C236DA">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aplicarea unor soluţii antiseptice, neiritante; </w:t>
      </w:r>
    </w:p>
    <w:p w:rsidR="00FB1E4E" w:rsidRPr="00C236DA" w:rsidRDefault="00FB1E4E" w:rsidP="00C236DA">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dermatocorticoizi. </w:t>
      </w:r>
    </w:p>
    <w:p w:rsidR="00FB1E4E" w:rsidRPr="00FB1E4E" w:rsidRDefault="00FB1E4E" w:rsidP="00C236DA">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Regim igieno-dietetic </w:t>
      </w:r>
    </w:p>
    <w:p w:rsidR="00FB1E4E" w:rsidRPr="00FB1E4E" w:rsidRDefault="00FB1E4E" w:rsidP="00C236DA">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Antiinflamatoarele nesteroidiene agra</w:t>
      </w:r>
      <w:r w:rsidRPr="00FB1E4E">
        <w:rPr>
          <w:rFonts w:ascii="Times New Roman" w:hAnsi="Times New Roman" w:cs="Times New Roman"/>
          <w:color w:val="000000"/>
          <w:sz w:val="24"/>
          <w:szCs w:val="24"/>
        </w:rPr>
        <w:softHyphen/>
        <w:t xml:space="preserve">vează dermatita herpetiformă. </w:t>
      </w:r>
    </w:p>
    <w:p w:rsidR="00FB1E4E" w:rsidRPr="00FB1E4E" w:rsidRDefault="00FB1E4E" w:rsidP="00C236DA">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Deşi greu de respectat, eliminarea glute</w:t>
      </w:r>
      <w:r w:rsidRPr="00FB1E4E">
        <w:rPr>
          <w:rFonts w:ascii="Times New Roman" w:hAnsi="Times New Roman" w:cs="Times New Roman"/>
          <w:color w:val="000000"/>
          <w:sz w:val="24"/>
          <w:szCs w:val="24"/>
        </w:rPr>
        <w:softHyphen/>
        <w:t>nului din alimentație are un efect favora</w:t>
      </w:r>
      <w:r w:rsidRPr="00FB1E4E">
        <w:rPr>
          <w:rFonts w:ascii="Times New Roman" w:hAnsi="Times New Roman" w:cs="Times New Roman"/>
          <w:color w:val="000000"/>
          <w:sz w:val="24"/>
          <w:szCs w:val="24"/>
        </w:rPr>
        <w:softHyphen/>
        <w:t xml:space="preserve">bil de necontestat şi această indicaţie ar trebui respectată pe tot parcursul vieţii. </w:t>
      </w:r>
    </w:p>
    <w:p w:rsidR="00FB1E4E" w:rsidRPr="00FB1E4E" w:rsidRDefault="00FB1E4E" w:rsidP="00FB1E4E">
      <w:pPr>
        <w:autoSpaceDE w:val="0"/>
        <w:autoSpaceDN w:val="0"/>
        <w:adjustRightInd w:val="0"/>
        <w:spacing w:after="0" w:line="276" w:lineRule="auto"/>
        <w:jc w:val="both"/>
        <w:rPr>
          <w:rFonts w:ascii="Times New Roman" w:hAnsi="Times New Roman" w:cs="Times New Roman"/>
          <w:color w:val="000000"/>
          <w:sz w:val="24"/>
          <w:szCs w:val="24"/>
        </w:rPr>
      </w:pPr>
    </w:p>
    <w:p w:rsidR="00FB1E4E" w:rsidRPr="00C236DA" w:rsidRDefault="00C236DA" w:rsidP="00FB1E4E">
      <w:pPr>
        <w:autoSpaceDE w:val="0"/>
        <w:autoSpaceDN w:val="0"/>
        <w:adjustRightInd w:val="0"/>
        <w:spacing w:before="16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lastRenderedPageBreak/>
        <w:tab/>
      </w:r>
      <w:r w:rsidR="00FB1E4E" w:rsidRPr="00C236DA">
        <w:rPr>
          <w:rFonts w:ascii="Times New Roman" w:hAnsi="Times New Roman" w:cs="Times New Roman"/>
          <w:b/>
          <w:bCs/>
          <w:color w:val="000000"/>
          <w:sz w:val="28"/>
          <w:szCs w:val="28"/>
        </w:rPr>
        <w:t xml:space="preserve">Dermatoza buloasă cu IgA liniară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Dermatoza buloasă cu IgA liniară este o afecțiune rară mediată autoimun, carateriza</w:t>
      </w:r>
      <w:r w:rsidR="00FB1E4E" w:rsidRPr="00FB1E4E">
        <w:rPr>
          <w:rFonts w:ascii="Times New Roman" w:hAnsi="Times New Roman" w:cs="Times New Roman"/>
          <w:color w:val="000000"/>
          <w:sz w:val="24"/>
          <w:szCs w:val="24"/>
        </w:rPr>
        <w:softHyphen/>
        <w:t xml:space="preserve">tă de prezența depozitelor liniare, omogene, de tip IgA, de-a lungul membranei bazale. Se întâlnește atât la copii, cât și la adulți. </w:t>
      </w:r>
    </w:p>
    <w:p w:rsidR="00FB1E4E" w:rsidRPr="00FB1E4E" w:rsidRDefault="00C236DA" w:rsidP="00C236DA">
      <w:pPr>
        <w:pStyle w:val="Pa5"/>
        <w:spacing w:line="276" w:lineRule="auto"/>
        <w:jc w:val="both"/>
        <w:rPr>
          <w:color w:val="000000"/>
        </w:rPr>
      </w:pPr>
      <w:r>
        <w:rPr>
          <w:color w:val="000000"/>
        </w:rPr>
        <w:tab/>
      </w:r>
      <w:r w:rsidR="00FB1E4E" w:rsidRPr="00FB1E4E">
        <w:rPr>
          <w:b/>
          <w:bCs/>
          <w:color w:val="000000"/>
        </w:rPr>
        <w:t xml:space="preserve">Dermatoza buloasă cronică a copilăriei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Afectarea copiilor se face, în general, sub vârsta de 5 ani, fie sub forma unor ma</w:t>
      </w:r>
      <w:r w:rsidR="00FB1E4E" w:rsidRPr="00FB1E4E">
        <w:rPr>
          <w:rFonts w:ascii="Times New Roman" w:hAnsi="Times New Roman" w:cs="Times New Roman"/>
          <w:color w:val="000000"/>
          <w:sz w:val="24"/>
          <w:szCs w:val="24"/>
        </w:rPr>
        <w:softHyphen/>
        <w:t>nifestări clinice veziculo-buloase, fie ca vezicule grupate în buchete sau rozete pe fond eritematos sau pe tegument aparent sănătos. Uneori pot fi prezente flictene de dimensiuni moderate, în tensiune, pline cu lichid clar. Localizarea este cel mai des pe jumătatea inferioară a toracelui, abdomenu</w:t>
      </w:r>
      <w:r w:rsidR="00FB1E4E" w:rsidRPr="00FB1E4E">
        <w:rPr>
          <w:rFonts w:ascii="Times New Roman" w:hAnsi="Times New Roman" w:cs="Times New Roman"/>
          <w:color w:val="000000"/>
          <w:sz w:val="24"/>
          <w:szCs w:val="24"/>
        </w:rPr>
        <w:softHyphen/>
        <w:t xml:space="preserve">lui, fese, perineu şi coapse. Leziunile apar frecvent în zona perineală și periorală. </w:t>
      </w:r>
    </w:p>
    <w:p w:rsidR="00FB1E4E" w:rsidRPr="00FB1E4E" w:rsidRDefault="00FB1E4E" w:rsidP="00FB1E4E">
      <w:p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Afectarea mucoaselor este inconstantă, interesând până la 20-30% dintre bolnavi. </w:t>
      </w:r>
    </w:p>
    <w:p w:rsidR="00C236DA" w:rsidRDefault="00FB1E4E" w:rsidP="00C236DA">
      <w:p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Evoluţia simptomelor clinice se poate face sponta</w:t>
      </w:r>
      <w:r w:rsidR="00C236DA">
        <w:rPr>
          <w:rFonts w:ascii="Times New Roman" w:hAnsi="Times New Roman" w:cs="Times New Roman"/>
          <w:color w:val="000000"/>
          <w:sz w:val="24"/>
          <w:szCs w:val="24"/>
        </w:rPr>
        <w:t xml:space="preserve">n spre vindecare după 2-3 ani. </w:t>
      </w:r>
    </w:p>
    <w:p w:rsidR="00FB1E4E" w:rsidRPr="00FB1E4E" w:rsidRDefault="00C236DA" w:rsidP="00C236DA">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color w:val="000000"/>
          <w:sz w:val="24"/>
          <w:szCs w:val="24"/>
        </w:rPr>
        <w:t xml:space="preserve">Dermatoza buloasă cu IgA a adultului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Îmbracă, clinic, un aspect asemănător cu cel al dermatitei herpetiforme cu lezi</w:t>
      </w:r>
      <w:r w:rsidR="00FB1E4E" w:rsidRPr="00FB1E4E">
        <w:rPr>
          <w:rFonts w:ascii="Times New Roman" w:hAnsi="Times New Roman" w:cs="Times New Roman"/>
          <w:color w:val="000000"/>
          <w:sz w:val="24"/>
          <w:szCs w:val="24"/>
        </w:rPr>
        <w:softHyphen/>
        <w:t xml:space="preserve">uni polimorfe, fără o topografie specială a acestora.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Subiectiv, senzaţia de prurit se întâlneș</w:t>
      </w:r>
      <w:r w:rsidR="00FB1E4E" w:rsidRPr="00FB1E4E">
        <w:rPr>
          <w:rFonts w:ascii="Times New Roman" w:hAnsi="Times New Roman" w:cs="Times New Roman"/>
          <w:color w:val="000000"/>
          <w:sz w:val="24"/>
          <w:szCs w:val="24"/>
        </w:rPr>
        <w:softHyphen/>
        <w:t>te la aproape jumătate din cazuri. Afectarea mucoasă variază de la ulcerații și eroziuni orale asimptomatice până la leziuni severe orale și/sau conjunctivale tipice, asemănă</w:t>
      </w:r>
      <w:r w:rsidR="00FB1E4E" w:rsidRPr="00FB1E4E">
        <w:rPr>
          <w:rFonts w:ascii="Times New Roman" w:hAnsi="Times New Roman" w:cs="Times New Roman"/>
          <w:color w:val="000000"/>
          <w:sz w:val="24"/>
          <w:szCs w:val="24"/>
        </w:rPr>
        <w:softHyphen/>
        <w:t>toare cu cele din pemfigoidul cicatricial. Pacienții cu dermatoză liniară cu IgA pre</w:t>
      </w:r>
      <w:r w:rsidR="00FB1E4E" w:rsidRPr="00FB1E4E">
        <w:rPr>
          <w:rFonts w:ascii="Times New Roman" w:hAnsi="Times New Roman" w:cs="Times New Roman"/>
          <w:color w:val="000000"/>
          <w:sz w:val="24"/>
          <w:szCs w:val="24"/>
        </w:rPr>
        <w:softHyphen/>
        <w:t>zintă afectare severă laringiană și faringia</w:t>
      </w:r>
      <w:r w:rsidR="00FB1E4E" w:rsidRPr="00FB1E4E">
        <w:rPr>
          <w:rFonts w:ascii="Times New Roman" w:hAnsi="Times New Roman" w:cs="Times New Roman"/>
          <w:color w:val="000000"/>
          <w:sz w:val="24"/>
          <w:szCs w:val="24"/>
        </w:rPr>
        <w:softHyphen/>
        <w:t>nă înainte de afectarea cutanată. Dermatoza liniară cu IgA se poate uneori asocia cu boala Crohn și, rareori, cu boli limfoproli</w:t>
      </w:r>
      <w:r w:rsidR="00FB1E4E" w:rsidRPr="00FB1E4E">
        <w:rPr>
          <w:rFonts w:ascii="Times New Roman" w:hAnsi="Times New Roman" w:cs="Times New Roman"/>
          <w:color w:val="000000"/>
          <w:sz w:val="24"/>
          <w:szCs w:val="24"/>
        </w:rPr>
        <w:softHyphen/>
        <w:t xml:space="preserve">ferative sau neoplazii viscerale.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 pozitiv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Diagnosticul se stabileşte prin corelarea următoarelor investigații: </w:t>
      </w:r>
    </w:p>
    <w:p w:rsidR="00FB1E4E" w:rsidRPr="00C236DA" w:rsidRDefault="00FB1E4E" w:rsidP="00C236DA">
      <w:pPr>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Examenul histopatologic </w:t>
      </w:r>
      <w:r w:rsidRPr="00FB1E4E">
        <w:rPr>
          <w:rFonts w:ascii="Times New Roman" w:hAnsi="Times New Roman" w:cs="Times New Roman"/>
          <w:color w:val="000000"/>
          <w:sz w:val="24"/>
          <w:szCs w:val="24"/>
        </w:rPr>
        <w:t xml:space="preserve">evidenţiază prezenţa bulei subepidermice și colecții de </w:t>
      </w:r>
      <w:r w:rsidRPr="00C236DA">
        <w:rPr>
          <w:rFonts w:ascii="Times New Roman" w:hAnsi="Times New Roman" w:cs="Times New Roman"/>
          <w:color w:val="000000"/>
          <w:sz w:val="24"/>
          <w:szCs w:val="24"/>
        </w:rPr>
        <w:t>neutrofile de-a lungul membranei bazale uneori cu acumulare în vârfurile papile</w:t>
      </w:r>
      <w:r w:rsidRPr="00C236DA">
        <w:rPr>
          <w:rFonts w:ascii="Times New Roman" w:hAnsi="Times New Roman" w:cs="Times New Roman"/>
          <w:color w:val="000000"/>
          <w:sz w:val="24"/>
          <w:szCs w:val="24"/>
        </w:rPr>
        <w:softHyphen/>
        <w:t xml:space="preserve">lor dermice.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Imunofluorescenţa directă </w:t>
      </w:r>
      <w:r w:rsidR="00FB1E4E" w:rsidRPr="00FB1E4E">
        <w:rPr>
          <w:rFonts w:ascii="Times New Roman" w:hAnsi="Times New Roman" w:cs="Times New Roman"/>
          <w:color w:val="000000"/>
          <w:sz w:val="24"/>
          <w:szCs w:val="24"/>
        </w:rPr>
        <w:t>permite vizu</w:t>
      </w:r>
      <w:r w:rsidR="00FB1E4E" w:rsidRPr="00FB1E4E">
        <w:rPr>
          <w:rFonts w:ascii="Times New Roman" w:hAnsi="Times New Roman" w:cs="Times New Roman"/>
          <w:color w:val="000000"/>
          <w:sz w:val="24"/>
          <w:szCs w:val="24"/>
        </w:rPr>
        <w:softHyphen/>
        <w:t xml:space="preserve">alizarea depozitelor de IgA cu aspect liniar, uneori asociate cu IgG şi complement, la nivelul laminei lucida sau sublamina densa.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Microscopia electronică </w:t>
      </w:r>
      <w:r w:rsidR="00FB1E4E" w:rsidRPr="00FB1E4E">
        <w:rPr>
          <w:rFonts w:ascii="Times New Roman" w:hAnsi="Times New Roman" w:cs="Times New Roman"/>
          <w:color w:val="000000"/>
          <w:sz w:val="24"/>
          <w:szCs w:val="24"/>
        </w:rPr>
        <w:t xml:space="preserve">evidenţiază prezenţa unui aspect patognomonic “în oglindă“ a dispoziţiei IgA (localizată atât la nivelul laminei lucida cât şi sub lamina densa).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Tratamentul general constă din adminis</w:t>
      </w:r>
      <w:r w:rsidR="00FB1E4E" w:rsidRPr="00FB1E4E">
        <w:rPr>
          <w:rFonts w:ascii="Times New Roman" w:hAnsi="Times New Roman" w:cs="Times New Roman"/>
          <w:color w:val="000000"/>
          <w:sz w:val="24"/>
          <w:szCs w:val="24"/>
        </w:rPr>
        <w:softHyphen/>
        <w:t xml:space="preserve">trarea sulfonelor (Disulone 50-100 mg/zi) în cure lungi, (boala având evoluţie între 2 şi 10 ani) iar în caz de rezistenţă la acestea, corticoterapie generală cu doze moderate de Prednison.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O alternativă terapeutică o constituie, mai ales la copii, Sulfapiridina 3-5 g/zi, imunosupresoarele ca Micofenolat mofetil şi antibioticele (Eritromicină).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Local, se folosesc dermatocorticoizi adaptați etapelor evolutive ale leziunilor. </w:t>
      </w:r>
    </w:p>
    <w:p w:rsidR="00C236DA" w:rsidRDefault="00C236DA" w:rsidP="00FB1E4E">
      <w:pPr>
        <w:autoSpaceDE w:val="0"/>
        <w:autoSpaceDN w:val="0"/>
        <w:adjustRightInd w:val="0"/>
        <w:spacing w:before="160" w:line="276" w:lineRule="auto"/>
        <w:jc w:val="both"/>
        <w:rPr>
          <w:rFonts w:ascii="Times New Roman" w:hAnsi="Times New Roman" w:cs="Times New Roman"/>
          <w:b/>
          <w:bCs/>
          <w:color w:val="000000"/>
          <w:sz w:val="24"/>
          <w:szCs w:val="24"/>
        </w:rPr>
      </w:pPr>
    </w:p>
    <w:p w:rsidR="00FB1E4E" w:rsidRPr="00C236DA" w:rsidRDefault="00C236DA" w:rsidP="00FB1E4E">
      <w:pPr>
        <w:autoSpaceDE w:val="0"/>
        <w:autoSpaceDN w:val="0"/>
        <w:adjustRightInd w:val="0"/>
        <w:spacing w:before="16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FB1E4E" w:rsidRPr="00C236DA">
        <w:rPr>
          <w:rFonts w:ascii="Times New Roman" w:hAnsi="Times New Roman" w:cs="Times New Roman"/>
          <w:b/>
          <w:bCs/>
          <w:color w:val="000000"/>
          <w:sz w:val="28"/>
          <w:szCs w:val="28"/>
        </w:rPr>
        <w:t xml:space="preserve">Epidermoliza buloasă dobândită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Epidermoliza buloasă dobândită este o maladie buloasă subepidermică, autoimu</w:t>
      </w:r>
      <w:r w:rsidR="00FB1E4E" w:rsidRPr="00FB1E4E">
        <w:rPr>
          <w:rFonts w:ascii="Times New Roman" w:hAnsi="Times New Roman" w:cs="Times New Roman"/>
          <w:color w:val="000000"/>
          <w:sz w:val="24"/>
          <w:szCs w:val="24"/>
        </w:rPr>
        <w:softHyphen/>
        <w:t xml:space="preserve">nă, de cauză necunoscută, în care conflictul imunologic are loc între autoanticorpii de tip IgG şi colagenul de tip VII din structura fibrilelor de ancorare ale laminei densa.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Tablou clinic </w:t>
      </w:r>
    </w:p>
    <w:p w:rsidR="00FB1E4E" w:rsidRPr="00FB1E4E" w:rsidRDefault="00C236DA" w:rsidP="00FB1E4E">
      <w:pPr>
        <w:pStyle w:val="Pa5"/>
        <w:spacing w:line="276" w:lineRule="auto"/>
        <w:jc w:val="both"/>
        <w:rPr>
          <w:color w:val="000000"/>
        </w:rPr>
      </w:pPr>
      <w:r>
        <w:rPr>
          <w:color w:val="000000"/>
        </w:rPr>
        <w:tab/>
      </w:r>
      <w:r w:rsidR="00FB1E4E" w:rsidRPr="00FB1E4E">
        <w:rPr>
          <w:color w:val="000000"/>
        </w:rPr>
        <w:t>Manifestările clinice clasice constau în apariţia, după traumatisme minime, pe locurile traumatizate (localizate pe de</w:t>
      </w:r>
      <w:r w:rsidR="00FB1E4E" w:rsidRPr="00FB1E4E">
        <w:rPr>
          <w:color w:val="000000"/>
        </w:rPr>
        <w:softHyphen/>
        <w:t>gete, dosul mâinilor şi picioarelor, coate, genunchi, zona sacrală) a unor flictene de dimensiuni medii, în tensiune care se sparg rezultând cicatrici atrofice sau chisturi epi</w:t>
      </w:r>
      <w:r w:rsidR="00FB1E4E" w:rsidRPr="00FB1E4E">
        <w:rPr>
          <w:color w:val="000000"/>
        </w:rPr>
        <w:softHyphen/>
        <w:t xml:space="preserve">dermice de tip milia. Pruritul este prezent. Semnul Nicolsky este pozitiv.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La nivelul degetelor se asociază frec</w:t>
      </w:r>
      <w:r w:rsidR="00FB1E4E" w:rsidRPr="00FB1E4E">
        <w:rPr>
          <w:rFonts w:ascii="Times New Roman" w:hAnsi="Times New Roman" w:cs="Times New Roman"/>
          <w:color w:val="000000"/>
          <w:sz w:val="24"/>
          <w:szCs w:val="24"/>
        </w:rPr>
        <w:softHyphen/>
        <w:t>vent distrofii unghiale. Interesarea mucoa</w:t>
      </w:r>
      <w:r w:rsidR="00FB1E4E" w:rsidRPr="00FB1E4E">
        <w:rPr>
          <w:rFonts w:ascii="Times New Roman" w:hAnsi="Times New Roman" w:cs="Times New Roman"/>
          <w:color w:val="000000"/>
          <w:sz w:val="24"/>
          <w:szCs w:val="24"/>
        </w:rPr>
        <w:softHyphen/>
        <w:t xml:space="preserve">selor este foarte rară.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B1E4E" w:rsidRPr="00FB1E4E">
        <w:rPr>
          <w:rFonts w:ascii="Times New Roman" w:hAnsi="Times New Roman" w:cs="Times New Roman"/>
          <w:color w:val="000000"/>
          <w:sz w:val="24"/>
          <w:szCs w:val="24"/>
        </w:rPr>
        <w:t>Epidermoliza buloasă dobândită se poa</w:t>
      </w:r>
      <w:r w:rsidR="00FB1E4E" w:rsidRPr="00FB1E4E">
        <w:rPr>
          <w:rFonts w:ascii="Times New Roman" w:hAnsi="Times New Roman" w:cs="Times New Roman"/>
          <w:color w:val="000000"/>
          <w:sz w:val="24"/>
          <w:szCs w:val="24"/>
        </w:rPr>
        <w:softHyphen/>
        <w:t>te asocia cu boli inflamatorii intestinale, lu</w:t>
      </w:r>
      <w:r w:rsidR="00FB1E4E" w:rsidRPr="00FB1E4E">
        <w:rPr>
          <w:rFonts w:ascii="Times New Roman" w:hAnsi="Times New Roman" w:cs="Times New Roman"/>
          <w:color w:val="000000"/>
          <w:sz w:val="24"/>
          <w:szCs w:val="24"/>
        </w:rPr>
        <w:softHyphen/>
        <w:t>pus eritematos sistemic, amiloidoza, tiroi</w:t>
      </w:r>
      <w:r w:rsidR="00FB1E4E" w:rsidRPr="00FB1E4E">
        <w:rPr>
          <w:rFonts w:ascii="Times New Roman" w:hAnsi="Times New Roman" w:cs="Times New Roman"/>
          <w:color w:val="000000"/>
          <w:sz w:val="24"/>
          <w:szCs w:val="24"/>
        </w:rPr>
        <w:softHyphen/>
        <w:t xml:space="preserve">dita, sindromul endocrinopatiilor multiple, artrita reumatoidă, fibroza pulmonară, leucemii limfatice, diabet zaharat, mielom multiplu etc. </w:t>
      </w:r>
    </w:p>
    <w:p w:rsidR="00FB1E4E" w:rsidRPr="00FB1E4E" w:rsidRDefault="00C236DA" w:rsidP="00FB1E4E">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FB1E4E" w:rsidRPr="00FB1E4E">
        <w:rPr>
          <w:rFonts w:ascii="Times New Roman" w:hAnsi="Times New Roman" w:cs="Times New Roman"/>
          <w:i/>
          <w:iCs/>
          <w:color w:val="000000"/>
          <w:sz w:val="24"/>
          <w:szCs w:val="24"/>
        </w:rPr>
        <w:t xml:space="preserve">Forme clinice </w:t>
      </w:r>
    </w:p>
    <w:p w:rsidR="00C236DA" w:rsidRDefault="00C236DA" w:rsidP="00C236DA">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E</w:t>
      </w:r>
      <w:r>
        <w:rPr>
          <w:rFonts w:ascii="Times New Roman" w:hAnsi="Times New Roman" w:cs="Times New Roman"/>
          <w:color w:val="000000"/>
          <w:sz w:val="24"/>
          <w:szCs w:val="24"/>
        </w:rPr>
        <w:t xml:space="preserve">xistă mai multe forme clinice: </w:t>
      </w:r>
    </w:p>
    <w:p w:rsidR="00C236DA" w:rsidRDefault="00FB1E4E" w:rsidP="00C236DA">
      <w:pPr>
        <w:pStyle w:val="ListParagraph"/>
        <w:numPr>
          <w:ilvl w:val="0"/>
          <w:numId w:val="40"/>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forma clasică </w:t>
      </w:r>
    </w:p>
    <w:p w:rsidR="00C236DA" w:rsidRDefault="00FB1E4E" w:rsidP="00C236DA">
      <w:pPr>
        <w:pStyle w:val="ListParagraph"/>
        <w:numPr>
          <w:ilvl w:val="0"/>
          <w:numId w:val="40"/>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forma de tip pemfigoid bulos </w:t>
      </w:r>
    </w:p>
    <w:p w:rsidR="00C236DA" w:rsidRDefault="00FB1E4E" w:rsidP="00C236DA">
      <w:pPr>
        <w:pStyle w:val="ListParagraph"/>
        <w:numPr>
          <w:ilvl w:val="0"/>
          <w:numId w:val="40"/>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forma de tip pemfigoid cicatricial </w:t>
      </w:r>
    </w:p>
    <w:p w:rsidR="00C236DA" w:rsidRDefault="00FB1E4E" w:rsidP="00C236DA">
      <w:pPr>
        <w:pStyle w:val="ListParagraph"/>
        <w:numPr>
          <w:ilvl w:val="0"/>
          <w:numId w:val="40"/>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forma de tip pemfigoid Brunsting Perry cu cicatrici predominant la nive</w:t>
      </w:r>
      <w:r w:rsidRPr="00C236DA">
        <w:rPr>
          <w:rFonts w:ascii="Times New Roman" w:hAnsi="Times New Roman" w:cs="Times New Roman"/>
          <w:color w:val="000000"/>
          <w:sz w:val="24"/>
          <w:szCs w:val="24"/>
        </w:rPr>
        <w:softHyphen/>
        <w:t xml:space="preserve">lul capului și gâtului </w:t>
      </w:r>
    </w:p>
    <w:p w:rsidR="00FB1E4E" w:rsidRPr="00C236DA" w:rsidRDefault="00FB1E4E" w:rsidP="00C236DA">
      <w:pPr>
        <w:pStyle w:val="ListParagraph"/>
        <w:numPr>
          <w:ilvl w:val="0"/>
          <w:numId w:val="40"/>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forma similară dermatozei liniare cu IgA sau boala buloasă cronică a copilăriei.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b/>
          <w:bCs/>
          <w:i/>
          <w:iCs/>
          <w:color w:val="000000"/>
          <w:sz w:val="24"/>
          <w:szCs w:val="24"/>
        </w:rPr>
        <w:t xml:space="preserve">Diagnostic pozitiv </w:t>
      </w:r>
    </w:p>
    <w:p w:rsidR="00FB1E4E" w:rsidRPr="00FB1E4E" w:rsidRDefault="00C236DA" w:rsidP="00FB1E4E">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Diagnosticul clinic este sugerat de ase</w:t>
      </w:r>
      <w:r w:rsidR="00FB1E4E" w:rsidRPr="00FB1E4E">
        <w:rPr>
          <w:rFonts w:ascii="Times New Roman" w:hAnsi="Times New Roman" w:cs="Times New Roman"/>
          <w:color w:val="000000"/>
          <w:sz w:val="24"/>
          <w:szCs w:val="24"/>
        </w:rPr>
        <w:softHyphen/>
        <w:t xml:space="preserve">mănarea cu simptomatologia epidermolizei buloase distrofice, însă confirmarea se face numai prin explorări paraclinice. </w:t>
      </w:r>
    </w:p>
    <w:p w:rsidR="00FB1E4E" w:rsidRPr="00FB1E4E" w:rsidRDefault="00FB1E4E" w:rsidP="00C236DA">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Examenul histopatologic </w:t>
      </w:r>
      <w:r w:rsidRPr="00FB1E4E">
        <w:rPr>
          <w:rFonts w:ascii="Times New Roman" w:hAnsi="Times New Roman" w:cs="Times New Roman"/>
          <w:color w:val="000000"/>
          <w:sz w:val="24"/>
          <w:szCs w:val="24"/>
        </w:rPr>
        <w:t>pune în eviden</w:t>
      </w:r>
      <w:r w:rsidRPr="00FB1E4E">
        <w:rPr>
          <w:rFonts w:ascii="Times New Roman" w:hAnsi="Times New Roman" w:cs="Times New Roman"/>
          <w:color w:val="000000"/>
          <w:sz w:val="24"/>
          <w:szCs w:val="24"/>
        </w:rPr>
        <w:softHyphen/>
        <w:t>ţă prezenţa flictenelor subepidermice cu se</w:t>
      </w:r>
      <w:r w:rsidRPr="00FB1E4E">
        <w:rPr>
          <w:rFonts w:ascii="Times New Roman" w:hAnsi="Times New Roman" w:cs="Times New Roman"/>
          <w:color w:val="000000"/>
          <w:sz w:val="24"/>
          <w:szCs w:val="24"/>
        </w:rPr>
        <w:softHyphen/>
        <w:t xml:space="preserve">pararea clară a epidermului de derm; în derm este prezent un infiltrat inflamator limfocitar minim cu rare neutrofile şi eozinofile. </w:t>
      </w:r>
    </w:p>
    <w:p w:rsidR="00FB1E4E" w:rsidRPr="00FB1E4E" w:rsidRDefault="00FB1E4E" w:rsidP="00C236DA">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Microscopia electronică </w:t>
      </w:r>
      <w:r w:rsidRPr="00FB1E4E">
        <w:rPr>
          <w:rFonts w:ascii="Times New Roman" w:hAnsi="Times New Roman" w:cs="Times New Roman"/>
          <w:color w:val="000000"/>
          <w:sz w:val="24"/>
          <w:szCs w:val="24"/>
        </w:rPr>
        <w:t>confirmă pre</w:t>
      </w:r>
      <w:r w:rsidRPr="00FB1E4E">
        <w:rPr>
          <w:rFonts w:ascii="Times New Roman" w:hAnsi="Times New Roman" w:cs="Times New Roman"/>
          <w:color w:val="000000"/>
          <w:sz w:val="24"/>
          <w:szCs w:val="24"/>
        </w:rPr>
        <w:softHyphen/>
        <w:t>zenţa dislocării buloase, cu localizare sub lamina densa a complexelor imune și re</w:t>
      </w:r>
      <w:r w:rsidRPr="00FB1E4E">
        <w:rPr>
          <w:rFonts w:ascii="Times New Roman" w:hAnsi="Times New Roman" w:cs="Times New Roman"/>
          <w:color w:val="000000"/>
          <w:sz w:val="24"/>
          <w:szCs w:val="24"/>
        </w:rPr>
        <w:softHyphen/>
        <w:t xml:space="preserve">prezintă standardul de aur pentru stabilirea diagnosticului. </w:t>
      </w:r>
    </w:p>
    <w:p w:rsidR="00FB1E4E" w:rsidRPr="00FB1E4E" w:rsidRDefault="00FB1E4E" w:rsidP="00C236DA">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Imunofluorescenţa directă </w:t>
      </w:r>
      <w:r w:rsidRPr="00FB1E4E">
        <w:rPr>
          <w:rFonts w:ascii="Times New Roman" w:hAnsi="Times New Roman" w:cs="Times New Roman"/>
          <w:color w:val="000000"/>
          <w:sz w:val="24"/>
          <w:szCs w:val="24"/>
        </w:rPr>
        <w:t>evidențiază depozitele cu aspect liniar de IgG și frac</w:t>
      </w:r>
      <w:r w:rsidRPr="00FB1E4E">
        <w:rPr>
          <w:rFonts w:ascii="Times New Roman" w:hAnsi="Times New Roman" w:cs="Times New Roman"/>
          <w:color w:val="000000"/>
          <w:sz w:val="24"/>
          <w:szCs w:val="24"/>
        </w:rPr>
        <w:softHyphen/>
        <w:t>ţiunea C3 a complementului la nivelul zonei subepidermice atât în leziune cât şi în tegumentul aparent sănătos.</w:t>
      </w:r>
    </w:p>
    <w:p w:rsidR="00FB1E4E" w:rsidRPr="00FB1E4E" w:rsidRDefault="00C236DA" w:rsidP="00C236DA">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i/>
          <w:iCs/>
          <w:color w:val="000000"/>
          <w:sz w:val="24"/>
          <w:szCs w:val="24"/>
        </w:rPr>
        <w:t xml:space="preserve">Imunofluorescenţa indirectă </w:t>
      </w:r>
      <w:r w:rsidR="00FB1E4E" w:rsidRPr="00FB1E4E">
        <w:rPr>
          <w:rFonts w:ascii="Times New Roman" w:hAnsi="Times New Roman" w:cs="Times New Roman"/>
          <w:color w:val="000000"/>
          <w:sz w:val="24"/>
          <w:szCs w:val="24"/>
        </w:rPr>
        <w:t>este poziti</w:t>
      </w:r>
      <w:r w:rsidR="00FB1E4E" w:rsidRPr="00FB1E4E">
        <w:rPr>
          <w:rFonts w:ascii="Times New Roman" w:hAnsi="Times New Roman" w:cs="Times New Roman"/>
          <w:color w:val="000000"/>
          <w:sz w:val="24"/>
          <w:szCs w:val="24"/>
        </w:rPr>
        <w:softHyphen/>
        <w:t>vă numai la 40% din cazuri şi pune în va</w:t>
      </w:r>
      <w:r w:rsidR="00FB1E4E" w:rsidRPr="00FB1E4E">
        <w:rPr>
          <w:rFonts w:ascii="Times New Roman" w:hAnsi="Times New Roman" w:cs="Times New Roman"/>
          <w:color w:val="000000"/>
          <w:sz w:val="24"/>
          <w:szCs w:val="24"/>
        </w:rPr>
        <w:softHyphen/>
        <w:t>loare prezenţa autoanticorpilor de tip IgG-antiantigene proteice din structura procola</w:t>
      </w:r>
      <w:r w:rsidR="00FB1E4E" w:rsidRPr="00FB1E4E">
        <w:rPr>
          <w:rFonts w:ascii="Times New Roman" w:hAnsi="Times New Roman" w:cs="Times New Roman"/>
          <w:color w:val="000000"/>
          <w:sz w:val="24"/>
          <w:szCs w:val="24"/>
        </w:rPr>
        <w:softHyphen/>
        <w:t xml:space="preserve">genului de tip VII. </w:t>
      </w:r>
    </w:p>
    <w:p w:rsidR="00FB1E4E" w:rsidRPr="00FB1E4E" w:rsidRDefault="00FB1E4E" w:rsidP="00C236DA">
      <w:pPr>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i/>
          <w:iCs/>
          <w:color w:val="000000"/>
          <w:sz w:val="24"/>
          <w:szCs w:val="24"/>
        </w:rPr>
        <w:t xml:space="preserve">Testul ELISA, </w:t>
      </w:r>
      <w:r w:rsidRPr="00FB1E4E">
        <w:rPr>
          <w:rFonts w:ascii="Times New Roman" w:hAnsi="Times New Roman" w:cs="Times New Roman"/>
          <w:color w:val="000000"/>
          <w:sz w:val="24"/>
          <w:szCs w:val="24"/>
        </w:rPr>
        <w:t>identifică anticorpii an</w:t>
      </w:r>
      <w:r w:rsidRPr="00FB1E4E">
        <w:rPr>
          <w:rFonts w:ascii="Times New Roman" w:hAnsi="Times New Roman" w:cs="Times New Roman"/>
          <w:color w:val="000000"/>
          <w:sz w:val="24"/>
          <w:szCs w:val="24"/>
        </w:rPr>
        <w:softHyphen/>
        <w:t xml:space="preserve">ti-colagen tip VII din serul pacienţilor.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Diagnosticul diferenţial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Se face, în primul rând, cu epidermoli</w:t>
      </w:r>
      <w:r w:rsidR="00FB1E4E" w:rsidRPr="00FB1E4E">
        <w:rPr>
          <w:rFonts w:ascii="Times New Roman" w:hAnsi="Times New Roman" w:cs="Times New Roman"/>
          <w:color w:val="000000"/>
          <w:sz w:val="24"/>
          <w:szCs w:val="24"/>
        </w:rPr>
        <w:softHyphen/>
        <w:t xml:space="preserve">zele buloase congenitale care debutează la vârste mult mai fragede.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Diferenţierea de celelalte dermatoze bu</w:t>
      </w:r>
      <w:r w:rsidR="00FB1E4E" w:rsidRPr="00FB1E4E">
        <w:rPr>
          <w:rFonts w:ascii="Times New Roman" w:hAnsi="Times New Roman" w:cs="Times New Roman"/>
          <w:color w:val="000000"/>
          <w:sz w:val="24"/>
          <w:szCs w:val="24"/>
        </w:rPr>
        <w:softHyphen/>
        <w:t xml:space="preserve">loase autoimune este obligatorie şi se face prin examenele de imunofluorescenţă.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FB1E4E" w:rsidRPr="00FB1E4E">
        <w:rPr>
          <w:rFonts w:ascii="Times New Roman" w:hAnsi="Times New Roman" w:cs="Times New Roman"/>
          <w:b/>
          <w:bCs/>
          <w:i/>
          <w:iCs/>
          <w:color w:val="000000"/>
          <w:sz w:val="24"/>
          <w:szCs w:val="24"/>
        </w:rPr>
        <w:t xml:space="preserve">Tratament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Tratamentul constă, în primul rând, din evitarea la minimum a tuturor traumatismelor. </w:t>
      </w:r>
    </w:p>
    <w:p w:rsidR="00FB1E4E" w:rsidRPr="00FB1E4E" w:rsidRDefault="00FB1E4E" w:rsidP="00C236DA">
      <w:pPr>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 general: </w:t>
      </w:r>
    </w:p>
    <w:p w:rsidR="00FB1E4E" w:rsidRPr="00FB1E4E" w:rsidRDefault="00C236DA" w:rsidP="00FB1E4E">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1E4E" w:rsidRPr="00FB1E4E">
        <w:rPr>
          <w:rFonts w:ascii="Times New Roman" w:hAnsi="Times New Roman" w:cs="Times New Roman"/>
          <w:color w:val="000000"/>
          <w:sz w:val="24"/>
          <w:szCs w:val="24"/>
        </w:rPr>
        <w:t xml:space="preserve">Toate medicaţiile generale folosite au dat rezultate nesatisfăcătoare. Se pot folosi: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corticoterapia generală în doze moderate (1-1,5 mg/kgc/zi)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imunosupresoare (Ciclosporina 6 mg/ kgc/zi)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sulfonele (Disulone 100-300mg/zi)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Fenitoina, Salazopirina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imunoglobuline i.v.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Colchicina 0,6-3 mg/zi </w:t>
      </w:r>
    </w:p>
    <w:p w:rsid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fotoforeza, plasmafereza </w:t>
      </w:r>
    </w:p>
    <w:p w:rsidR="00FB1E4E" w:rsidRPr="00C236DA" w:rsidRDefault="00FB1E4E" w:rsidP="00C236DA">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terapie biologică cu Rituximab sau Infliximab 5mg/kg la 0, 2, 4, 6 săptă</w:t>
      </w:r>
      <w:r w:rsidRPr="00C236DA">
        <w:rPr>
          <w:rFonts w:ascii="Times New Roman" w:hAnsi="Times New Roman" w:cs="Times New Roman"/>
          <w:color w:val="000000"/>
          <w:sz w:val="24"/>
          <w:szCs w:val="24"/>
        </w:rPr>
        <w:softHyphen/>
        <w:t xml:space="preserve">mâni, în formele severe, refractare la alte tratamente. </w:t>
      </w:r>
    </w:p>
    <w:p w:rsidR="00FB1E4E" w:rsidRPr="00FB1E4E" w:rsidRDefault="00FB1E4E" w:rsidP="00C236DA">
      <w:pPr>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FB1E4E">
        <w:rPr>
          <w:rFonts w:ascii="Times New Roman" w:hAnsi="Times New Roman" w:cs="Times New Roman"/>
          <w:color w:val="000000"/>
          <w:sz w:val="24"/>
          <w:szCs w:val="24"/>
        </w:rPr>
        <w:t xml:space="preserve">Tratament local </w:t>
      </w:r>
    </w:p>
    <w:p w:rsidR="00C236DA" w:rsidRDefault="00FB1E4E" w:rsidP="00C236DA">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C236DA">
        <w:rPr>
          <w:rFonts w:ascii="Times New Roman" w:hAnsi="Times New Roman" w:cs="Times New Roman"/>
          <w:color w:val="000000"/>
          <w:sz w:val="24"/>
          <w:szCs w:val="24"/>
        </w:rPr>
        <w:t xml:space="preserve">este vizată prevenirea suprainfecţiilor prin folosirea de pomezi cu antibiotice. </w:t>
      </w:r>
    </w:p>
    <w:p w:rsidR="00FB1E4E" w:rsidRPr="00C236DA" w:rsidRDefault="00FB1E4E" w:rsidP="00C236DA">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bookmarkStart w:id="0" w:name="_GoBack"/>
      <w:bookmarkEnd w:id="0"/>
      <w:r w:rsidRPr="00C236DA">
        <w:rPr>
          <w:rFonts w:ascii="Times New Roman" w:hAnsi="Times New Roman" w:cs="Times New Roman"/>
          <w:color w:val="000000"/>
          <w:sz w:val="24"/>
          <w:szCs w:val="24"/>
        </w:rPr>
        <w:t xml:space="preserve">creme fotoprotectoare. </w:t>
      </w:r>
    </w:p>
    <w:p w:rsidR="00FB1E4E" w:rsidRPr="00FB1E4E" w:rsidRDefault="00FB1E4E" w:rsidP="00C236D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p>
    <w:p w:rsidR="00FB1E4E" w:rsidRPr="00FB1E4E" w:rsidRDefault="00FB1E4E" w:rsidP="00FB1E4E">
      <w:pPr>
        <w:spacing w:line="276" w:lineRule="auto"/>
        <w:jc w:val="both"/>
        <w:rPr>
          <w:rFonts w:ascii="Times New Roman" w:hAnsi="Times New Roman" w:cs="Times New Roman"/>
          <w:sz w:val="24"/>
          <w:szCs w:val="24"/>
        </w:rPr>
      </w:pPr>
    </w:p>
    <w:sectPr w:rsidR="00FB1E4E" w:rsidRPr="00FB1E4E" w:rsidSect="00FB1E4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561CC"/>
    <w:multiLevelType w:val="hybridMultilevel"/>
    <w:tmpl w:val="8A1C7F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A8B20"/>
    <w:multiLevelType w:val="hybridMultilevel"/>
    <w:tmpl w:val="06623A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1A43DC"/>
    <w:multiLevelType w:val="hybridMultilevel"/>
    <w:tmpl w:val="84E611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70D937"/>
    <w:multiLevelType w:val="hybridMultilevel"/>
    <w:tmpl w:val="C3C37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FC16F4"/>
    <w:multiLevelType w:val="hybridMultilevel"/>
    <w:tmpl w:val="3C6526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28FC2B"/>
    <w:multiLevelType w:val="hybridMultilevel"/>
    <w:tmpl w:val="A32CC0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4BCDC9"/>
    <w:multiLevelType w:val="hybridMultilevel"/>
    <w:tmpl w:val="69B5FB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537341"/>
    <w:multiLevelType w:val="hybridMultilevel"/>
    <w:tmpl w:val="07D687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B1278C"/>
    <w:multiLevelType w:val="hybridMultilevel"/>
    <w:tmpl w:val="6F4078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AE7AE6D"/>
    <w:multiLevelType w:val="hybridMultilevel"/>
    <w:tmpl w:val="99FD97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C7D315C"/>
    <w:multiLevelType w:val="hybridMultilevel"/>
    <w:tmpl w:val="3B4497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105205"/>
    <w:multiLevelType w:val="hybridMultilevel"/>
    <w:tmpl w:val="8B0A88D6"/>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9A41699"/>
    <w:multiLevelType w:val="hybridMultilevel"/>
    <w:tmpl w:val="45367B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BCBD7A4"/>
    <w:multiLevelType w:val="hybridMultilevel"/>
    <w:tmpl w:val="0F8927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2D27C7"/>
    <w:multiLevelType w:val="hybridMultilevel"/>
    <w:tmpl w:val="4B42A5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0247B21"/>
    <w:multiLevelType w:val="hybridMultilevel"/>
    <w:tmpl w:val="E94CA3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D6E370F"/>
    <w:multiLevelType w:val="hybridMultilevel"/>
    <w:tmpl w:val="E6DAD0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0452CF1"/>
    <w:multiLevelType w:val="hybridMultilevel"/>
    <w:tmpl w:val="3D2A05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2281D23"/>
    <w:multiLevelType w:val="hybridMultilevel"/>
    <w:tmpl w:val="0025C4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66213E"/>
    <w:multiLevelType w:val="hybridMultilevel"/>
    <w:tmpl w:val="F21CB7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3E062DB"/>
    <w:multiLevelType w:val="hybridMultilevel"/>
    <w:tmpl w:val="8482F3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046358"/>
    <w:multiLevelType w:val="hybridMultilevel"/>
    <w:tmpl w:val="BEE62E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3C68E7"/>
    <w:multiLevelType w:val="hybridMultilevel"/>
    <w:tmpl w:val="7438F0F0"/>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1A75C28"/>
    <w:multiLevelType w:val="hybridMultilevel"/>
    <w:tmpl w:val="599075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3F13E6D"/>
    <w:multiLevelType w:val="hybridMultilevel"/>
    <w:tmpl w:val="2A44FD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3257AA"/>
    <w:multiLevelType w:val="hybridMultilevel"/>
    <w:tmpl w:val="57060B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99D3E26"/>
    <w:multiLevelType w:val="hybridMultilevel"/>
    <w:tmpl w:val="D2F492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FA6088"/>
    <w:multiLevelType w:val="hybridMultilevel"/>
    <w:tmpl w:val="821F38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7E056C"/>
    <w:multiLevelType w:val="hybridMultilevel"/>
    <w:tmpl w:val="834A3D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9E67CB"/>
    <w:multiLevelType w:val="hybridMultilevel"/>
    <w:tmpl w:val="3F1C7D1C"/>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E2EC593"/>
    <w:multiLevelType w:val="hybridMultilevel"/>
    <w:tmpl w:val="CB69DF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037ADD"/>
    <w:multiLevelType w:val="hybridMultilevel"/>
    <w:tmpl w:val="82A8F7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0DCB89E"/>
    <w:multiLevelType w:val="hybridMultilevel"/>
    <w:tmpl w:val="F0B895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5AAC4A"/>
    <w:multiLevelType w:val="hybridMultilevel"/>
    <w:tmpl w:val="01C88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250602"/>
    <w:multiLevelType w:val="hybridMultilevel"/>
    <w:tmpl w:val="30D831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9CFE05B"/>
    <w:multiLevelType w:val="hybridMultilevel"/>
    <w:tmpl w:val="EF21F5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A8954AC"/>
    <w:multiLevelType w:val="hybridMultilevel"/>
    <w:tmpl w:val="1F4AB84E"/>
    <w:lvl w:ilvl="0" w:tplc="0418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37" w15:restartNumberingAfterBreak="0">
    <w:nsid w:val="72F2783E"/>
    <w:multiLevelType w:val="hybridMultilevel"/>
    <w:tmpl w:val="8E84F9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4651261"/>
    <w:multiLevelType w:val="hybridMultilevel"/>
    <w:tmpl w:val="AB1E32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AB15EC3"/>
    <w:multiLevelType w:val="hybridMultilevel"/>
    <w:tmpl w:val="30560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AD3C186"/>
    <w:multiLevelType w:val="hybridMultilevel"/>
    <w:tmpl w:val="F3EAA9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27BA2C"/>
    <w:multiLevelType w:val="hybridMultilevel"/>
    <w:tmpl w:val="5D0D3C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2"/>
  </w:num>
  <w:num w:numId="3">
    <w:abstractNumId w:val="9"/>
  </w:num>
  <w:num w:numId="4">
    <w:abstractNumId w:val="4"/>
  </w:num>
  <w:num w:numId="5">
    <w:abstractNumId w:val="6"/>
  </w:num>
  <w:num w:numId="6">
    <w:abstractNumId w:val="13"/>
  </w:num>
  <w:num w:numId="7">
    <w:abstractNumId w:val="40"/>
  </w:num>
  <w:num w:numId="8">
    <w:abstractNumId w:val="30"/>
  </w:num>
  <w:num w:numId="9">
    <w:abstractNumId w:val="41"/>
  </w:num>
  <w:num w:numId="10">
    <w:abstractNumId w:val="18"/>
  </w:num>
  <w:num w:numId="11">
    <w:abstractNumId w:val="8"/>
  </w:num>
  <w:num w:numId="12">
    <w:abstractNumId w:val="1"/>
  </w:num>
  <w:num w:numId="13">
    <w:abstractNumId w:val="39"/>
  </w:num>
  <w:num w:numId="14">
    <w:abstractNumId w:val="35"/>
  </w:num>
  <w:num w:numId="15">
    <w:abstractNumId w:val="10"/>
  </w:num>
  <w:num w:numId="16">
    <w:abstractNumId w:val="7"/>
  </w:num>
  <w:num w:numId="17">
    <w:abstractNumId w:val="0"/>
  </w:num>
  <w:num w:numId="18">
    <w:abstractNumId w:val="27"/>
  </w:num>
  <w:num w:numId="19">
    <w:abstractNumId w:val="3"/>
  </w:num>
  <w:num w:numId="20">
    <w:abstractNumId w:val="33"/>
  </w:num>
  <w:num w:numId="21">
    <w:abstractNumId w:val="5"/>
  </w:num>
  <w:num w:numId="22">
    <w:abstractNumId w:val="25"/>
  </w:num>
  <w:num w:numId="23">
    <w:abstractNumId w:val="17"/>
  </w:num>
  <w:num w:numId="24">
    <w:abstractNumId w:val="29"/>
  </w:num>
  <w:num w:numId="25">
    <w:abstractNumId w:val="22"/>
  </w:num>
  <w:num w:numId="26">
    <w:abstractNumId w:val="11"/>
  </w:num>
  <w:num w:numId="27">
    <w:abstractNumId w:val="24"/>
  </w:num>
  <w:num w:numId="28">
    <w:abstractNumId w:val="38"/>
  </w:num>
  <w:num w:numId="29">
    <w:abstractNumId w:val="16"/>
  </w:num>
  <w:num w:numId="30">
    <w:abstractNumId w:val="26"/>
  </w:num>
  <w:num w:numId="31">
    <w:abstractNumId w:val="19"/>
  </w:num>
  <w:num w:numId="32">
    <w:abstractNumId w:val="28"/>
  </w:num>
  <w:num w:numId="33">
    <w:abstractNumId w:val="12"/>
  </w:num>
  <w:num w:numId="34">
    <w:abstractNumId w:val="14"/>
  </w:num>
  <w:num w:numId="35">
    <w:abstractNumId w:val="37"/>
  </w:num>
  <w:num w:numId="36">
    <w:abstractNumId w:val="21"/>
  </w:num>
  <w:num w:numId="37">
    <w:abstractNumId w:val="31"/>
  </w:num>
  <w:num w:numId="38">
    <w:abstractNumId w:val="34"/>
  </w:num>
  <w:num w:numId="39">
    <w:abstractNumId w:val="23"/>
  </w:num>
  <w:num w:numId="40">
    <w:abstractNumId w:val="36"/>
  </w:num>
  <w:num w:numId="41">
    <w:abstractNumId w:val="20"/>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4E"/>
    <w:rsid w:val="00350AC5"/>
    <w:rsid w:val="0050187C"/>
    <w:rsid w:val="006477B2"/>
    <w:rsid w:val="006E3926"/>
    <w:rsid w:val="00C236DA"/>
    <w:rsid w:val="00E10723"/>
    <w:rsid w:val="00FB1E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FA9A2-6ADE-4F88-B2CE-63716283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E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FB1E4E"/>
    <w:pPr>
      <w:spacing w:line="221" w:lineRule="atLeast"/>
    </w:pPr>
    <w:rPr>
      <w:color w:val="auto"/>
    </w:rPr>
  </w:style>
  <w:style w:type="paragraph" w:customStyle="1" w:styleId="Pa19">
    <w:name w:val="Pa19"/>
    <w:basedOn w:val="Default"/>
    <w:next w:val="Default"/>
    <w:uiPriority w:val="99"/>
    <w:rsid w:val="00FB1E4E"/>
    <w:pPr>
      <w:spacing w:line="221" w:lineRule="atLeast"/>
    </w:pPr>
    <w:rPr>
      <w:color w:val="auto"/>
    </w:rPr>
  </w:style>
  <w:style w:type="paragraph" w:customStyle="1" w:styleId="Pa9">
    <w:name w:val="Pa9"/>
    <w:basedOn w:val="Default"/>
    <w:next w:val="Default"/>
    <w:uiPriority w:val="99"/>
    <w:rsid w:val="00FB1E4E"/>
    <w:pPr>
      <w:spacing w:line="231" w:lineRule="atLeast"/>
    </w:pPr>
    <w:rPr>
      <w:color w:val="auto"/>
    </w:rPr>
  </w:style>
  <w:style w:type="character" w:customStyle="1" w:styleId="A6">
    <w:name w:val="A6"/>
    <w:uiPriority w:val="99"/>
    <w:rsid w:val="00FB1E4E"/>
    <w:rPr>
      <w:rFonts w:ascii="Symbol" w:hAnsi="Symbol" w:cs="Symbol"/>
      <w:color w:val="000000"/>
      <w:sz w:val="22"/>
      <w:szCs w:val="22"/>
    </w:rPr>
  </w:style>
  <w:style w:type="paragraph" w:customStyle="1" w:styleId="Pa15">
    <w:name w:val="Pa15"/>
    <w:basedOn w:val="Default"/>
    <w:next w:val="Default"/>
    <w:uiPriority w:val="99"/>
    <w:rsid w:val="00FB1E4E"/>
    <w:pPr>
      <w:spacing w:line="201" w:lineRule="atLeast"/>
    </w:pPr>
    <w:rPr>
      <w:color w:val="auto"/>
    </w:rPr>
  </w:style>
  <w:style w:type="paragraph" w:customStyle="1" w:styleId="Pa17">
    <w:name w:val="Pa17"/>
    <w:basedOn w:val="Default"/>
    <w:next w:val="Default"/>
    <w:uiPriority w:val="99"/>
    <w:rsid w:val="00FB1E4E"/>
    <w:pPr>
      <w:spacing w:line="181" w:lineRule="atLeast"/>
    </w:pPr>
    <w:rPr>
      <w:rFonts w:ascii="Arial" w:hAnsi="Arial" w:cs="Arial"/>
      <w:color w:val="auto"/>
    </w:rPr>
  </w:style>
  <w:style w:type="character" w:customStyle="1" w:styleId="A10">
    <w:name w:val="A10"/>
    <w:uiPriority w:val="99"/>
    <w:rsid w:val="00FB1E4E"/>
    <w:rPr>
      <w:color w:val="000000"/>
      <w:sz w:val="12"/>
      <w:szCs w:val="12"/>
    </w:rPr>
  </w:style>
  <w:style w:type="paragraph" w:customStyle="1" w:styleId="Pa16">
    <w:name w:val="Pa16"/>
    <w:basedOn w:val="Default"/>
    <w:next w:val="Default"/>
    <w:uiPriority w:val="99"/>
    <w:rsid w:val="00FB1E4E"/>
    <w:pPr>
      <w:spacing w:line="201" w:lineRule="atLeast"/>
    </w:pPr>
    <w:rPr>
      <w:color w:val="auto"/>
    </w:rPr>
  </w:style>
  <w:style w:type="paragraph" w:styleId="ListParagraph">
    <w:name w:val="List Paragraph"/>
    <w:basedOn w:val="Normal"/>
    <w:uiPriority w:val="34"/>
    <w:qFormat/>
    <w:rsid w:val="00FB1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6141</Words>
  <Characters>35618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1</cp:revision>
  <dcterms:created xsi:type="dcterms:W3CDTF">2020-11-06T08:04:00Z</dcterms:created>
  <dcterms:modified xsi:type="dcterms:W3CDTF">2020-11-06T09:00:00Z</dcterms:modified>
</cp:coreProperties>
</file>