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CA" w:rsidRDefault="00A064F3" w:rsidP="00385E38">
      <w:pPr>
        <w:rPr>
          <w:b/>
          <w:sz w:val="24"/>
          <w:szCs w:val="24"/>
        </w:rPr>
      </w:pPr>
      <w:r>
        <w:rPr>
          <w:b/>
          <w:sz w:val="24"/>
          <w:szCs w:val="24"/>
        </w:rPr>
        <w:t>Capitolul 28. Pneumologie</w:t>
      </w:r>
      <w:r w:rsidR="004B118B" w:rsidRPr="00A064F3">
        <w:rPr>
          <w:b/>
          <w:sz w:val="24"/>
          <w:szCs w:val="24"/>
        </w:rPr>
        <w:t xml:space="preserve">; </w:t>
      </w:r>
    </w:p>
    <w:p w:rsidR="00385E38" w:rsidRPr="00385E38" w:rsidRDefault="00385E38" w:rsidP="00385E38">
      <w:bookmarkStart w:id="0" w:name="_GoBack"/>
      <w:bookmarkEnd w:id="0"/>
      <w:r w:rsidRPr="00385E38">
        <w:t>1. În etiopatogenia astmului bronşic se regăsesc următorii factori declanșatori, cu excepția unuia:</w:t>
      </w:r>
    </w:p>
    <w:p w:rsidR="00385E38" w:rsidRPr="00385E38" w:rsidRDefault="00385E38" w:rsidP="00385E38">
      <w:r w:rsidRPr="00385E38">
        <w:t>A. sensibilizanții ocupaționali</w:t>
      </w:r>
    </w:p>
    <w:p w:rsidR="00385E38" w:rsidRPr="00385E38" w:rsidRDefault="00385E38" w:rsidP="00385E38">
      <w:r w:rsidRPr="00385E38">
        <w:t>B. deficitul de alfa-1-antitripsină</w:t>
      </w:r>
    </w:p>
    <w:p w:rsidR="00385E38" w:rsidRPr="00385E38" w:rsidRDefault="00385E38" w:rsidP="00385E38">
      <w:r w:rsidRPr="00385E38">
        <w:t>C. alergen</w:t>
      </w:r>
      <w:r w:rsidR="004B118B">
        <w:t>i</w:t>
      </w:r>
      <w:r w:rsidRPr="00385E38">
        <w:t>i inhalatori comuni</w:t>
      </w:r>
    </w:p>
    <w:p w:rsidR="00385E38" w:rsidRPr="00385E38" w:rsidRDefault="00385E38" w:rsidP="00385E38">
      <w:r w:rsidRPr="00385E38">
        <w:t>D. antiinflamatoarele nesteroidiene și aspirina</w:t>
      </w:r>
    </w:p>
    <w:p w:rsidR="00385E38" w:rsidRPr="00385E38" w:rsidRDefault="00385E38" w:rsidP="00385E38">
      <w:r w:rsidRPr="00385E38">
        <w:t>E. infecțiile respiratorii în copilărie</w:t>
      </w:r>
    </w:p>
    <w:p w:rsidR="00385E38" w:rsidRPr="00385E38" w:rsidRDefault="00385E38" w:rsidP="00385E38">
      <w:r w:rsidRPr="00385E38">
        <w:t>2. Sevrajul tabagic la pacienții cu bronhopneumopatie obstructivă cronică</w:t>
      </w:r>
      <w:r w:rsidR="004B118B">
        <w:t xml:space="preserve"> (BPOC)</w:t>
      </w:r>
      <w:r w:rsidRPr="00385E38">
        <w:t>:</w:t>
      </w:r>
    </w:p>
    <w:p w:rsidR="00385E38" w:rsidRPr="00385E38" w:rsidRDefault="00385E38" w:rsidP="00385E38">
      <w:r w:rsidRPr="00385E38">
        <w:t>A. nu s-a dovedit a încetini rata de deteriorare</w:t>
      </w:r>
    </w:p>
    <w:p w:rsidR="00385E38" w:rsidRPr="00385E38" w:rsidRDefault="00385E38" w:rsidP="00385E38">
      <w:r w:rsidRPr="00385E38">
        <w:t>B. poate scurta timpul până la apariția invalidității</w:t>
      </w:r>
    </w:p>
    <w:p w:rsidR="00385E38" w:rsidRPr="00385E38" w:rsidRDefault="00385E38" w:rsidP="00385E38">
      <w:r w:rsidRPr="00385E38">
        <w:t>C. este cea mai utilă măsură terapeutică</w:t>
      </w:r>
    </w:p>
    <w:p w:rsidR="00385E38" w:rsidRPr="00385E38" w:rsidRDefault="00385E38" w:rsidP="00385E38">
      <w:r w:rsidRPr="00385E38">
        <w:t>D. nu poate prelungi durata de viață a pacienților</w:t>
      </w:r>
    </w:p>
    <w:p w:rsidR="00385E38" w:rsidRPr="00385E38" w:rsidRDefault="00385E38" w:rsidP="00385E38">
      <w:r w:rsidRPr="00385E38">
        <w:t>E. nu și-a demonstrat eficiența în stadiile avansate ale bolii</w:t>
      </w:r>
    </w:p>
    <w:p w:rsidR="00385E38" w:rsidRPr="00385E38" w:rsidRDefault="00385E38" w:rsidP="00385E38">
      <w:pPr>
        <w:rPr>
          <w:bCs/>
        </w:rPr>
      </w:pPr>
      <w:r w:rsidRPr="00385E38">
        <w:rPr>
          <w:bCs/>
        </w:rPr>
        <w:t>3. Pneumonia comunitară este produsă cel mai frecvent de:</w:t>
      </w:r>
    </w:p>
    <w:p w:rsidR="00385E38" w:rsidRPr="00385E38" w:rsidRDefault="00385E38" w:rsidP="00385E38">
      <w:r w:rsidRPr="00385E38">
        <w:rPr>
          <w:bCs/>
        </w:rPr>
        <w:t>A.</w:t>
      </w:r>
      <w:r w:rsidRPr="00385E38">
        <w:t xml:space="preserve"> </w:t>
      </w:r>
      <w:r w:rsidR="004B118B">
        <w:rPr>
          <w:bCs/>
        </w:rPr>
        <w:t>Streptococcus pneumoniae</w:t>
      </w:r>
    </w:p>
    <w:p w:rsidR="00385E38" w:rsidRPr="00385E38" w:rsidRDefault="00385E38" w:rsidP="00385E38">
      <w:r w:rsidRPr="00385E38">
        <w:rPr>
          <w:bCs/>
        </w:rPr>
        <w:t>B.</w:t>
      </w:r>
      <w:r w:rsidRPr="00385E38">
        <w:t xml:space="preserve"> </w:t>
      </w:r>
      <w:r w:rsidR="004B118B">
        <w:rPr>
          <w:bCs/>
        </w:rPr>
        <w:t>Staphylococcus aureus</w:t>
      </w:r>
    </w:p>
    <w:p w:rsidR="00385E38" w:rsidRPr="00385E38" w:rsidRDefault="00385E38" w:rsidP="00385E38">
      <w:r w:rsidRPr="00385E38">
        <w:rPr>
          <w:bCs/>
        </w:rPr>
        <w:t>C.</w:t>
      </w:r>
      <w:r w:rsidRPr="00385E38">
        <w:t xml:space="preserve"> </w:t>
      </w:r>
      <w:r w:rsidR="004B118B">
        <w:rPr>
          <w:bCs/>
        </w:rPr>
        <w:t>Klebsiella pneumoniae</w:t>
      </w:r>
    </w:p>
    <w:p w:rsidR="00385E38" w:rsidRPr="00385E38" w:rsidRDefault="00385E38" w:rsidP="00385E38">
      <w:r w:rsidRPr="00385E38">
        <w:rPr>
          <w:bCs/>
        </w:rPr>
        <w:t>D.</w:t>
      </w:r>
      <w:r w:rsidRPr="00385E38">
        <w:t xml:space="preserve"> </w:t>
      </w:r>
      <w:r w:rsidRPr="00385E38">
        <w:rPr>
          <w:bCs/>
        </w:rPr>
        <w:t>Haemophilus influenzae</w:t>
      </w:r>
    </w:p>
    <w:p w:rsidR="00385E38" w:rsidRPr="00385E38" w:rsidRDefault="00385E38" w:rsidP="00385E38">
      <w:r w:rsidRPr="00385E38">
        <w:rPr>
          <w:bCs/>
        </w:rPr>
        <w:t>E.</w:t>
      </w:r>
      <w:r w:rsidRPr="00385E38">
        <w:t xml:space="preserve"> </w:t>
      </w:r>
      <w:r w:rsidRPr="00385E38">
        <w:rPr>
          <w:bCs/>
        </w:rPr>
        <w:t>Psedomonas aeruginosa</w:t>
      </w:r>
    </w:p>
    <w:p w:rsidR="00385E38" w:rsidRPr="00385E38" w:rsidRDefault="00385E38" w:rsidP="00385E38">
      <w:r w:rsidRPr="00385E38">
        <w:t>4. Radiografia toracică in tuberculoza pulmonară poate evidenția urmatoarele, cu excepția:</w:t>
      </w:r>
    </w:p>
    <w:p w:rsidR="00385E38" w:rsidRPr="00385E38" w:rsidRDefault="004B118B" w:rsidP="00385E38">
      <w:pPr>
        <w:rPr>
          <w:lang w:val="en-US"/>
        </w:rPr>
      </w:pPr>
      <w:r>
        <w:rPr>
          <w:lang w:val="en-US"/>
        </w:rPr>
        <w:t>A. condensare fără excavare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B. revărsat lichidian pleural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C. poate fi normală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D. condensare cu excavare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E. lărgirea mediastinului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5. Situsuri frecvente de metastazare la distanță în cancerul bronhopulmonar sunt, cu excepția:</w:t>
      </w:r>
    </w:p>
    <w:p w:rsidR="00385E38" w:rsidRPr="00385E38" w:rsidRDefault="00385E38" w:rsidP="00385E38">
      <w:pPr>
        <w:rPr>
          <w:lang w:val="de-DE"/>
        </w:rPr>
      </w:pPr>
      <w:r w:rsidRPr="00385E38">
        <w:rPr>
          <w:lang w:val="de-DE"/>
        </w:rPr>
        <w:t>A. glande suprarenale</w:t>
      </w:r>
    </w:p>
    <w:p w:rsidR="00385E38" w:rsidRPr="00385E38" w:rsidRDefault="00385E38" w:rsidP="00385E38">
      <w:pPr>
        <w:rPr>
          <w:lang w:val="de-DE"/>
        </w:rPr>
      </w:pPr>
      <w:r w:rsidRPr="00385E38">
        <w:rPr>
          <w:lang w:val="de-DE"/>
        </w:rPr>
        <w:lastRenderedPageBreak/>
        <w:t>B. splină</w:t>
      </w:r>
    </w:p>
    <w:p w:rsidR="00385E38" w:rsidRPr="00385E38" w:rsidRDefault="00385E38" w:rsidP="00385E38">
      <w:pPr>
        <w:rPr>
          <w:lang w:val="de-DE"/>
        </w:rPr>
      </w:pPr>
      <w:r w:rsidRPr="00385E38">
        <w:rPr>
          <w:lang w:val="de-DE"/>
        </w:rPr>
        <w:t>C. creier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D. ficat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E. oase</w:t>
      </w:r>
    </w:p>
    <w:p w:rsidR="00385E38" w:rsidRPr="00385E38" w:rsidRDefault="00385E38" w:rsidP="00385E38">
      <w:r w:rsidRPr="00385E38">
        <w:t>6. În astmul alergic se remarcă următoarele aspecte:</w:t>
      </w:r>
    </w:p>
    <w:p w:rsidR="00385E38" w:rsidRPr="00385E38" w:rsidRDefault="00385E38" w:rsidP="00385E38">
      <w:r w:rsidRPr="00385E38">
        <w:t>A. agregare familială de boli alergice</w:t>
      </w:r>
    </w:p>
    <w:p w:rsidR="00385E38" w:rsidRPr="00385E38" w:rsidRDefault="00385E38" w:rsidP="00385E38">
      <w:r w:rsidRPr="00385E38">
        <w:t>B. antecedente de consum îndelungat de țigarete</w:t>
      </w:r>
    </w:p>
    <w:p w:rsidR="00385E38" w:rsidRPr="00385E38" w:rsidRDefault="00385E38" w:rsidP="00385E38">
      <w:r w:rsidRPr="00385E38">
        <w:t>C. debut în copilărie sau adolescență</w:t>
      </w:r>
    </w:p>
    <w:p w:rsidR="00385E38" w:rsidRPr="00385E38" w:rsidRDefault="00385E38" w:rsidP="00385E38">
      <w:r w:rsidRPr="00385E38">
        <w:t>D. teste cutanate prick pozitive</w:t>
      </w:r>
    </w:p>
    <w:p w:rsidR="00385E38" w:rsidRPr="00385E38" w:rsidRDefault="00385E38" w:rsidP="00385E38">
      <w:r w:rsidRPr="00385E38">
        <w:t>E. IgE alergen-specifice serice crescute</w:t>
      </w:r>
    </w:p>
    <w:p w:rsidR="00385E38" w:rsidRPr="00385E38" w:rsidRDefault="00385E38" w:rsidP="00385E38">
      <w:r w:rsidRPr="00385E38">
        <w:t>7. Medicația de control a astmului bronşic include:</w:t>
      </w:r>
    </w:p>
    <w:p w:rsidR="00385E38" w:rsidRPr="00385E38" w:rsidRDefault="00385E38" w:rsidP="00385E38">
      <w:r w:rsidRPr="00385E38">
        <w:t>A. bronhodilatatoare simpatomimetice cu durata lungă de acțiune</w:t>
      </w:r>
    </w:p>
    <w:p w:rsidR="00385E38" w:rsidRPr="00385E38" w:rsidRDefault="00385E38" w:rsidP="00385E38">
      <w:r w:rsidRPr="00385E38">
        <w:t>B. antagoniști ai receptorilor leucotrienelor</w:t>
      </w:r>
    </w:p>
    <w:p w:rsidR="00385E38" w:rsidRPr="00385E38" w:rsidRDefault="00385E38" w:rsidP="00385E38">
      <w:r w:rsidRPr="00385E38">
        <w:t>C. corticosteroizi inhalatori</w:t>
      </w:r>
    </w:p>
    <w:p w:rsidR="00385E38" w:rsidRPr="00385E38" w:rsidRDefault="00385E38" w:rsidP="00385E38">
      <w:r w:rsidRPr="00385E38">
        <w:t>D. bronhodilatatoare simpatomimetice cu durata scurtă de acțiune</w:t>
      </w:r>
    </w:p>
    <w:p w:rsidR="00385E38" w:rsidRPr="00385E38" w:rsidRDefault="00385E38" w:rsidP="00385E38">
      <w:r w:rsidRPr="00385E38">
        <w:t>E. teofiline retard</w:t>
      </w:r>
    </w:p>
    <w:p w:rsidR="00385E38" w:rsidRPr="00385E38" w:rsidRDefault="00385E38" w:rsidP="00385E38">
      <w:r w:rsidRPr="00385E38">
        <w:t>8. Medicația corticoidă inhalatorie din astmul bronșic utilizează:</w:t>
      </w:r>
    </w:p>
    <w:p w:rsidR="00385E38" w:rsidRPr="00385E38" w:rsidRDefault="00385E38" w:rsidP="00385E38">
      <w:r w:rsidRPr="00385E38">
        <w:t>A. fluticazona</w:t>
      </w:r>
    </w:p>
    <w:p w:rsidR="00385E38" w:rsidRPr="00385E38" w:rsidRDefault="00385E38" w:rsidP="00385E38">
      <w:r w:rsidRPr="00385E38">
        <w:t>B. budesonidul</w:t>
      </w:r>
    </w:p>
    <w:p w:rsidR="00385E38" w:rsidRPr="00385E38" w:rsidRDefault="00385E38" w:rsidP="00385E38">
      <w:r w:rsidRPr="00385E38">
        <w:t>C. triamcinolonul</w:t>
      </w:r>
    </w:p>
    <w:p w:rsidR="00385E38" w:rsidRPr="00385E38" w:rsidRDefault="00385E38" w:rsidP="00385E38">
      <w:r w:rsidRPr="00385E38">
        <w:t>D. mometazona</w:t>
      </w:r>
    </w:p>
    <w:p w:rsidR="00385E38" w:rsidRPr="00385E38" w:rsidRDefault="00385E38" w:rsidP="00385E38">
      <w:r w:rsidRPr="00385E38">
        <w:t>D. fluocinolonul</w:t>
      </w:r>
    </w:p>
    <w:p w:rsidR="00385E38" w:rsidRPr="00385E38" w:rsidRDefault="00385E38" w:rsidP="00385E38">
      <w:r w:rsidRPr="00385E38">
        <w:t>9. În tabloul clinic al stării de rău astmatic se regăsesc:</w:t>
      </w:r>
    </w:p>
    <w:p w:rsidR="00666DDF" w:rsidRPr="00385E38" w:rsidRDefault="00385E38" w:rsidP="00385E38">
      <w:r w:rsidRPr="00385E38">
        <w:t xml:space="preserve">A. </w:t>
      </w:r>
      <w:r w:rsidR="004B118B" w:rsidRPr="00385E38">
        <w:t>dispnee intensă, cu imposibilitatea de a vorbi</w:t>
      </w:r>
    </w:p>
    <w:p w:rsidR="00666DDF" w:rsidRPr="00385E38" w:rsidRDefault="00385E38" w:rsidP="00385E38">
      <w:r w:rsidRPr="00385E38">
        <w:t xml:space="preserve">B. </w:t>
      </w:r>
      <w:r w:rsidR="004B118B" w:rsidRPr="00385E38">
        <w:t>bradicardie, hipotensiune arterială</w:t>
      </w:r>
    </w:p>
    <w:p w:rsidR="00666DDF" w:rsidRPr="00385E38" w:rsidRDefault="00385E38" w:rsidP="00385E38">
      <w:r w:rsidRPr="00385E38">
        <w:t xml:space="preserve">C. </w:t>
      </w:r>
      <w:r w:rsidR="004B118B" w:rsidRPr="00385E38">
        <w:t>cianoză</w:t>
      </w:r>
    </w:p>
    <w:p w:rsidR="00666DDF" w:rsidRPr="00385E38" w:rsidRDefault="00385E38" w:rsidP="00385E38">
      <w:r w:rsidRPr="00385E38">
        <w:t xml:space="preserve">D. </w:t>
      </w:r>
      <w:r w:rsidR="004B118B" w:rsidRPr="00385E38">
        <w:t>murmur vezicular accentuat</w:t>
      </w:r>
    </w:p>
    <w:p w:rsidR="00666DDF" w:rsidRPr="00385E38" w:rsidRDefault="00385E38" w:rsidP="00385E38">
      <w:r w:rsidRPr="00385E38">
        <w:lastRenderedPageBreak/>
        <w:t xml:space="preserve">E. </w:t>
      </w:r>
      <w:r w:rsidR="004B118B" w:rsidRPr="00385E38">
        <w:t>PaO2 &lt; 60 mmHg</w:t>
      </w:r>
    </w:p>
    <w:p w:rsidR="00385E38" w:rsidRPr="00385E38" w:rsidRDefault="00385E38" w:rsidP="00385E38">
      <w:r w:rsidRPr="00385E38">
        <w:t>10.Infiltratul inflamator cronic al mucoasei bronșice în BPOC este alcătuit din:</w:t>
      </w:r>
    </w:p>
    <w:p w:rsidR="00385E38" w:rsidRPr="00385E38" w:rsidRDefault="00385E38" w:rsidP="00385E38">
      <w:r w:rsidRPr="00385E38">
        <w:t>A. neutrofile</w:t>
      </w:r>
    </w:p>
    <w:p w:rsidR="00385E38" w:rsidRPr="00385E38" w:rsidRDefault="00385E38" w:rsidP="00385E38">
      <w:r w:rsidRPr="00385E38">
        <w:t>B. eozinofile</w:t>
      </w:r>
    </w:p>
    <w:p w:rsidR="00385E38" w:rsidRPr="00385E38" w:rsidRDefault="00385E38" w:rsidP="00385E38">
      <w:r w:rsidRPr="00385E38">
        <w:t>C. limfocite</w:t>
      </w:r>
    </w:p>
    <w:p w:rsidR="00385E38" w:rsidRPr="00385E38" w:rsidRDefault="00385E38" w:rsidP="00385E38">
      <w:r w:rsidRPr="00385E38">
        <w:t>D. macrofage</w:t>
      </w:r>
    </w:p>
    <w:p w:rsidR="00385E38" w:rsidRPr="00385E38" w:rsidRDefault="00385E38" w:rsidP="00385E38">
      <w:r w:rsidRPr="00385E38">
        <w:t>E. bazofile</w:t>
      </w:r>
    </w:p>
    <w:p w:rsidR="00385E38" w:rsidRPr="00385E38" w:rsidRDefault="00385E38" w:rsidP="00385E38">
      <w:r w:rsidRPr="00385E38">
        <w:t>11. Comorbiditățile asociate frecvent cu BPOC sunt:</w:t>
      </w:r>
    </w:p>
    <w:p w:rsidR="00385E38" w:rsidRPr="00385E38" w:rsidRDefault="00385E38" w:rsidP="00385E38">
      <w:r w:rsidRPr="00385E38">
        <w:t>A. obezitatea</w:t>
      </w:r>
    </w:p>
    <w:p w:rsidR="00385E38" w:rsidRPr="00385E38" w:rsidRDefault="00385E38" w:rsidP="00385E38">
      <w:r w:rsidRPr="00385E38">
        <w:t>B. cardiopatia ischemică</w:t>
      </w:r>
    </w:p>
    <w:p w:rsidR="00385E38" w:rsidRPr="00385E38" w:rsidRDefault="00385E38" w:rsidP="00385E38">
      <w:r w:rsidRPr="00385E38">
        <w:t>C. hipertensiunea arterială</w:t>
      </w:r>
    </w:p>
    <w:p w:rsidR="00385E38" w:rsidRPr="00385E38" w:rsidRDefault="00385E38" w:rsidP="00385E38">
      <w:r w:rsidRPr="00385E38">
        <w:t>D. diabetul zaharat</w:t>
      </w:r>
    </w:p>
    <w:p w:rsidR="00385E38" w:rsidRPr="00385E38" w:rsidRDefault="00385E38" w:rsidP="00385E38">
      <w:r w:rsidRPr="00385E38">
        <w:t>E. cancerul</w:t>
      </w:r>
    </w:p>
    <w:p w:rsidR="00385E38" w:rsidRPr="00385E38" w:rsidRDefault="00385E38" w:rsidP="00385E38">
      <w:r w:rsidRPr="00385E38">
        <w:t>12. Diagnosticul bronhopneumopatiei obstructive cronice presupune:</w:t>
      </w:r>
    </w:p>
    <w:p w:rsidR="00385E38" w:rsidRPr="00385E38" w:rsidRDefault="00385E38" w:rsidP="00385E38">
      <w:r w:rsidRPr="00385E38">
        <w:t>A. episoade de apnee și sforăit nocturn</w:t>
      </w:r>
    </w:p>
    <w:p w:rsidR="00385E38" w:rsidRPr="00385E38" w:rsidRDefault="00385E38" w:rsidP="00385E38">
      <w:r w:rsidRPr="00385E38">
        <w:t>B. istoric de dispnee și tuse productivă, la un fumător cronic</w:t>
      </w:r>
    </w:p>
    <w:p w:rsidR="00385E38" w:rsidRPr="00385E38" w:rsidRDefault="00385E38" w:rsidP="00385E38">
      <w:r w:rsidRPr="00385E38">
        <w:t>C. raport VEMS/CVF scăzut și PEF redus</w:t>
      </w:r>
    </w:p>
    <w:p w:rsidR="00385E38" w:rsidRPr="00385E38" w:rsidRDefault="00385E38" w:rsidP="00385E38">
      <w:r w:rsidRPr="00385E38">
        <w:t>D. indice Tiffeneau crescut</w:t>
      </w:r>
    </w:p>
    <w:p w:rsidR="00385E38" w:rsidRPr="00385E38" w:rsidRDefault="00385E38" w:rsidP="00385E38">
      <w:r w:rsidRPr="00385E38">
        <w:t>E. scăderea semnificativă a volumelor pulmonare</w:t>
      </w:r>
    </w:p>
    <w:p w:rsidR="00385E38" w:rsidRPr="00385E38" w:rsidRDefault="00385E38" w:rsidP="00385E38">
      <w:r w:rsidRPr="00385E38">
        <w:t>13. Tratamentul bronhopneumopatiei obstructive cronice:</w:t>
      </w:r>
    </w:p>
    <w:p w:rsidR="00385E38" w:rsidRPr="00385E38" w:rsidRDefault="00385E38" w:rsidP="00385E38">
      <w:r w:rsidRPr="00385E38">
        <w:t>A. presupune folosirea agoniștilor ai receptorilor beta-adrenergici</w:t>
      </w:r>
    </w:p>
    <w:p w:rsidR="00385E38" w:rsidRPr="00385E38" w:rsidRDefault="00385E38" w:rsidP="00385E38">
      <w:r w:rsidRPr="00385E38">
        <w:t>B. poate include folosirea oxigenoterapiei, fără creșterea demonstrată a supraviețuirii</w:t>
      </w:r>
    </w:p>
    <w:p w:rsidR="00385E38" w:rsidRPr="00385E38" w:rsidRDefault="00385E38" w:rsidP="00385E38">
      <w:r w:rsidRPr="00385E38">
        <w:t>C. include corticoterapie orală în exacerbările acute</w:t>
      </w:r>
    </w:p>
    <w:p w:rsidR="00385E38" w:rsidRPr="00385E38" w:rsidRDefault="00385E38" w:rsidP="00385E38">
      <w:r w:rsidRPr="00385E38">
        <w:t>D. este indicat a fi urmat de recuperare respiratorie</w:t>
      </w:r>
    </w:p>
    <w:p w:rsidR="00385E38" w:rsidRPr="00385E38" w:rsidRDefault="00385E38" w:rsidP="00385E38">
      <w:r w:rsidRPr="00385E38">
        <w:t>E. nu este niciodată chirurgical</w:t>
      </w:r>
    </w:p>
    <w:p w:rsidR="00385E38" w:rsidRPr="00385E38" w:rsidRDefault="00385E38" w:rsidP="00385E38">
      <w:pPr>
        <w:rPr>
          <w:bCs/>
        </w:rPr>
      </w:pPr>
      <w:r w:rsidRPr="00385E38">
        <w:rPr>
          <w:bCs/>
        </w:rPr>
        <w:t>14. Dintre manifestările extrapulmonare ale pneumoniei comunitare fac parte:</w:t>
      </w:r>
    </w:p>
    <w:p w:rsidR="00385E38" w:rsidRPr="00385E38" w:rsidRDefault="004B118B" w:rsidP="00385E38">
      <w:pPr>
        <w:rPr>
          <w:bCs/>
        </w:rPr>
      </w:pPr>
      <w:r>
        <w:rPr>
          <w:bCs/>
        </w:rPr>
        <w:t>A. mialgiile</w:t>
      </w:r>
    </w:p>
    <w:p w:rsidR="00385E38" w:rsidRPr="00385E38" w:rsidRDefault="00385E38" w:rsidP="00385E38">
      <w:pPr>
        <w:rPr>
          <w:bCs/>
        </w:rPr>
      </w:pPr>
      <w:r w:rsidRPr="00385E38">
        <w:rPr>
          <w:bCs/>
        </w:rPr>
        <w:lastRenderedPageBreak/>
        <w:t>B. artralgiile</w:t>
      </w:r>
    </w:p>
    <w:p w:rsidR="00385E38" w:rsidRPr="00385E38" w:rsidRDefault="004B118B" w:rsidP="00385E38">
      <w:pPr>
        <w:rPr>
          <w:bCs/>
        </w:rPr>
      </w:pPr>
      <w:r>
        <w:rPr>
          <w:bCs/>
        </w:rPr>
        <w:t>C. adenopatiile</w:t>
      </w:r>
    </w:p>
    <w:p w:rsidR="00385E38" w:rsidRPr="00385E38" w:rsidRDefault="004B118B" w:rsidP="00385E38">
      <w:pPr>
        <w:rPr>
          <w:bCs/>
        </w:rPr>
      </w:pPr>
      <w:r>
        <w:rPr>
          <w:bCs/>
        </w:rPr>
        <w:t>D. miocardita</w:t>
      </w:r>
    </w:p>
    <w:p w:rsidR="00862660" w:rsidRDefault="004B118B" w:rsidP="00385E38">
      <w:pPr>
        <w:rPr>
          <w:bCs/>
        </w:rPr>
      </w:pPr>
      <w:r>
        <w:rPr>
          <w:bCs/>
        </w:rPr>
        <w:t>E. pericardita</w:t>
      </w:r>
    </w:p>
    <w:p w:rsidR="00385E38" w:rsidRPr="00385E38" w:rsidRDefault="00385E38" w:rsidP="00385E38">
      <w:pPr>
        <w:rPr>
          <w:bCs/>
        </w:rPr>
      </w:pPr>
      <w:r w:rsidRPr="00385E38">
        <w:rPr>
          <w:bCs/>
        </w:rPr>
        <w:t>15. Tabloul clinic al pneumoniei comunitare la vârstnici poate cuprinde:</w:t>
      </w:r>
    </w:p>
    <w:p w:rsidR="00385E38" w:rsidRPr="00385E38" w:rsidRDefault="00385E38" w:rsidP="00385E38">
      <w:pPr>
        <w:rPr>
          <w:bCs/>
        </w:rPr>
      </w:pPr>
      <w:r w:rsidRPr="00385E38">
        <w:rPr>
          <w:bCs/>
        </w:rPr>
        <w:t xml:space="preserve">A. stare </w:t>
      </w:r>
      <w:r w:rsidR="004B118B">
        <w:rPr>
          <w:bCs/>
        </w:rPr>
        <w:t>confuzională</w:t>
      </w:r>
    </w:p>
    <w:p w:rsidR="00385E38" w:rsidRPr="00385E38" w:rsidRDefault="004B118B" w:rsidP="00385E38">
      <w:pPr>
        <w:rPr>
          <w:bCs/>
        </w:rPr>
      </w:pPr>
      <w:r>
        <w:rPr>
          <w:bCs/>
        </w:rPr>
        <w:t>B. dureri toracice intense</w:t>
      </w:r>
    </w:p>
    <w:p w:rsidR="00385E38" w:rsidRPr="00385E38" w:rsidRDefault="00385E38" w:rsidP="00385E38">
      <w:pPr>
        <w:rPr>
          <w:bCs/>
        </w:rPr>
      </w:pPr>
      <w:r w:rsidRPr="00385E38">
        <w:rPr>
          <w:bCs/>
        </w:rPr>
        <w:t>C. simptome nespecifice</w:t>
      </w:r>
    </w:p>
    <w:p w:rsidR="00385E38" w:rsidRPr="00385E38" w:rsidRDefault="004B118B" w:rsidP="00385E38">
      <w:pPr>
        <w:rPr>
          <w:bCs/>
        </w:rPr>
      </w:pPr>
      <w:r>
        <w:rPr>
          <w:bCs/>
        </w:rPr>
        <w:t>D. căderi recurente</w:t>
      </w:r>
    </w:p>
    <w:p w:rsidR="00385E38" w:rsidRPr="00385E38" w:rsidRDefault="004B118B" w:rsidP="00385E38">
      <w:pPr>
        <w:rPr>
          <w:bCs/>
        </w:rPr>
      </w:pPr>
      <w:r>
        <w:rPr>
          <w:bCs/>
        </w:rPr>
        <w:t>E. febră în platou</w:t>
      </w:r>
    </w:p>
    <w:p w:rsidR="00385E38" w:rsidRPr="00385E38" w:rsidRDefault="00385E38" w:rsidP="00385E38">
      <w:pPr>
        <w:rPr>
          <w:bCs/>
        </w:rPr>
      </w:pPr>
      <w:r w:rsidRPr="00385E38">
        <w:rPr>
          <w:bCs/>
        </w:rPr>
        <w:t>16. Tratamentul antibiotic la domiciliu al pneumoniei comunitare (CRB-65=0) se poate face cu:</w:t>
      </w:r>
    </w:p>
    <w:p w:rsidR="00385E38" w:rsidRPr="00385E38" w:rsidRDefault="00385E38" w:rsidP="00385E38">
      <w:pPr>
        <w:rPr>
          <w:bCs/>
        </w:rPr>
      </w:pPr>
      <w:r w:rsidRPr="00385E38">
        <w:rPr>
          <w:bCs/>
        </w:rPr>
        <w:t>A. Levofloxacină oral 100 mg x 2/</w:t>
      </w:r>
      <w:r w:rsidR="004B118B">
        <w:rPr>
          <w:bCs/>
        </w:rPr>
        <w:t>zi</w:t>
      </w:r>
    </w:p>
    <w:p w:rsidR="00385E38" w:rsidRPr="00385E38" w:rsidRDefault="00385E38" w:rsidP="00385E38">
      <w:r w:rsidRPr="00385E38">
        <w:rPr>
          <w:bCs/>
        </w:rPr>
        <w:t>B. Amoxicilină</w:t>
      </w:r>
      <w:r w:rsidRPr="00385E38">
        <w:t xml:space="preserve"> </w:t>
      </w:r>
      <w:r w:rsidR="004B118B">
        <w:rPr>
          <w:bCs/>
        </w:rPr>
        <w:t>oral 500 mg x 3/zi</w:t>
      </w:r>
    </w:p>
    <w:p w:rsidR="00385E38" w:rsidRPr="00385E38" w:rsidRDefault="00385E38" w:rsidP="00385E38">
      <w:r w:rsidRPr="00385E38">
        <w:rPr>
          <w:bCs/>
        </w:rPr>
        <w:t>C. Claritromicină</w:t>
      </w:r>
      <w:r w:rsidRPr="00385E38">
        <w:t xml:space="preserve"> </w:t>
      </w:r>
      <w:r w:rsidR="004B118B">
        <w:rPr>
          <w:bCs/>
        </w:rPr>
        <w:t>oral 200 mg x 3/zi</w:t>
      </w:r>
    </w:p>
    <w:p w:rsidR="00385E38" w:rsidRPr="00385E38" w:rsidRDefault="00385E38" w:rsidP="00385E38">
      <w:r w:rsidRPr="00385E38">
        <w:rPr>
          <w:bCs/>
        </w:rPr>
        <w:t>D.</w:t>
      </w:r>
      <w:r w:rsidRPr="00385E38">
        <w:t xml:space="preserve"> </w:t>
      </w:r>
      <w:r w:rsidRPr="00385E38">
        <w:rPr>
          <w:bCs/>
        </w:rPr>
        <w:t>Claritromicină</w:t>
      </w:r>
      <w:r w:rsidRPr="00385E38">
        <w:t xml:space="preserve"> </w:t>
      </w:r>
      <w:r w:rsidR="004B118B">
        <w:rPr>
          <w:bCs/>
        </w:rPr>
        <w:t>oral 500 mg x 2/zi</w:t>
      </w:r>
    </w:p>
    <w:p w:rsidR="00385E38" w:rsidRPr="00385E38" w:rsidRDefault="00385E38" w:rsidP="00385E38">
      <w:r w:rsidRPr="00385E38">
        <w:rPr>
          <w:bCs/>
        </w:rPr>
        <w:t>E. Moxifloxacină</w:t>
      </w:r>
      <w:r w:rsidRPr="00385E38">
        <w:t xml:space="preserve"> </w:t>
      </w:r>
      <w:r w:rsidR="004B118B">
        <w:rPr>
          <w:bCs/>
        </w:rPr>
        <w:t>oral 100 mg x 2/zi</w:t>
      </w:r>
    </w:p>
    <w:p w:rsidR="00385E38" w:rsidRPr="00385E38" w:rsidRDefault="00385E38" w:rsidP="00385E38">
      <w:pPr>
        <w:rPr>
          <w:bCs/>
        </w:rPr>
      </w:pPr>
      <w:r w:rsidRPr="00385E38">
        <w:rPr>
          <w:bCs/>
        </w:rPr>
        <w:t>17. Manifestările clinice în abcesul pulmonar includ:</w:t>
      </w:r>
    </w:p>
    <w:p w:rsidR="00385E38" w:rsidRPr="00385E38" w:rsidRDefault="004B118B" w:rsidP="00385E38">
      <w:pPr>
        <w:rPr>
          <w:bCs/>
        </w:rPr>
      </w:pPr>
      <w:r>
        <w:rPr>
          <w:bCs/>
        </w:rPr>
        <w:t>A. junghi toracic pesistent</w:t>
      </w:r>
    </w:p>
    <w:p w:rsidR="00385E38" w:rsidRPr="00385E38" w:rsidRDefault="00385E38" w:rsidP="00385E38">
      <w:pPr>
        <w:rPr>
          <w:bCs/>
        </w:rPr>
      </w:pPr>
      <w:r w:rsidRPr="00385E38">
        <w:rPr>
          <w:bCs/>
        </w:rPr>
        <w:t>B. dispnee la eforturi medii</w:t>
      </w:r>
    </w:p>
    <w:p w:rsidR="00385E38" w:rsidRPr="00385E38" w:rsidRDefault="004B118B" w:rsidP="00385E38">
      <w:pPr>
        <w:rPr>
          <w:bCs/>
        </w:rPr>
      </w:pPr>
      <w:r>
        <w:rPr>
          <w:bCs/>
        </w:rPr>
        <w:t>C. febră oscilantă</w:t>
      </w:r>
    </w:p>
    <w:p w:rsidR="00385E38" w:rsidRPr="00385E38" w:rsidRDefault="004B118B" w:rsidP="00385E38">
      <w:pPr>
        <w:rPr>
          <w:bCs/>
        </w:rPr>
      </w:pPr>
      <w:r>
        <w:rPr>
          <w:bCs/>
        </w:rPr>
        <w:t>D. scădere ponderală</w:t>
      </w:r>
    </w:p>
    <w:p w:rsidR="00385E38" w:rsidRPr="00385E38" w:rsidRDefault="004B118B" w:rsidP="00385E38">
      <w:pPr>
        <w:rPr>
          <w:bCs/>
        </w:rPr>
      </w:pPr>
      <w:r>
        <w:rPr>
          <w:bCs/>
        </w:rPr>
        <w:t>E. spută fetidă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18. Simptomele cardinale ale tuberculozei pulmonare sunt: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A. tusea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B. cefaleea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C. hemoptizia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D. durerea toracică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lastRenderedPageBreak/>
        <w:t>E. dispneea</w:t>
      </w:r>
    </w:p>
    <w:p w:rsidR="00385E38" w:rsidRPr="00385E38" w:rsidRDefault="00385E38" w:rsidP="00385E38">
      <w:r w:rsidRPr="00385E38">
        <w:rPr>
          <w:lang w:val="en-US"/>
        </w:rPr>
        <w:t>19. Ce afirmații sunt adevarate referitoare la tratamentul tuberculozei pulmonare: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A. tratamentul la pacienții cu tuberculoză sensibilă la medicamente durează 6 luni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B. lzoniazida și rifampicina sunt medicamentele anti-TB de primă linie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C. pirazinamida şi etambutolul sunt medicamentele anti-TB de linia a 2 a,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D. tratamentul la pacienții cu tuberculoză sensibilă la medicamente durează 9 luni</w:t>
      </w:r>
    </w:p>
    <w:p w:rsidR="00385E38" w:rsidRPr="00385E38" w:rsidRDefault="00385E38" w:rsidP="00385E38">
      <w:pPr>
        <w:rPr>
          <w:lang w:val="en-US"/>
        </w:rPr>
      </w:pPr>
      <w:r w:rsidRPr="00385E38">
        <w:rPr>
          <w:lang w:val="en-US"/>
        </w:rPr>
        <w:t>E. corticoizii sunt indicați întotdeauna în tratamentul tuberculozei</w:t>
      </w:r>
    </w:p>
    <w:p w:rsidR="00385E38" w:rsidRPr="00385E38" w:rsidRDefault="00385E38" w:rsidP="00385E38">
      <w:pPr>
        <w:rPr>
          <w:bCs/>
          <w:lang w:val="en-US"/>
        </w:rPr>
      </w:pPr>
      <w:r w:rsidRPr="00385E38">
        <w:rPr>
          <w:lang w:val="en-US"/>
        </w:rPr>
        <w:t xml:space="preserve">20. Efecte </w:t>
      </w:r>
      <w:r w:rsidRPr="00385E38">
        <w:rPr>
          <w:bCs/>
          <w:lang w:val="en-US"/>
        </w:rPr>
        <w:t>nedorite ale terapiei antituberculoase medicamentoase  sunt urmatoarele:</w:t>
      </w:r>
    </w:p>
    <w:p w:rsidR="00385E38" w:rsidRPr="00385E38" w:rsidRDefault="00385E38" w:rsidP="00385E38">
      <w:pPr>
        <w:rPr>
          <w:bCs/>
          <w:lang w:val="en-US"/>
        </w:rPr>
      </w:pPr>
      <w:r w:rsidRPr="00385E38">
        <w:rPr>
          <w:bCs/>
          <w:lang w:val="en-US"/>
        </w:rPr>
        <w:t xml:space="preserve">A. </w:t>
      </w:r>
      <w:r w:rsidRPr="00385E38">
        <w:rPr>
          <w:bCs/>
          <w:iCs/>
          <w:lang w:val="en-US"/>
        </w:rPr>
        <w:t xml:space="preserve">Izoniazida </w:t>
      </w:r>
      <w:r w:rsidRPr="00385E38">
        <w:rPr>
          <w:bCs/>
          <w:lang w:val="en-US"/>
        </w:rPr>
        <w:t>poate determina o polineuropatie secundară deficienţei de vitamină B6</w:t>
      </w:r>
    </w:p>
    <w:p w:rsidR="00385E38" w:rsidRPr="00385E38" w:rsidRDefault="00385E38" w:rsidP="00385E38">
      <w:pPr>
        <w:rPr>
          <w:bCs/>
          <w:lang w:val="en-US"/>
        </w:rPr>
      </w:pPr>
      <w:r w:rsidRPr="00385E38">
        <w:rPr>
          <w:bCs/>
          <w:lang w:val="en-US"/>
        </w:rPr>
        <w:t xml:space="preserve">B. </w:t>
      </w:r>
      <w:r w:rsidRPr="00385E38">
        <w:rPr>
          <w:bCs/>
          <w:iCs/>
          <w:lang w:val="en-US"/>
        </w:rPr>
        <w:t xml:space="preserve">Rifampicina </w:t>
      </w:r>
      <w:r w:rsidRPr="00385E38">
        <w:rPr>
          <w:bCs/>
          <w:lang w:val="en-US"/>
        </w:rPr>
        <w:t>poate determina cresterea enzimelor hepatice</w:t>
      </w:r>
    </w:p>
    <w:p w:rsidR="00385E38" w:rsidRPr="00385E38" w:rsidRDefault="00385E38" w:rsidP="00385E38">
      <w:pPr>
        <w:rPr>
          <w:bCs/>
          <w:lang w:val="en-US"/>
        </w:rPr>
      </w:pPr>
      <w:r w:rsidRPr="00385E38">
        <w:rPr>
          <w:bCs/>
          <w:lang w:val="en-US"/>
        </w:rPr>
        <w:t>C.</w:t>
      </w:r>
      <w:r w:rsidRPr="00385E38">
        <w:rPr>
          <w:bCs/>
          <w:i/>
          <w:iCs/>
          <w:lang w:val="en-US"/>
        </w:rPr>
        <w:t xml:space="preserve"> </w:t>
      </w:r>
      <w:r w:rsidRPr="00385E38">
        <w:rPr>
          <w:bCs/>
          <w:iCs/>
          <w:lang w:val="en-US"/>
        </w:rPr>
        <w:t>Pirazinamida</w:t>
      </w:r>
      <w:r w:rsidRPr="00385E38">
        <w:rPr>
          <w:bCs/>
          <w:i/>
          <w:iCs/>
          <w:lang w:val="en-US"/>
        </w:rPr>
        <w:t xml:space="preserve"> </w:t>
      </w:r>
      <w:r w:rsidRPr="00385E38">
        <w:rPr>
          <w:bCs/>
          <w:lang w:val="en-US"/>
        </w:rPr>
        <w:t>poate determina prurit</w:t>
      </w:r>
    </w:p>
    <w:p w:rsidR="00385E38" w:rsidRPr="00385E38" w:rsidRDefault="00385E38" w:rsidP="00385E38">
      <w:pPr>
        <w:rPr>
          <w:bCs/>
          <w:lang w:val="en-US"/>
        </w:rPr>
      </w:pPr>
      <w:r w:rsidRPr="00385E38">
        <w:rPr>
          <w:bCs/>
          <w:lang w:val="en-US"/>
        </w:rPr>
        <w:t>D.</w:t>
      </w:r>
      <w:r w:rsidRPr="00385E38">
        <w:rPr>
          <w:bCs/>
          <w:iCs/>
          <w:lang w:val="en-US"/>
        </w:rPr>
        <w:t xml:space="preserve"> Izoniazida </w:t>
      </w:r>
      <w:r w:rsidRPr="00385E38">
        <w:rPr>
          <w:bCs/>
          <w:lang w:val="en-US"/>
        </w:rPr>
        <w:t>poate determina rash si artralgii</w:t>
      </w:r>
    </w:p>
    <w:p w:rsidR="00385E38" w:rsidRPr="00385E38" w:rsidRDefault="00385E38" w:rsidP="00385E38">
      <w:pPr>
        <w:rPr>
          <w:bCs/>
          <w:lang w:val="en-US"/>
        </w:rPr>
      </w:pPr>
      <w:r w:rsidRPr="00385E38">
        <w:rPr>
          <w:bCs/>
          <w:lang w:val="en-US"/>
        </w:rPr>
        <w:t>E.</w:t>
      </w:r>
      <w:r w:rsidRPr="00385E38">
        <w:rPr>
          <w:bCs/>
          <w:i/>
          <w:iCs/>
          <w:lang w:val="en-US"/>
        </w:rPr>
        <w:t xml:space="preserve"> </w:t>
      </w:r>
      <w:r w:rsidRPr="00385E38">
        <w:rPr>
          <w:bCs/>
          <w:iCs/>
          <w:lang w:val="en-US"/>
        </w:rPr>
        <w:t xml:space="preserve">Etambutolul </w:t>
      </w:r>
      <w:r w:rsidRPr="00385E38">
        <w:rPr>
          <w:bCs/>
          <w:lang w:val="en-US"/>
        </w:rPr>
        <w:t>poate determina o nevrită optică retrobulbară</w:t>
      </w:r>
    </w:p>
    <w:p w:rsidR="00385E38" w:rsidRPr="00385E38" w:rsidRDefault="00385E38" w:rsidP="00292CCA">
      <w:pPr>
        <w:rPr>
          <w:lang w:val="de-DE"/>
        </w:rPr>
      </w:pPr>
      <w:r w:rsidRPr="00385E38">
        <w:rPr>
          <w:lang w:val="en-US"/>
        </w:rPr>
        <w:t xml:space="preserve">21. </w:t>
      </w:r>
    </w:p>
    <w:p w:rsidR="00385E38" w:rsidRPr="00A064F3" w:rsidRDefault="00385E38" w:rsidP="00385E38">
      <w:pPr>
        <w:rPr>
          <w:b/>
          <w:lang w:val="en-US"/>
        </w:rPr>
      </w:pPr>
      <w:r w:rsidRPr="00A064F3">
        <w:rPr>
          <w:b/>
          <w:lang w:val="en-US"/>
        </w:rPr>
        <w:t>RĂSPUNSURI</w:t>
      </w:r>
      <w:r w:rsidR="004B118B" w:rsidRPr="00A064F3">
        <w:rPr>
          <w:b/>
          <w:lang w:val="en-US"/>
        </w:rPr>
        <w:t>:</w:t>
      </w:r>
    </w:p>
    <w:p w:rsidR="00385E38" w:rsidRPr="000E593B" w:rsidRDefault="004B118B" w:rsidP="00385E38">
      <w:pPr>
        <w:rPr>
          <w:lang w:val="en-US"/>
        </w:rPr>
      </w:pPr>
      <w:r w:rsidRPr="000E593B">
        <w:t>1.</w:t>
      </w:r>
      <w:r w:rsidR="00385E38" w:rsidRPr="000E593B">
        <w:t xml:space="preserve"> B</w:t>
      </w:r>
      <w:r w:rsidR="00385E38" w:rsidRPr="000E593B">
        <w:rPr>
          <w:lang w:val="en-US"/>
        </w:rPr>
        <w:t xml:space="preserve"> </w:t>
      </w:r>
    </w:p>
    <w:p w:rsidR="00385E38" w:rsidRPr="000E593B" w:rsidRDefault="00385E38" w:rsidP="00385E38">
      <w:r w:rsidRPr="000E593B">
        <w:t>2</w:t>
      </w:r>
      <w:r w:rsidR="004B118B" w:rsidRPr="000E593B">
        <w:t xml:space="preserve">. </w:t>
      </w:r>
      <w:r w:rsidRPr="000E593B">
        <w:t>C</w:t>
      </w:r>
    </w:p>
    <w:p w:rsidR="00385E38" w:rsidRPr="000E593B" w:rsidRDefault="004B118B" w:rsidP="00385E38">
      <w:pPr>
        <w:rPr>
          <w:bCs/>
        </w:rPr>
      </w:pPr>
      <w:r w:rsidRPr="000E593B">
        <w:rPr>
          <w:bCs/>
        </w:rPr>
        <w:t>3.</w:t>
      </w:r>
      <w:r w:rsidR="00385E38" w:rsidRPr="000E593B">
        <w:rPr>
          <w:bCs/>
        </w:rPr>
        <w:t xml:space="preserve"> A</w:t>
      </w:r>
    </w:p>
    <w:p w:rsidR="00385E38" w:rsidRPr="000E593B" w:rsidRDefault="00385E38" w:rsidP="00385E38">
      <w:pPr>
        <w:rPr>
          <w:lang w:val="en-US"/>
        </w:rPr>
      </w:pPr>
      <w:r w:rsidRPr="000E593B">
        <w:rPr>
          <w:bCs/>
          <w:lang w:val="en-US"/>
        </w:rPr>
        <w:t>4. C</w:t>
      </w:r>
    </w:p>
    <w:p w:rsidR="00385E38" w:rsidRPr="000E593B" w:rsidRDefault="00385E38" w:rsidP="00385E38">
      <w:pPr>
        <w:rPr>
          <w:lang w:val="en-US"/>
        </w:rPr>
      </w:pPr>
      <w:r w:rsidRPr="000E593B">
        <w:rPr>
          <w:lang w:val="en-US"/>
        </w:rPr>
        <w:t>5. B</w:t>
      </w:r>
    </w:p>
    <w:p w:rsidR="00385E38" w:rsidRPr="000E593B" w:rsidRDefault="004B118B" w:rsidP="00385E38">
      <w:r w:rsidRPr="000E593B">
        <w:t>6.</w:t>
      </w:r>
      <w:r w:rsidR="00385E38" w:rsidRPr="000E593B">
        <w:t xml:space="preserve"> ACDE.</w:t>
      </w:r>
    </w:p>
    <w:p w:rsidR="00385E38" w:rsidRPr="000E593B" w:rsidRDefault="00385E38" w:rsidP="00385E38">
      <w:r w:rsidRPr="000E593B">
        <w:t>7</w:t>
      </w:r>
      <w:r w:rsidR="004B118B" w:rsidRPr="000E593B">
        <w:t>.</w:t>
      </w:r>
      <w:r w:rsidRPr="000E593B">
        <w:t xml:space="preserve"> ABCE </w:t>
      </w:r>
    </w:p>
    <w:p w:rsidR="00385E38" w:rsidRPr="000E593B" w:rsidRDefault="00385E38" w:rsidP="00385E38">
      <w:r w:rsidRPr="000E593B">
        <w:t>8</w:t>
      </w:r>
      <w:r w:rsidR="004B118B" w:rsidRPr="000E593B">
        <w:t>.</w:t>
      </w:r>
      <w:r w:rsidRPr="000E593B">
        <w:t xml:space="preserve"> ABCD </w:t>
      </w:r>
    </w:p>
    <w:p w:rsidR="00385E38" w:rsidRPr="000E593B" w:rsidRDefault="00385E38" w:rsidP="00385E38">
      <w:r w:rsidRPr="000E593B">
        <w:t>9</w:t>
      </w:r>
      <w:r w:rsidR="004B118B" w:rsidRPr="000E593B">
        <w:t>.</w:t>
      </w:r>
      <w:r w:rsidRPr="000E593B">
        <w:t xml:space="preserve"> ABCE.</w:t>
      </w:r>
    </w:p>
    <w:p w:rsidR="00385E38" w:rsidRPr="000E593B" w:rsidRDefault="00385E38" w:rsidP="00385E38">
      <w:r w:rsidRPr="000E593B">
        <w:t>10.ACD</w:t>
      </w:r>
    </w:p>
    <w:p w:rsidR="00385E38" w:rsidRPr="000E593B" w:rsidRDefault="00385E38" w:rsidP="00385E38">
      <w:r w:rsidRPr="000E593B">
        <w:t>11.BCDE</w:t>
      </w:r>
    </w:p>
    <w:p w:rsidR="00385E38" w:rsidRPr="000E593B" w:rsidRDefault="00385E38" w:rsidP="00385E38">
      <w:r w:rsidRPr="000E593B">
        <w:t>12.BC</w:t>
      </w:r>
    </w:p>
    <w:p w:rsidR="00385E38" w:rsidRPr="000E593B" w:rsidRDefault="00385E38" w:rsidP="00385E38">
      <w:pPr>
        <w:rPr>
          <w:bCs/>
        </w:rPr>
      </w:pPr>
      <w:r w:rsidRPr="000E593B">
        <w:lastRenderedPageBreak/>
        <w:t>13. ACD</w:t>
      </w:r>
      <w:r w:rsidRPr="000E593B">
        <w:rPr>
          <w:bCs/>
        </w:rPr>
        <w:t xml:space="preserve"> </w:t>
      </w:r>
    </w:p>
    <w:p w:rsidR="00385E38" w:rsidRPr="000E593B" w:rsidRDefault="00385E38" w:rsidP="00385E38">
      <w:pPr>
        <w:rPr>
          <w:bCs/>
        </w:rPr>
      </w:pPr>
      <w:r w:rsidRPr="000E593B">
        <w:rPr>
          <w:bCs/>
        </w:rPr>
        <w:t xml:space="preserve">14. ABDE </w:t>
      </w:r>
    </w:p>
    <w:p w:rsidR="00385E38" w:rsidRPr="000E593B" w:rsidRDefault="00385E38" w:rsidP="00385E38">
      <w:pPr>
        <w:rPr>
          <w:bCs/>
        </w:rPr>
      </w:pPr>
      <w:r w:rsidRPr="000E593B">
        <w:rPr>
          <w:bCs/>
        </w:rPr>
        <w:t xml:space="preserve">15. ACD </w:t>
      </w:r>
    </w:p>
    <w:p w:rsidR="00385E38" w:rsidRPr="000E593B" w:rsidRDefault="00385E38" w:rsidP="00385E38">
      <w:pPr>
        <w:rPr>
          <w:bCs/>
        </w:rPr>
      </w:pPr>
      <w:r w:rsidRPr="000E593B">
        <w:rPr>
          <w:bCs/>
        </w:rPr>
        <w:t xml:space="preserve">16. BD </w:t>
      </w:r>
    </w:p>
    <w:p w:rsidR="00385E38" w:rsidRPr="000E593B" w:rsidRDefault="00385E38" w:rsidP="00385E38">
      <w:pPr>
        <w:rPr>
          <w:bCs/>
        </w:rPr>
      </w:pPr>
      <w:r w:rsidRPr="000E593B">
        <w:rPr>
          <w:bCs/>
        </w:rPr>
        <w:t xml:space="preserve">17.  CDE </w:t>
      </w:r>
    </w:p>
    <w:p w:rsidR="00385E38" w:rsidRPr="000E593B" w:rsidRDefault="004B118B" w:rsidP="00385E38">
      <w:pPr>
        <w:rPr>
          <w:bCs/>
        </w:rPr>
      </w:pPr>
      <w:r w:rsidRPr="000E593B">
        <w:rPr>
          <w:bCs/>
        </w:rPr>
        <w:t>18.</w:t>
      </w:r>
      <w:r w:rsidR="00385E38" w:rsidRPr="000E593B">
        <w:rPr>
          <w:bCs/>
        </w:rPr>
        <w:t xml:space="preserve"> AC </w:t>
      </w:r>
    </w:p>
    <w:p w:rsidR="00385E38" w:rsidRPr="000E593B" w:rsidRDefault="00385E38" w:rsidP="00385E38">
      <w:pPr>
        <w:rPr>
          <w:bCs/>
        </w:rPr>
      </w:pPr>
      <w:r w:rsidRPr="000E593B">
        <w:rPr>
          <w:bCs/>
        </w:rPr>
        <w:t>19. AB</w:t>
      </w:r>
    </w:p>
    <w:p w:rsidR="00385E38" w:rsidRPr="000E593B" w:rsidRDefault="00385E38" w:rsidP="00385E38">
      <w:pPr>
        <w:rPr>
          <w:bCs/>
        </w:rPr>
      </w:pPr>
      <w:r w:rsidRPr="000E593B">
        <w:rPr>
          <w:bCs/>
        </w:rPr>
        <w:t xml:space="preserve">20. ABCE  </w:t>
      </w:r>
    </w:p>
    <w:p w:rsidR="00385E38" w:rsidRPr="000E593B" w:rsidRDefault="00385E38" w:rsidP="00292CCA">
      <w:pPr>
        <w:rPr>
          <w:lang w:val="en-US"/>
        </w:rPr>
      </w:pPr>
      <w:r w:rsidRPr="000E593B">
        <w:rPr>
          <w:bCs/>
        </w:rPr>
        <w:t xml:space="preserve">21. </w:t>
      </w:r>
    </w:p>
    <w:p w:rsidR="00385E38" w:rsidRPr="000E593B" w:rsidRDefault="00385E38" w:rsidP="00385E38">
      <w:pPr>
        <w:rPr>
          <w:lang w:val="en-US"/>
        </w:rPr>
      </w:pPr>
    </w:p>
    <w:sectPr w:rsidR="00385E38" w:rsidRPr="000E5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94A01"/>
    <w:multiLevelType w:val="hybridMultilevel"/>
    <w:tmpl w:val="7F429E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38"/>
    <w:rsid w:val="00080DBC"/>
    <w:rsid w:val="000E593B"/>
    <w:rsid w:val="00165D59"/>
    <w:rsid w:val="001E6AF1"/>
    <w:rsid w:val="00292CCA"/>
    <w:rsid w:val="00385E38"/>
    <w:rsid w:val="0042276A"/>
    <w:rsid w:val="0047493C"/>
    <w:rsid w:val="004B118B"/>
    <w:rsid w:val="005E53EE"/>
    <w:rsid w:val="00652B80"/>
    <w:rsid w:val="0065583B"/>
    <w:rsid w:val="007B3C20"/>
    <w:rsid w:val="00802421"/>
    <w:rsid w:val="00855161"/>
    <w:rsid w:val="009F2163"/>
    <w:rsid w:val="00A064F3"/>
    <w:rsid w:val="00B21145"/>
    <w:rsid w:val="00BD189B"/>
    <w:rsid w:val="00C8364B"/>
    <w:rsid w:val="00E037CA"/>
    <w:rsid w:val="00E635C9"/>
    <w:rsid w:val="00E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7330"/>
  <w15:docId w15:val="{9FAC09BC-B508-47D1-874B-E4088DBD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728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2021-05-09T17:08:00Z</dcterms:created>
  <dcterms:modified xsi:type="dcterms:W3CDTF">2021-07-08T07:40:00Z</dcterms:modified>
</cp:coreProperties>
</file>