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48" w:rsidRPr="00251E63" w:rsidRDefault="00251E63">
      <w:pPr>
        <w:rPr>
          <w:rFonts w:cstheme="minorHAnsi"/>
        </w:rPr>
      </w:pPr>
      <w:bookmarkStart w:id="0" w:name="_GoBack"/>
      <w:bookmarkEnd w:id="0"/>
      <w:r w:rsidRPr="00251E63">
        <w:rPr>
          <w:rFonts w:cstheme="minorHAnsi"/>
        </w:rPr>
        <w:t>C</w:t>
      </w:r>
      <w:r>
        <w:rPr>
          <w:rFonts w:cstheme="minorHAnsi"/>
        </w:rPr>
        <w:t>apitolul 29 ( B</w:t>
      </w:r>
      <w:r w:rsidRPr="00251E63">
        <w:rPr>
          <w:rFonts w:cstheme="minorHAnsi"/>
        </w:rPr>
        <w:t>oala tromboembolica venoasa)</w:t>
      </w:r>
    </w:p>
    <w:p w:rsidR="00251E63" w:rsidRPr="00251E63" w:rsidRDefault="00251E63">
      <w:p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Complement simplu</w:t>
      </w:r>
    </w:p>
    <w:p w:rsidR="00251E63" w:rsidRPr="00251E63" w:rsidRDefault="00251E63" w:rsidP="00251E63">
      <w:pPr>
        <w:pStyle w:val="ListParagraph"/>
        <w:numPr>
          <w:ilvl w:val="0"/>
          <w:numId w:val="1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Selectați afirmația adevărată despre fondaparinux</w:t>
      </w:r>
    </w:p>
    <w:p w:rsidR="00251E63" w:rsidRPr="00251E63" w:rsidRDefault="00251E63" w:rsidP="00251E6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este un inhibitor direct al factorului II</w:t>
      </w:r>
    </w:p>
    <w:p w:rsidR="00251E63" w:rsidRPr="00251E63" w:rsidRDefault="00251E63" w:rsidP="00251E6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nu interacționează cu anti-trombina</w:t>
      </w:r>
    </w:p>
    <w:p w:rsidR="00251E63" w:rsidRPr="00251E63" w:rsidRDefault="00251E63" w:rsidP="00251E6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se administrează subcutan de 2 ori pe zi</w:t>
      </w:r>
    </w:p>
    <w:p w:rsidR="00251E63" w:rsidRPr="00251E63" w:rsidRDefault="00251E63" w:rsidP="00251E6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se excretă pe cale renală și nu poate fi utilizat la pacienții cu insuficiență renală importantă</w:t>
      </w:r>
    </w:p>
    <w:p w:rsidR="00251E63" w:rsidRPr="00251E63" w:rsidRDefault="00251E63" w:rsidP="00251E6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produce frecvent trombocitopenie</w:t>
      </w:r>
    </w:p>
    <w:p w:rsidR="00251E63" w:rsidRPr="00251E63" w:rsidRDefault="00251E63" w:rsidP="00251E63">
      <w:p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Răspuns corect D</w:t>
      </w:r>
    </w:p>
    <w:p w:rsidR="00251E63" w:rsidRPr="00251E63" w:rsidRDefault="00251E63" w:rsidP="00251E63">
      <w:pPr>
        <w:pStyle w:val="ListParagraph"/>
        <w:numPr>
          <w:ilvl w:val="0"/>
          <w:numId w:val="1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În care din următoarele situații nu cresc D- dimerii</w:t>
      </w:r>
    </w:p>
    <w:p w:rsidR="00251E63" w:rsidRPr="00251E63" w:rsidRDefault="00251E63" w:rsidP="00251E63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infecții</w:t>
      </w:r>
    </w:p>
    <w:p w:rsidR="00251E63" w:rsidRPr="00251E63" w:rsidRDefault="00251E63" w:rsidP="00251E63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251E63">
        <w:rPr>
          <w:rFonts w:cstheme="minorHAnsi"/>
          <w:lang w:val="ro-RO"/>
        </w:rPr>
        <w:t>Inflamații</w:t>
      </w:r>
    </w:p>
    <w:p w:rsidR="00251E63" w:rsidRPr="00251E63" w:rsidRDefault="00251E63" w:rsidP="00251E63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i</w:t>
      </w:r>
      <w:r w:rsidRPr="00251E63">
        <w:rPr>
          <w:rFonts w:cstheme="minorHAnsi"/>
          <w:lang w:val="ro-RO"/>
        </w:rPr>
        <w:t>ntervenții chirurgicale</w:t>
      </w:r>
    </w:p>
    <w:p w:rsidR="00251E63" w:rsidRPr="00251E63" w:rsidRDefault="00251E63" w:rsidP="00251E63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b</w:t>
      </w:r>
      <w:r w:rsidRPr="00251E63">
        <w:rPr>
          <w:rFonts w:cstheme="minorHAnsi"/>
          <w:lang w:val="ro-RO"/>
        </w:rPr>
        <w:t>oli hepatice</w:t>
      </w:r>
    </w:p>
    <w:p w:rsidR="00251E63" w:rsidRDefault="00251E63" w:rsidP="00251E63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Pr="00251E63">
        <w:rPr>
          <w:rFonts w:cstheme="minorHAnsi"/>
          <w:lang w:val="ro-RO"/>
        </w:rPr>
        <w:t>arcină</w:t>
      </w:r>
    </w:p>
    <w:p w:rsidR="00251E63" w:rsidRDefault="00251E63" w:rsidP="00251E63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Răspuns corect D</w:t>
      </w:r>
    </w:p>
    <w:p w:rsidR="00251E63" w:rsidRDefault="00251E63" w:rsidP="00251E63">
      <w:pPr>
        <w:pStyle w:val="ListParagraph"/>
        <w:numPr>
          <w:ilvl w:val="0"/>
          <w:numId w:val="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Pr="00251E63">
        <w:rPr>
          <w:rFonts w:cstheme="minorHAnsi"/>
          <w:lang w:val="ro-RO"/>
        </w:rPr>
        <w:t>electați afirmația</w:t>
      </w:r>
      <w:r>
        <w:rPr>
          <w:rFonts w:cstheme="minorHAnsi"/>
          <w:lang w:val="ro-RO"/>
        </w:rPr>
        <w:t xml:space="preserve"> adevărată despre tratamentul în embolia pulmonară</w:t>
      </w:r>
    </w:p>
    <w:p w:rsidR="00251E63" w:rsidRDefault="00C81557" w:rsidP="00251E63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h</w:t>
      </w:r>
      <w:r w:rsidR="00251E63">
        <w:rPr>
          <w:rFonts w:cstheme="minorHAnsi"/>
          <w:lang w:val="ro-RO"/>
        </w:rPr>
        <w:t>eparina nefracționată lizează trombul</w:t>
      </w:r>
    </w:p>
    <w:p w:rsidR="00251E63" w:rsidRDefault="00C81557" w:rsidP="00251E63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</w:t>
      </w:r>
      <w:r w:rsidR="00251E63">
        <w:rPr>
          <w:rFonts w:cstheme="minorHAnsi"/>
          <w:lang w:val="ro-RO"/>
        </w:rPr>
        <w:t>ntagoni</w:t>
      </w:r>
      <w:r>
        <w:rPr>
          <w:rFonts w:cstheme="minorHAnsi"/>
          <w:lang w:val="ro-RO"/>
        </w:rPr>
        <w:t>ș</w:t>
      </w:r>
      <w:r w:rsidR="00251E63">
        <w:rPr>
          <w:rFonts w:cstheme="minorHAnsi"/>
          <w:lang w:val="ro-RO"/>
        </w:rPr>
        <w:t>tii vitaminei K au efect anticoagulant imediat</w:t>
      </w:r>
    </w:p>
    <w:p w:rsidR="00251E63" w:rsidRDefault="00C81557" w:rsidP="00251E63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introducerea e</w:t>
      </w:r>
      <w:r w:rsidR="00251E63">
        <w:rPr>
          <w:rFonts w:cstheme="minorHAnsi"/>
          <w:lang w:val="ro-RO"/>
        </w:rPr>
        <w:t>doxabanul și dabig</w:t>
      </w:r>
      <w:r>
        <w:rPr>
          <w:rFonts w:cstheme="minorHAnsi"/>
          <w:lang w:val="ro-RO"/>
        </w:rPr>
        <w:t>atranul este precedată</w:t>
      </w:r>
      <w:r w:rsidR="00251E63">
        <w:rPr>
          <w:rFonts w:cstheme="minorHAnsi"/>
          <w:lang w:val="ro-RO"/>
        </w:rPr>
        <w:t xml:space="preserve"> de anticoagulare cu heparină cu greutate moleculară mică (LMWH) timp de 5 zile</w:t>
      </w:r>
    </w:p>
    <w:p w:rsidR="00C81557" w:rsidRDefault="00C81557" w:rsidP="00251E63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apixabanul și rivaroxabanul  necesită suprapunerea cu anticoagulante parenterale timp de 5 zile</w:t>
      </w:r>
    </w:p>
    <w:p w:rsidR="00C81557" w:rsidRPr="00251E63" w:rsidRDefault="00C81557" w:rsidP="00251E63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fibrinoliticele se administrează la toți pacienții cu embolie pulmonară proximală</w:t>
      </w:r>
    </w:p>
    <w:p w:rsidR="00C81557" w:rsidRDefault="00C81557" w:rsidP="00C81557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Răspuns corect C</w:t>
      </w:r>
    </w:p>
    <w:p w:rsidR="00C81557" w:rsidRDefault="00C81557" w:rsidP="00C81557">
      <w:pPr>
        <w:pStyle w:val="ListParagraph"/>
        <w:numPr>
          <w:ilvl w:val="0"/>
          <w:numId w:val="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Selectați afirmați greșită despre antivitaminele K</w:t>
      </w:r>
    </w:p>
    <w:p w:rsidR="00C81557" w:rsidRDefault="00C81557" w:rsidP="00C81557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sunt anticoagulante indirecte care inhibă sinteza factorilor II, VII, IX, X</w:t>
      </w:r>
    </w:p>
    <w:p w:rsidR="00C81557" w:rsidRDefault="00C81557" w:rsidP="00C81557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inhibă sinteza proteinelor C și S</w:t>
      </w:r>
    </w:p>
    <w:p w:rsidR="00C81557" w:rsidRDefault="00C81557" w:rsidP="00C81557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timpul de protrombină este un indicator mai sensibil decât INR</w:t>
      </w:r>
    </w:p>
    <w:p w:rsidR="00C81557" w:rsidRDefault="00C81557" w:rsidP="00C81557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timpul de înjumătățire al warfarinei este de 36h</w:t>
      </w:r>
    </w:p>
    <w:p w:rsidR="00C81557" w:rsidRPr="00C81557" w:rsidRDefault="00C81557" w:rsidP="00C81557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după obținerea unei anticoagulări eficiente, monitorizarea efectului este necesară cel puțin o dată la 8-12 săptămâni</w:t>
      </w:r>
    </w:p>
    <w:p w:rsidR="00251E63" w:rsidRDefault="00176F2E" w:rsidP="00176F2E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Răspuns corect c</w:t>
      </w:r>
    </w:p>
    <w:p w:rsidR="00176F2E" w:rsidRDefault="00176F2E" w:rsidP="00176F2E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5.Selectați afirmația greșită despre warfarina</w:t>
      </w:r>
    </w:p>
    <w:p w:rsidR="00176F2E" w:rsidRDefault="00176F2E" w:rsidP="00176F2E">
      <w:pPr>
        <w:pStyle w:val="ListParagraph"/>
        <w:numPr>
          <w:ilvl w:val="0"/>
          <w:numId w:val="6"/>
        </w:numPr>
        <w:rPr>
          <w:rFonts w:cstheme="minorHAnsi"/>
          <w:lang w:val="ro-RO"/>
        </w:rPr>
      </w:pPr>
      <w:r w:rsidRPr="00176F2E">
        <w:rPr>
          <w:rFonts w:cstheme="minorHAnsi"/>
          <w:lang w:val="ro-RO"/>
        </w:rPr>
        <w:t>nu se administrează în sa</w:t>
      </w:r>
      <w:r>
        <w:rPr>
          <w:rFonts w:cstheme="minorHAnsi"/>
          <w:lang w:val="ro-RO"/>
        </w:rPr>
        <w:t>r</w:t>
      </w:r>
      <w:r w:rsidRPr="00176F2E">
        <w:rPr>
          <w:rFonts w:cstheme="minorHAnsi"/>
          <w:lang w:val="ro-RO"/>
        </w:rPr>
        <w:t>cină</w:t>
      </w:r>
      <w:r>
        <w:rPr>
          <w:rFonts w:cstheme="minorHAnsi"/>
          <w:lang w:val="ro-RO"/>
        </w:rPr>
        <w:t xml:space="preserve"> în perioada 6-12 săptămâni</w:t>
      </w:r>
    </w:p>
    <w:p w:rsidR="00176F2E" w:rsidRDefault="00176F2E" w:rsidP="00176F2E">
      <w:pPr>
        <w:pStyle w:val="ListParagraph"/>
        <w:numPr>
          <w:ilvl w:val="0"/>
          <w:numId w:val="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lastRenderedPageBreak/>
        <w:t>nu trece în laptele matern</w:t>
      </w:r>
    </w:p>
    <w:p w:rsidR="00176F2E" w:rsidRDefault="00176F2E" w:rsidP="00176F2E">
      <w:pPr>
        <w:pStyle w:val="ListParagraph"/>
        <w:numPr>
          <w:ilvl w:val="0"/>
          <w:numId w:val="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riscul unei sângerări fatale este de 0,25%</w:t>
      </w:r>
    </w:p>
    <w:p w:rsidR="00176F2E" w:rsidRDefault="00176F2E" w:rsidP="00176F2E">
      <w:pPr>
        <w:pStyle w:val="ListParagraph"/>
        <w:numPr>
          <w:ilvl w:val="0"/>
          <w:numId w:val="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în cazul unei sângerări majore se administrează concentrat de complex protrombinic</w:t>
      </w:r>
    </w:p>
    <w:p w:rsidR="00176F2E" w:rsidRPr="000F5B67" w:rsidRDefault="00176F2E" w:rsidP="000F5B67">
      <w:pPr>
        <w:pStyle w:val="ListParagraph"/>
        <w:numPr>
          <w:ilvl w:val="0"/>
          <w:numId w:val="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în cazul unei sângerări se administrează protamină sulfat</w:t>
      </w:r>
      <w:r w:rsidRPr="00176F2E">
        <w:rPr>
          <w:rFonts w:cstheme="minorHAnsi"/>
          <w:lang w:val="ro-RO"/>
        </w:rPr>
        <w:t xml:space="preserve"> </w:t>
      </w:r>
    </w:p>
    <w:p w:rsidR="00176F2E" w:rsidRDefault="00176F2E" w:rsidP="00176F2E">
      <w:pPr>
        <w:pStyle w:val="ListParagraph"/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Răspuns corect E</w:t>
      </w:r>
    </w:p>
    <w:p w:rsidR="000F5B67" w:rsidRDefault="000F5B67" w:rsidP="00176F2E">
      <w:pPr>
        <w:pStyle w:val="ListParagraph"/>
        <w:ind w:left="360"/>
        <w:rPr>
          <w:rFonts w:cstheme="minorHAnsi"/>
          <w:lang w:val="ro-RO"/>
        </w:rPr>
      </w:pPr>
    </w:p>
    <w:p w:rsidR="000F5B67" w:rsidRDefault="000F5B67" w:rsidP="00176F2E">
      <w:pPr>
        <w:pStyle w:val="ListParagraph"/>
        <w:ind w:left="360"/>
        <w:rPr>
          <w:rFonts w:cstheme="minorHAnsi"/>
          <w:lang w:val="ro-RO"/>
        </w:rPr>
      </w:pPr>
    </w:p>
    <w:p w:rsidR="00176F2E" w:rsidRDefault="00176F2E" w:rsidP="00176F2E">
      <w:pPr>
        <w:pStyle w:val="ListParagraph"/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Complement multiplu</w:t>
      </w:r>
    </w:p>
    <w:p w:rsidR="00176F2E" w:rsidRDefault="00B47E3E" w:rsidP="00176F2E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Care din următoarele situații reprezintă factori de risc pentru tromboembolismul venos?</w:t>
      </w:r>
    </w:p>
    <w:p w:rsidR="00B47E3E" w:rsidRDefault="00B47E3E" w:rsidP="00B47E3E">
      <w:pPr>
        <w:pStyle w:val="ListParagraph"/>
        <w:numPr>
          <w:ilvl w:val="0"/>
          <w:numId w:val="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vârsta înaintată</w:t>
      </w:r>
    </w:p>
    <w:p w:rsidR="00B47E3E" w:rsidRDefault="00B47E3E" w:rsidP="00B47E3E">
      <w:pPr>
        <w:pStyle w:val="ListParagraph"/>
        <w:numPr>
          <w:ilvl w:val="0"/>
          <w:numId w:val="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intervenții chirurgicale majore</w:t>
      </w:r>
    </w:p>
    <w:p w:rsidR="00B47E3E" w:rsidRDefault="00B47E3E" w:rsidP="00B47E3E">
      <w:pPr>
        <w:pStyle w:val="ListParagraph"/>
        <w:numPr>
          <w:ilvl w:val="0"/>
          <w:numId w:val="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trombocitopenia indusă de heparină</w:t>
      </w:r>
    </w:p>
    <w:p w:rsidR="00B47E3E" w:rsidRDefault="00B47E3E" w:rsidP="00B47E3E">
      <w:pPr>
        <w:pStyle w:val="ListParagraph"/>
        <w:numPr>
          <w:ilvl w:val="0"/>
          <w:numId w:val="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bolile inflamatorii intestinale</w:t>
      </w:r>
    </w:p>
    <w:p w:rsidR="00B47E3E" w:rsidRDefault="00B47E3E" w:rsidP="00B47E3E">
      <w:pPr>
        <w:pStyle w:val="ListParagraph"/>
        <w:numPr>
          <w:ilvl w:val="0"/>
          <w:numId w:val="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fumatul </w:t>
      </w:r>
    </w:p>
    <w:p w:rsidR="00B47E3E" w:rsidRDefault="00B47E3E" w:rsidP="00B47E3E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Răspunsuri  A,B.C.D</w:t>
      </w:r>
    </w:p>
    <w:p w:rsidR="00B47E3E" w:rsidRDefault="00BD549C" w:rsidP="00B47E3E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Care din următoarele afirmații despre tromboembolismul venos sunr adevărate?</w:t>
      </w:r>
    </w:p>
    <w:p w:rsidR="00BD549C" w:rsidRDefault="00BD549C" w:rsidP="00BD549C">
      <w:pPr>
        <w:pStyle w:val="ListParagraph"/>
        <w:numPr>
          <w:ilvl w:val="0"/>
          <w:numId w:val="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este a treia cauză de mortalitate cardiovasculară</w:t>
      </w:r>
    </w:p>
    <w:p w:rsidR="00BD549C" w:rsidRDefault="00BD549C" w:rsidP="00BD549C">
      <w:pPr>
        <w:pStyle w:val="ListParagraph"/>
        <w:numPr>
          <w:ilvl w:val="0"/>
          <w:numId w:val="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5% din populație va dezvolta pe parcursul vieții o astfel de complicație</w:t>
      </w:r>
    </w:p>
    <w:p w:rsidR="00BD549C" w:rsidRDefault="00BD549C" w:rsidP="00BD549C">
      <w:pPr>
        <w:pStyle w:val="ListParagraph"/>
        <w:numPr>
          <w:ilvl w:val="0"/>
          <w:numId w:val="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etiologia este necunoscută în 50% din cazuri</w:t>
      </w:r>
    </w:p>
    <w:p w:rsidR="00BD549C" w:rsidRDefault="00BD549C" w:rsidP="00BD549C">
      <w:pPr>
        <w:pStyle w:val="ListParagraph"/>
        <w:numPr>
          <w:ilvl w:val="0"/>
          <w:numId w:val="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nașterea și perioada post partum reprezintă un factor de risc puternic</w:t>
      </w:r>
    </w:p>
    <w:p w:rsidR="00BD549C" w:rsidRDefault="00BD549C" w:rsidP="00BD549C">
      <w:pPr>
        <w:pStyle w:val="ListParagraph"/>
        <w:numPr>
          <w:ilvl w:val="0"/>
          <w:numId w:val="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deficitul  de  proteină S ste un factor de risc puternic</w:t>
      </w:r>
    </w:p>
    <w:p w:rsidR="00BD549C" w:rsidRDefault="00BD549C" w:rsidP="00BD549C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A,B.C</w:t>
      </w:r>
    </w:p>
    <w:p w:rsidR="00E6191A" w:rsidRDefault="00E6191A" w:rsidP="00E6191A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Care din următoarele manifestări clinice sunt regăsite în embolia pulmonară</w:t>
      </w:r>
    </w:p>
    <w:p w:rsidR="00E6191A" w:rsidRDefault="00E6191A" w:rsidP="00E6191A">
      <w:pPr>
        <w:pStyle w:val="ListParagraph"/>
        <w:numPr>
          <w:ilvl w:val="0"/>
          <w:numId w:val="1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durere de tip pleuretic</w:t>
      </w:r>
    </w:p>
    <w:p w:rsidR="00E6191A" w:rsidRDefault="00E6191A" w:rsidP="00E6191A">
      <w:pPr>
        <w:pStyle w:val="ListParagraph"/>
        <w:numPr>
          <w:ilvl w:val="0"/>
          <w:numId w:val="1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hemoptizie</w:t>
      </w:r>
    </w:p>
    <w:p w:rsidR="00E6191A" w:rsidRDefault="00E6191A" w:rsidP="00E6191A">
      <w:pPr>
        <w:pStyle w:val="ListParagraph"/>
        <w:numPr>
          <w:ilvl w:val="0"/>
          <w:numId w:val="1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sincopă</w:t>
      </w:r>
    </w:p>
    <w:p w:rsidR="00E6191A" w:rsidRDefault="00E6191A" w:rsidP="00E6191A">
      <w:pPr>
        <w:pStyle w:val="ListParagraph"/>
        <w:numPr>
          <w:ilvl w:val="0"/>
          <w:numId w:val="1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ritm de galop</w:t>
      </w:r>
    </w:p>
    <w:p w:rsidR="00E6191A" w:rsidRDefault="00E6191A" w:rsidP="00E6191A">
      <w:pPr>
        <w:pStyle w:val="ListParagraph"/>
        <w:numPr>
          <w:ilvl w:val="0"/>
          <w:numId w:val="1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puls parvus et tardus</w:t>
      </w:r>
    </w:p>
    <w:p w:rsidR="00E6191A" w:rsidRDefault="00E6191A" w:rsidP="00E6191A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A,B,C,D</w:t>
      </w:r>
    </w:p>
    <w:p w:rsidR="00E6191A" w:rsidRDefault="00E6191A" w:rsidP="00E6191A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Care din următoarele afirmații despre tromboembolismul venos sunt adevărate?</w:t>
      </w:r>
    </w:p>
    <w:p w:rsidR="00E6191A" w:rsidRDefault="00BA53BE" w:rsidP="00E6191A">
      <w:pPr>
        <w:pStyle w:val="ListParagraph"/>
        <w:numPr>
          <w:ilvl w:val="0"/>
          <w:numId w:val="1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creșterea D- dimerilor este specifică</w:t>
      </w:r>
    </w:p>
    <w:p w:rsidR="00BA53BE" w:rsidRDefault="00BA53BE" w:rsidP="00E6191A">
      <w:pPr>
        <w:pStyle w:val="ListParagraph"/>
        <w:numPr>
          <w:ilvl w:val="0"/>
          <w:numId w:val="1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la un pacient cu scor Wells ce indică embolie pulmonară improbabilă, dacă D-dimerii sunt sub valoarea de referintă, embolia pulmonară poate fi exclusă</w:t>
      </w:r>
    </w:p>
    <w:p w:rsidR="00BA53BE" w:rsidRDefault="00BA53BE" w:rsidP="00BA53BE">
      <w:pPr>
        <w:pStyle w:val="ListParagraph"/>
        <w:numPr>
          <w:ilvl w:val="0"/>
          <w:numId w:val="1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la un pacient la care scorul Wells indică embolie pulmonară probabilă, dacă D- dimerii sunt sub valoarea de referință , embolia pulmonară poate fi exclusă</w:t>
      </w:r>
    </w:p>
    <w:p w:rsidR="00BA53BE" w:rsidRDefault="00BA53BE" w:rsidP="00BA53BE">
      <w:pPr>
        <w:pStyle w:val="ListParagraph"/>
        <w:numPr>
          <w:ilvl w:val="0"/>
          <w:numId w:val="1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NT proBNP și troponina pot crește în embolia pulmonară</w:t>
      </w:r>
    </w:p>
    <w:p w:rsidR="00BA53BE" w:rsidRDefault="00BA53BE" w:rsidP="00BA53BE">
      <w:pPr>
        <w:pStyle w:val="ListParagraph"/>
        <w:numPr>
          <w:ilvl w:val="0"/>
          <w:numId w:val="1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pe radiografia cord pulmon pot apare atelectazie și ascensionarea hemidiafragmului</w:t>
      </w:r>
    </w:p>
    <w:p w:rsidR="00BA53BE" w:rsidRDefault="00BA53BE" w:rsidP="00BA53BE">
      <w:pPr>
        <w:pStyle w:val="ListParagraph"/>
        <w:rPr>
          <w:rFonts w:cstheme="minorHAnsi"/>
          <w:lang w:val="ro-RO"/>
        </w:rPr>
      </w:pPr>
      <w:r>
        <w:rPr>
          <w:rFonts w:cstheme="minorHAnsi"/>
          <w:lang w:val="ro-RO"/>
        </w:rPr>
        <w:t>Raspunsuri  B,D,E</w:t>
      </w:r>
    </w:p>
    <w:p w:rsidR="00BA53BE" w:rsidRDefault="00BA53BE" w:rsidP="00BA53BE">
      <w:pPr>
        <w:pStyle w:val="ListParagraph"/>
        <w:rPr>
          <w:rFonts w:cstheme="minorHAnsi"/>
          <w:lang w:val="ro-RO"/>
        </w:rPr>
      </w:pPr>
    </w:p>
    <w:p w:rsidR="00BA53BE" w:rsidRDefault="00BA53BE" w:rsidP="00BA53BE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Selectați răspunsurile corecte despre tromboza venoasă profundă (TVP)</w:t>
      </w:r>
    </w:p>
    <w:p w:rsidR="00BA53BE" w:rsidRDefault="00BA53BE" w:rsidP="00BA53BE">
      <w:pPr>
        <w:pStyle w:val="ListParagraph"/>
        <w:numPr>
          <w:ilvl w:val="0"/>
          <w:numId w:val="1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evaluarea ultrasonografică a înlocuit venografia</w:t>
      </w:r>
    </w:p>
    <w:p w:rsidR="00BA53BE" w:rsidRDefault="00BA53BE" w:rsidP="00BA53BE">
      <w:pPr>
        <w:pStyle w:val="ListParagraph"/>
        <w:numPr>
          <w:ilvl w:val="0"/>
          <w:numId w:val="1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ultrasonografic se verifică dacă vena este compresibilă</w:t>
      </w:r>
    </w:p>
    <w:p w:rsidR="00BA53BE" w:rsidRDefault="00BA53BE" w:rsidP="00BA53BE">
      <w:pPr>
        <w:pStyle w:val="ListParagraph"/>
        <w:numPr>
          <w:ilvl w:val="0"/>
          <w:numId w:val="1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ultrasonografic se verifică prezența trombului </w:t>
      </w:r>
    </w:p>
    <w:p w:rsidR="00BA53BE" w:rsidRDefault="00BA53BE" w:rsidP="00BA53BE">
      <w:pPr>
        <w:pStyle w:val="ListParagraph"/>
        <w:numPr>
          <w:ilvl w:val="0"/>
          <w:numId w:val="1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ultrasonografia este foarte sensibilă (&gt;95%) pentru diagnosticul  TVP distale</w:t>
      </w:r>
    </w:p>
    <w:p w:rsidR="00BA53BE" w:rsidRDefault="00BA53BE" w:rsidP="00BA53BE">
      <w:pPr>
        <w:pStyle w:val="ListParagraph"/>
        <w:numPr>
          <w:ilvl w:val="0"/>
          <w:numId w:val="1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ultrasonografia este foarte sensibilă</w:t>
      </w:r>
      <w:r w:rsidR="000F5B67">
        <w:rPr>
          <w:rFonts w:cstheme="minorHAnsi"/>
          <w:lang w:val="ro-RO"/>
        </w:rPr>
        <w:t xml:space="preserve"> pentru</w:t>
      </w:r>
      <w:r>
        <w:rPr>
          <w:rFonts w:cstheme="minorHAnsi"/>
          <w:lang w:val="ro-RO"/>
        </w:rPr>
        <w:t xml:space="preserve"> diagnosticul TVP proximale</w:t>
      </w:r>
    </w:p>
    <w:p w:rsidR="0068423D" w:rsidRDefault="0068423D" w:rsidP="0068423D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Raspunsuri-A,B,C,E</w:t>
      </w:r>
    </w:p>
    <w:p w:rsidR="0068423D" w:rsidRDefault="0068423D" w:rsidP="0068423D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Algoritmul de diagnostic în embolia pulmonară la pacientul stabil hemodinamic  (fără șoc sau hipoTA) include în serviciul de urgență</w:t>
      </w:r>
    </w:p>
    <w:p w:rsidR="0068423D" w:rsidRDefault="0068423D" w:rsidP="0068423D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evaluare scor Wells</w:t>
      </w:r>
    </w:p>
    <w:p w:rsidR="0068423D" w:rsidRDefault="0068423D" w:rsidP="0068423D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dozare D –dimeri</w:t>
      </w:r>
    </w:p>
    <w:p w:rsidR="0068423D" w:rsidRDefault="0068423D" w:rsidP="0068423D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radiografie cord pulmon</w:t>
      </w:r>
    </w:p>
    <w:p w:rsidR="0068423D" w:rsidRDefault="0068423D" w:rsidP="0068423D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ecocardiografia</w:t>
      </w:r>
    </w:p>
    <w:p w:rsidR="0068423D" w:rsidRDefault="0068423D" w:rsidP="0068423D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scintigrama pulmonară de ventilație- perfuzie</w:t>
      </w:r>
    </w:p>
    <w:p w:rsidR="0068423D" w:rsidRDefault="0068423D" w:rsidP="0068423D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A,B</w:t>
      </w:r>
    </w:p>
    <w:p w:rsidR="0068423D" w:rsidRDefault="0068423D" w:rsidP="0068423D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Algoritmul de diagnostic în embolia pulmonară la pacientul care se prezintă cu șoc/hipotensiune arterială include</w:t>
      </w:r>
    </w:p>
    <w:p w:rsidR="0068423D" w:rsidRDefault="0068423D" w:rsidP="0068423D">
      <w:pPr>
        <w:pStyle w:val="ListParagraph"/>
        <w:numPr>
          <w:ilvl w:val="0"/>
          <w:numId w:val="1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dozarea D-dimerilor</w:t>
      </w:r>
    </w:p>
    <w:p w:rsidR="0068423D" w:rsidRDefault="0068423D" w:rsidP="0068423D">
      <w:pPr>
        <w:pStyle w:val="ListParagraph"/>
        <w:numPr>
          <w:ilvl w:val="0"/>
          <w:numId w:val="1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calculare scor Wells</w:t>
      </w:r>
    </w:p>
    <w:p w:rsidR="0068423D" w:rsidRDefault="0068423D" w:rsidP="0068423D">
      <w:pPr>
        <w:pStyle w:val="ListParagraph"/>
        <w:numPr>
          <w:ilvl w:val="0"/>
          <w:numId w:val="1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angiografia pulmonară prin CT</w:t>
      </w:r>
    </w:p>
    <w:p w:rsidR="0068423D" w:rsidRDefault="0068423D" w:rsidP="0068423D">
      <w:pPr>
        <w:pStyle w:val="ListParagraph"/>
        <w:numPr>
          <w:ilvl w:val="0"/>
          <w:numId w:val="1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ecocardiografia</w:t>
      </w:r>
    </w:p>
    <w:p w:rsidR="0068423D" w:rsidRDefault="0068423D" w:rsidP="0068423D">
      <w:pPr>
        <w:pStyle w:val="ListParagraph"/>
        <w:numPr>
          <w:ilvl w:val="0"/>
          <w:numId w:val="14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ultrasonografia vasculară</w:t>
      </w:r>
    </w:p>
    <w:p w:rsidR="0068423D" w:rsidRDefault="0068423D" w:rsidP="0068423D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C,D</w:t>
      </w:r>
    </w:p>
    <w:p w:rsidR="0068423D" w:rsidRDefault="00A53489" w:rsidP="0068423D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Care din următoarele modificări sunt regăsite pe EKG în embolia pulmonară?</w:t>
      </w:r>
    </w:p>
    <w:p w:rsidR="00A53489" w:rsidRDefault="00A53489" w:rsidP="00A53489">
      <w:pPr>
        <w:pStyle w:val="ListParagraph"/>
        <w:numPr>
          <w:ilvl w:val="0"/>
          <w:numId w:val="1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tahicardie sinusală</w:t>
      </w:r>
    </w:p>
    <w:p w:rsidR="00A53489" w:rsidRDefault="00A53489" w:rsidP="00A53489">
      <w:pPr>
        <w:pStyle w:val="ListParagraph"/>
        <w:numPr>
          <w:ilvl w:val="0"/>
          <w:numId w:val="1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unde T negative în DII, DIII, aVF</w:t>
      </w:r>
    </w:p>
    <w:p w:rsidR="00A53489" w:rsidRDefault="00A53489" w:rsidP="00A53489">
      <w:pPr>
        <w:pStyle w:val="ListParagraph"/>
        <w:numPr>
          <w:ilvl w:val="0"/>
          <w:numId w:val="1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unde T negative în V1-V4</w:t>
      </w:r>
    </w:p>
    <w:p w:rsidR="00A53489" w:rsidRDefault="00A53489" w:rsidP="00A53489">
      <w:pPr>
        <w:pStyle w:val="ListParagraph"/>
        <w:numPr>
          <w:ilvl w:val="0"/>
          <w:numId w:val="1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S1Q3T3</w:t>
      </w:r>
    </w:p>
    <w:p w:rsidR="00A53489" w:rsidRDefault="00A53489" w:rsidP="00A53489">
      <w:pPr>
        <w:pStyle w:val="ListParagraph"/>
        <w:numPr>
          <w:ilvl w:val="0"/>
          <w:numId w:val="1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bloc complet de ramură stângă</w:t>
      </w:r>
    </w:p>
    <w:p w:rsidR="00A53489" w:rsidRDefault="00A53489" w:rsidP="00A53489">
      <w:pPr>
        <w:pStyle w:val="ListParagraph"/>
        <w:rPr>
          <w:rFonts w:cstheme="minorHAnsi"/>
          <w:lang w:val="ro-RO"/>
        </w:rPr>
      </w:pPr>
      <w:r>
        <w:rPr>
          <w:rFonts w:cstheme="minorHAnsi"/>
          <w:lang w:val="ro-RO"/>
        </w:rPr>
        <w:t>Raspunsuri A,B,C,D</w:t>
      </w:r>
    </w:p>
    <w:p w:rsidR="00A53489" w:rsidRDefault="00A53489" w:rsidP="00A53489">
      <w:pPr>
        <w:pStyle w:val="ListParagraph"/>
        <w:rPr>
          <w:rFonts w:cstheme="minorHAnsi"/>
          <w:lang w:val="ro-RO"/>
        </w:rPr>
      </w:pPr>
    </w:p>
    <w:p w:rsidR="00A53489" w:rsidRDefault="00A53489" w:rsidP="00A53489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Care din următoarele caracteristici clinice sunt incluse în scorul Wells de embolie pulmonară?</w:t>
      </w:r>
    </w:p>
    <w:p w:rsidR="00A53489" w:rsidRDefault="00A53489" w:rsidP="00A53489">
      <w:pPr>
        <w:pStyle w:val="ListParagraph"/>
        <w:numPr>
          <w:ilvl w:val="0"/>
          <w:numId w:val="1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TA &lt;90 mmHg</w:t>
      </w:r>
    </w:p>
    <w:p w:rsidR="00A53489" w:rsidRDefault="00A53489" w:rsidP="00A53489">
      <w:pPr>
        <w:pStyle w:val="ListParagraph"/>
        <w:numPr>
          <w:ilvl w:val="0"/>
          <w:numId w:val="1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frecvența cardiacă&gt; 100/min</w:t>
      </w:r>
    </w:p>
    <w:p w:rsidR="00A53489" w:rsidRPr="00A53489" w:rsidRDefault="00A53489" w:rsidP="00A53489">
      <w:pPr>
        <w:pStyle w:val="ListParagraph"/>
        <w:numPr>
          <w:ilvl w:val="0"/>
          <w:numId w:val="16"/>
        </w:numPr>
        <w:rPr>
          <w:rFonts w:cstheme="minorHAnsi"/>
          <w:lang w:val="ro-RO"/>
        </w:rPr>
      </w:pPr>
      <w:r>
        <w:rPr>
          <w:rFonts w:cstheme="minorHAnsi"/>
        </w:rPr>
        <w:t>edem al piciorului și durere la palparea unei venei profunde</w:t>
      </w:r>
    </w:p>
    <w:p w:rsidR="00A53489" w:rsidRDefault="00A53489" w:rsidP="00A53489">
      <w:pPr>
        <w:pStyle w:val="ListParagraph"/>
        <w:numPr>
          <w:ilvl w:val="0"/>
          <w:numId w:val="1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imobilizare peste 3 zile</w:t>
      </w:r>
    </w:p>
    <w:p w:rsidR="00A53489" w:rsidRDefault="00A53489" w:rsidP="00A53489">
      <w:pPr>
        <w:pStyle w:val="ListParagraph"/>
        <w:numPr>
          <w:ilvl w:val="0"/>
          <w:numId w:val="16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diagnostic alternativ mai improbabil decât embolia pulmonară</w:t>
      </w:r>
    </w:p>
    <w:p w:rsidR="00A53489" w:rsidRDefault="00A53489" w:rsidP="00A53489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lastRenderedPageBreak/>
        <w:t>raspunsuri B,C,D,E</w:t>
      </w:r>
    </w:p>
    <w:p w:rsidR="00A53489" w:rsidRDefault="00A53489" w:rsidP="00A53489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selectați afirmațiile corecte despre anticoagularea în embolia pulmonară</w:t>
      </w:r>
    </w:p>
    <w:p w:rsidR="00A53489" w:rsidRDefault="00A53489" w:rsidP="00A53489">
      <w:pPr>
        <w:pStyle w:val="ListParagraph"/>
        <w:numPr>
          <w:ilvl w:val="0"/>
          <w:numId w:val="1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 poate face în primele 5-10 zile cu heparină fracționată</w:t>
      </w:r>
    </w:p>
    <w:p w:rsidR="00A53489" w:rsidRDefault="00A53489" w:rsidP="00A53489">
      <w:pPr>
        <w:pStyle w:val="ListParagraph"/>
        <w:numPr>
          <w:ilvl w:val="0"/>
          <w:numId w:val="1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 poate face din primele zile doar cu antagoniști orali ai vitaminei K</w:t>
      </w:r>
    </w:p>
    <w:p w:rsidR="00A53489" w:rsidRDefault="0012642B" w:rsidP="00A53489">
      <w:pPr>
        <w:pStyle w:val="ListParagraph"/>
        <w:numPr>
          <w:ilvl w:val="0"/>
          <w:numId w:val="1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anticoagulantele orale directe (</w:t>
      </w:r>
      <w:r w:rsidR="00A53489">
        <w:rPr>
          <w:rFonts w:cstheme="minorHAnsi"/>
          <w:lang w:val="ro-RO"/>
        </w:rPr>
        <w:t>DOACS</w:t>
      </w:r>
      <w:r>
        <w:rPr>
          <w:rFonts w:cstheme="minorHAnsi"/>
          <w:lang w:val="ro-RO"/>
        </w:rPr>
        <w:t>)</w:t>
      </w:r>
      <w:r w:rsidR="00A53489">
        <w:rPr>
          <w:rFonts w:cstheme="minorHAnsi"/>
          <w:lang w:val="ro-RO"/>
        </w:rPr>
        <w:t xml:space="preserve"> necesită suprapunere 5 zile cu heparina fracționată</w:t>
      </w:r>
    </w:p>
    <w:p w:rsidR="00A53489" w:rsidRDefault="00A53489" w:rsidP="00A53489">
      <w:pPr>
        <w:pStyle w:val="ListParagraph"/>
        <w:numPr>
          <w:ilvl w:val="0"/>
          <w:numId w:val="1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apixabanul necesită doză mai mare în primele 7 zile</w:t>
      </w:r>
    </w:p>
    <w:p w:rsidR="00A53489" w:rsidRDefault="00A53489" w:rsidP="00A53489">
      <w:pPr>
        <w:pStyle w:val="ListParagraph"/>
        <w:numPr>
          <w:ilvl w:val="0"/>
          <w:numId w:val="1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rivaroxabanul necesită doză mai mare în prima lună</w:t>
      </w:r>
    </w:p>
    <w:p w:rsidR="00A53489" w:rsidRDefault="00A53489" w:rsidP="00A53489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Raspunsuri- </w:t>
      </w:r>
      <w:r w:rsidRPr="00A53489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A,D</w:t>
      </w:r>
    </w:p>
    <w:p w:rsidR="008716C4" w:rsidRDefault="008716C4" w:rsidP="008716C4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Selectați afirmațiile corecte despre anticoagulante</w:t>
      </w:r>
    </w:p>
    <w:p w:rsidR="008716C4" w:rsidRDefault="008716C4" w:rsidP="008716C4">
      <w:pPr>
        <w:pStyle w:val="ListParagraph"/>
        <w:numPr>
          <w:ilvl w:val="0"/>
          <w:numId w:val="1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anticoagulantele orale directe (DOACS) pot fi folosite în sarcină</w:t>
      </w:r>
    </w:p>
    <w:p w:rsidR="008716C4" w:rsidRDefault="008716C4" w:rsidP="008716C4">
      <w:pPr>
        <w:pStyle w:val="ListParagraph"/>
        <w:numPr>
          <w:ilvl w:val="0"/>
          <w:numId w:val="1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warfarina produce embriopatie între a 6a și a 12 a săptămână de sarcină</w:t>
      </w:r>
    </w:p>
    <w:p w:rsidR="008716C4" w:rsidRDefault="008716C4" w:rsidP="008716C4">
      <w:pPr>
        <w:pStyle w:val="ListParagraph"/>
        <w:numPr>
          <w:ilvl w:val="0"/>
          <w:numId w:val="1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warfarina produce hipoplazie nazală</w:t>
      </w:r>
    </w:p>
    <w:p w:rsidR="008716C4" w:rsidRDefault="008716C4" w:rsidP="008716C4">
      <w:pPr>
        <w:pStyle w:val="ListParagraph"/>
        <w:numPr>
          <w:ilvl w:val="0"/>
          <w:numId w:val="1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heparina cu greutate moleculară mică reprezintă terapia de elecție în sarcină</w:t>
      </w:r>
    </w:p>
    <w:p w:rsidR="008716C4" w:rsidRDefault="008716C4" w:rsidP="008716C4">
      <w:pPr>
        <w:pStyle w:val="ListParagraph"/>
        <w:numPr>
          <w:ilvl w:val="0"/>
          <w:numId w:val="18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heparina cu greutate moleculară mică produce osteoporoză severă în sarcină</w:t>
      </w:r>
    </w:p>
    <w:p w:rsidR="008716C4" w:rsidRDefault="008716C4" w:rsidP="008716C4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B,C,D</w:t>
      </w:r>
    </w:p>
    <w:p w:rsidR="008716C4" w:rsidRDefault="008716C4" w:rsidP="008716C4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Selectați afirmațiile adevărate despre tromboliza în tromboembolismul venos</w:t>
      </w:r>
    </w:p>
    <w:p w:rsidR="008716C4" w:rsidRDefault="008716C4" w:rsidP="008716C4">
      <w:pPr>
        <w:pStyle w:val="ListParagraph"/>
        <w:numPr>
          <w:ilvl w:val="0"/>
          <w:numId w:val="1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 adminstrează la pacientul cu embolie pulmonară masivă caracterizată prin TA&lt; 90 mmHg</w:t>
      </w:r>
    </w:p>
    <w:p w:rsidR="008716C4" w:rsidRDefault="008716C4" w:rsidP="008716C4">
      <w:pPr>
        <w:pStyle w:val="ListParagraph"/>
        <w:numPr>
          <w:ilvl w:val="0"/>
          <w:numId w:val="1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 poate administra prin perfuzie direct pe cateter în tromb</w:t>
      </w:r>
    </w:p>
    <w:p w:rsidR="008716C4" w:rsidRDefault="008716C4" w:rsidP="008716C4">
      <w:pPr>
        <w:pStyle w:val="ListParagraph"/>
        <w:numPr>
          <w:ilvl w:val="0"/>
          <w:numId w:val="1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 poate administra în embolia pulmonară forma cu risc intermediar cu disfuncție ventriculară dreaptă</w:t>
      </w:r>
    </w:p>
    <w:p w:rsidR="008716C4" w:rsidRDefault="008716C4" w:rsidP="008716C4">
      <w:pPr>
        <w:pStyle w:val="ListParagraph"/>
        <w:numPr>
          <w:ilvl w:val="0"/>
          <w:numId w:val="1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riscul hemoragic este asemănător cu al heparinei nefracționate</w:t>
      </w:r>
    </w:p>
    <w:p w:rsidR="008716C4" w:rsidRDefault="008716C4" w:rsidP="008716C4">
      <w:pPr>
        <w:pStyle w:val="ListParagraph"/>
        <w:numPr>
          <w:ilvl w:val="0"/>
          <w:numId w:val="19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nu se administrează în tromboza venoasă profundă fără embolie pulmonară</w:t>
      </w:r>
    </w:p>
    <w:p w:rsidR="008716C4" w:rsidRDefault="008716C4" w:rsidP="008716C4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A,B,C</w:t>
      </w:r>
    </w:p>
    <w:p w:rsidR="008716C4" w:rsidRDefault="008716C4" w:rsidP="008716C4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Care din următoarele afirmații despre </w:t>
      </w:r>
      <w:r w:rsidR="00260C9E">
        <w:rPr>
          <w:rFonts w:cstheme="minorHAnsi"/>
          <w:lang w:val="ro-RO"/>
        </w:rPr>
        <w:t xml:space="preserve">tratamentul </w:t>
      </w:r>
      <w:r>
        <w:rPr>
          <w:rFonts w:cstheme="minorHAnsi"/>
          <w:lang w:val="ro-RO"/>
        </w:rPr>
        <w:t>pacientul cu tromboembolism venos și cancer  sunt adevărate?</w:t>
      </w:r>
    </w:p>
    <w:p w:rsidR="008716C4" w:rsidRDefault="008716C4" w:rsidP="008716C4">
      <w:pPr>
        <w:pStyle w:val="ListParagraph"/>
        <w:numPr>
          <w:ilvl w:val="0"/>
          <w:numId w:val="2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Heparina </w:t>
      </w:r>
      <w:r w:rsidR="00B9439F">
        <w:rPr>
          <w:rFonts w:cstheme="minorHAnsi"/>
          <w:lang w:val="ro-RO"/>
        </w:rPr>
        <w:t>fracționată</w:t>
      </w:r>
      <w:r>
        <w:rPr>
          <w:rFonts w:cstheme="minorHAnsi"/>
          <w:lang w:val="ro-RO"/>
        </w:rPr>
        <w:t xml:space="preserve"> este mai eficientă decât antivitaminele K</w:t>
      </w:r>
    </w:p>
    <w:p w:rsidR="008716C4" w:rsidRDefault="00B9439F" w:rsidP="008716C4">
      <w:pPr>
        <w:pStyle w:val="ListParagraph"/>
        <w:numPr>
          <w:ilvl w:val="0"/>
          <w:numId w:val="2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DOACS</w:t>
      </w:r>
      <w:r w:rsidR="000F5B67">
        <w:rPr>
          <w:rFonts w:cstheme="minorHAnsi"/>
          <w:lang w:val="ro-RO"/>
        </w:rPr>
        <w:t>( anticoagulantele orale directe)</w:t>
      </w:r>
      <w:r>
        <w:rPr>
          <w:rFonts w:cstheme="minorHAnsi"/>
          <w:lang w:val="ro-RO"/>
        </w:rPr>
        <w:t xml:space="preserve"> au eficiență similară heparinei  fracționate</w:t>
      </w:r>
    </w:p>
    <w:p w:rsidR="00260C9E" w:rsidRDefault="00260C9E" w:rsidP="008716C4">
      <w:pPr>
        <w:pStyle w:val="ListParagraph"/>
        <w:numPr>
          <w:ilvl w:val="0"/>
          <w:numId w:val="2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DOACS nu cresc riscul de sângerare comparativ cu hepa</w:t>
      </w:r>
      <w:r w:rsidR="00B9439F">
        <w:rPr>
          <w:rFonts w:cstheme="minorHAnsi"/>
          <w:lang w:val="ro-RO"/>
        </w:rPr>
        <w:t>rina  fracționată</w:t>
      </w:r>
    </w:p>
    <w:p w:rsidR="00260C9E" w:rsidRDefault="00260C9E" w:rsidP="008716C4">
      <w:pPr>
        <w:pStyle w:val="ListParagraph"/>
        <w:numPr>
          <w:ilvl w:val="0"/>
          <w:numId w:val="2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Anticoagularea se face doar 1 lună datorită riscului de sângerare</w:t>
      </w:r>
    </w:p>
    <w:p w:rsidR="00260C9E" w:rsidRDefault="00260C9E" w:rsidP="008716C4">
      <w:pPr>
        <w:pStyle w:val="ListParagraph"/>
        <w:numPr>
          <w:ilvl w:val="0"/>
          <w:numId w:val="20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Tromboliza este contraindicată</w:t>
      </w:r>
    </w:p>
    <w:p w:rsidR="00260C9E" w:rsidRDefault="00260C9E" w:rsidP="00260C9E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Raspunsuri- A,</w:t>
      </w:r>
      <w:r w:rsidR="00B9439F">
        <w:rPr>
          <w:rFonts w:cstheme="minorHAnsi"/>
          <w:lang w:val="ro-RO"/>
        </w:rPr>
        <w:t>B,</w:t>
      </w:r>
    </w:p>
    <w:p w:rsidR="00B9439F" w:rsidRDefault="000D4102" w:rsidP="00B9439F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Selectați afirmațiile adevărate despre tromboemboslimul venos (TEV)</w:t>
      </w:r>
    </w:p>
    <w:p w:rsidR="000D4102" w:rsidRDefault="004F6E5B" w:rsidP="000D4102">
      <w:pPr>
        <w:pStyle w:val="ListParagraph"/>
        <w:numPr>
          <w:ilvl w:val="0"/>
          <w:numId w:val="2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d</w:t>
      </w:r>
      <w:r w:rsidR="000D4102">
        <w:rPr>
          <w:rFonts w:cstheme="minorHAnsi"/>
          <w:lang w:val="ro-RO"/>
        </w:rPr>
        <w:t>urata tratamentului anticoagulant după un episod de embolie pulmonară este de cel puțin 3 luni</w:t>
      </w:r>
    </w:p>
    <w:p w:rsidR="000D4102" w:rsidRDefault="004F6E5B" w:rsidP="000D4102">
      <w:pPr>
        <w:pStyle w:val="ListParagraph"/>
        <w:numPr>
          <w:ilvl w:val="0"/>
          <w:numId w:val="2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r</w:t>
      </w:r>
      <w:r w:rsidR="000D4102">
        <w:rPr>
          <w:rFonts w:cstheme="minorHAnsi"/>
          <w:lang w:val="ro-RO"/>
        </w:rPr>
        <w:t xml:space="preserve">iscul de recurență </w:t>
      </w:r>
      <w:r>
        <w:rPr>
          <w:rFonts w:cstheme="minorHAnsi"/>
          <w:lang w:val="ro-RO"/>
        </w:rPr>
        <w:t xml:space="preserve">a TEV </w:t>
      </w:r>
      <w:r w:rsidR="000D4102">
        <w:rPr>
          <w:rFonts w:cstheme="minorHAnsi"/>
          <w:lang w:val="ro-RO"/>
        </w:rPr>
        <w:t>este mai mic în tromboza izolată a venelor gambiere</w:t>
      </w:r>
    </w:p>
    <w:p w:rsidR="004F6E5B" w:rsidRDefault="004F6E5B" w:rsidP="000D4102">
      <w:pPr>
        <w:pStyle w:val="ListParagraph"/>
        <w:numPr>
          <w:ilvl w:val="0"/>
          <w:numId w:val="2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lastRenderedPageBreak/>
        <w:t>la pacientul cu TVP distală datorită unui factor provocator tranzitor anticoagularea se poate reduce la 6 săptămâni</w:t>
      </w:r>
    </w:p>
    <w:p w:rsidR="004F6E5B" w:rsidRDefault="004F6E5B" w:rsidP="000D4102">
      <w:pPr>
        <w:pStyle w:val="ListParagraph"/>
        <w:numPr>
          <w:ilvl w:val="0"/>
          <w:numId w:val="2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pacienții cu cancer necesită anticoagulare minim 6 luni sau până ce cancerul este în remisie</w:t>
      </w:r>
    </w:p>
    <w:p w:rsidR="004F6E5B" w:rsidRDefault="004F6E5B" w:rsidP="000D4102">
      <w:pPr>
        <w:pStyle w:val="ListParagraph"/>
        <w:numPr>
          <w:ilvl w:val="0"/>
          <w:numId w:val="21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pacientul cu TVP a membrului superior necesită anticoagulare 6 săptămâni</w:t>
      </w:r>
    </w:p>
    <w:p w:rsidR="004F6E5B" w:rsidRDefault="004F6E5B" w:rsidP="004F6E5B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corecte A,B,C,D</w:t>
      </w:r>
    </w:p>
    <w:p w:rsidR="00581352" w:rsidRDefault="00581352" w:rsidP="00581352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Când poate fi luată în considerare testarea trombofiliilor ereditare?</w:t>
      </w:r>
    </w:p>
    <w:p w:rsidR="00581352" w:rsidRDefault="00581352" w:rsidP="00581352">
      <w:pPr>
        <w:pStyle w:val="ListParagraph"/>
        <w:numPr>
          <w:ilvl w:val="0"/>
          <w:numId w:val="2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la </w:t>
      </w:r>
      <w:r w:rsidR="00612D28">
        <w:rPr>
          <w:rFonts w:cstheme="minorHAnsi"/>
          <w:lang w:val="ro-RO"/>
        </w:rPr>
        <w:t xml:space="preserve">persoane cu tromboembolism venos (TEV) </w:t>
      </w:r>
      <w:r>
        <w:rPr>
          <w:rFonts w:cstheme="minorHAnsi"/>
          <w:lang w:val="ro-RO"/>
        </w:rPr>
        <w:t xml:space="preserve"> neprovocat, în special dacă au antecedente familiale</w:t>
      </w:r>
    </w:p>
    <w:p w:rsidR="00581352" w:rsidRDefault="00581352" w:rsidP="00581352">
      <w:pPr>
        <w:pStyle w:val="ListParagraph"/>
        <w:numPr>
          <w:ilvl w:val="0"/>
          <w:numId w:val="2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bolnavii cu TEV  și vârsta sub 50 ani</w:t>
      </w:r>
    </w:p>
    <w:p w:rsidR="00581352" w:rsidRDefault="00581352" w:rsidP="00581352">
      <w:pPr>
        <w:pStyle w:val="ListParagraph"/>
        <w:numPr>
          <w:ilvl w:val="0"/>
          <w:numId w:val="2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tromboze cu localizări neobișnuite</w:t>
      </w:r>
    </w:p>
    <w:p w:rsidR="00581352" w:rsidRDefault="00581352" w:rsidP="00581352">
      <w:pPr>
        <w:pStyle w:val="ListParagraph"/>
        <w:numPr>
          <w:ilvl w:val="0"/>
          <w:numId w:val="2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femei tinere ce iau tratament anticoncepțional</w:t>
      </w:r>
    </w:p>
    <w:p w:rsidR="00581352" w:rsidRDefault="00581352" w:rsidP="00581352">
      <w:pPr>
        <w:pStyle w:val="ListParagraph"/>
        <w:numPr>
          <w:ilvl w:val="0"/>
          <w:numId w:val="22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testarea trombofillilor se face cât mai precoce după episodul de TEV, în primele 3 luni </w:t>
      </w:r>
    </w:p>
    <w:p w:rsidR="00581352" w:rsidRDefault="00581352" w:rsidP="00581352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Raspunsuri- A,B,C</w:t>
      </w:r>
    </w:p>
    <w:p w:rsidR="00612D28" w:rsidRDefault="00612D28" w:rsidP="00B909ED">
      <w:pPr>
        <w:pStyle w:val="ListParagraph"/>
        <w:numPr>
          <w:ilvl w:val="0"/>
          <w:numId w:val="7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="00B909ED">
        <w:rPr>
          <w:rFonts w:cstheme="minorHAnsi"/>
          <w:lang w:val="ro-RO"/>
        </w:rPr>
        <w:t>indromul antifosfolipidic</w:t>
      </w:r>
      <w:r>
        <w:rPr>
          <w:rFonts w:cstheme="minorHAnsi"/>
          <w:lang w:val="ro-RO"/>
        </w:rPr>
        <w:t xml:space="preserve"> trebuie căutat în caz de</w:t>
      </w:r>
    </w:p>
    <w:p w:rsidR="00B909ED" w:rsidRDefault="00612D28" w:rsidP="00612D28">
      <w:pPr>
        <w:pStyle w:val="ListParagraph"/>
        <w:numPr>
          <w:ilvl w:val="0"/>
          <w:numId w:val="2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tromboembolism venos  la vârstă tânără</w:t>
      </w:r>
    </w:p>
    <w:p w:rsidR="00612D28" w:rsidRDefault="00612D28" w:rsidP="00612D28">
      <w:pPr>
        <w:pStyle w:val="ListParagraph"/>
        <w:numPr>
          <w:ilvl w:val="0"/>
          <w:numId w:val="2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tromboză venoasă  cu localizare neobișnuită</w:t>
      </w:r>
    </w:p>
    <w:p w:rsidR="00612D28" w:rsidRDefault="00612D28" w:rsidP="00612D28">
      <w:pPr>
        <w:pStyle w:val="ListParagraph"/>
        <w:numPr>
          <w:ilvl w:val="0"/>
          <w:numId w:val="2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tromboză arterială</w:t>
      </w:r>
    </w:p>
    <w:p w:rsidR="00612D28" w:rsidRDefault="00612D28" w:rsidP="00612D28">
      <w:pPr>
        <w:pStyle w:val="ListParagraph"/>
        <w:numPr>
          <w:ilvl w:val="0"/>
          <w:numId w:val="2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la pacienți cu tromboză venoasă ce asociază trombocitopenie</w:t>
      </w:r>
    </w:p>
    <w:p w:rsidR="00612D28" w:rsidRDefault="00612D28" w:rsidP="00612D28">
      <w:pPr>
        <w:pStyle w:val="ListParagraph"/>
        <w:numPr>
          <w:ilvl w:val="0"/>
          <w:numId w:val="23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pierderea a 3 sau mai mulți embrioni înainte de săptămâna 10 de sarcină</w:t>
      </w:r>
    </w:p>
    <w:p w:rsidR="00612D28" w:rsidRDefault="00612D28" w:rsidP="00612D28">
      <w:pPr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–A,B,C,E</w:t>
      </w:r>
    </w:p>
    <w:p w:rsidR="00612D28" w:rsidRPr="000E39A7" w:rsidRDefault="00612D28" w:rsidP="000E39A7">
      <w:pPr>
        <w:pStyle w:val="ListParagraph"/>
        <w:numPr>
          <w:ilvl w:val="0"/>
          <w:numId w:val="7"/>
        </w:numPr>
        <w:spacing w:after="0"/>
        <w:rPr>
          <w:rFonts w:cstheme="minorHAnsi"/>
          <w:lang w:val="ro-RO"/>
        </w:rPr>
      </w:pPr>
      <w:r w:rsidRPr="000E39A7">
        <w:rPr>
          <w:rFonts w:cstheme="minorHAnsi"/>
          <w:lang w:val="ro-RO"/>
        </w:rPr>
        <w:t>Selectați afirmațiile adevărate despre profilaxia tromboembolismului venos</w:t>
      </w:r>
    </w:p>
    <w:p w:rsidR="00612D28" w:rsidRDefault="00612D28" w:rsidP="00612D28">
      <w:pPr>
        <w:pStyle w:val="ListParagraph"/>
        <w:numPr>
          <w:ilvl w:val="0"/>
          <w:numId w:val="24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se indică în intervenții chirurgicale majore</w:t>
      </w:r>
    </w:p>
    <w:p w:rsidR="00612D28" w:rsidRDefault="00612D28" w:rsidP="00612D28">
      <w:pPr>
        <w:pStyle w:val="ListParagraph"/>
        <w:numPr>
          <w:ilvl w:val="0"/>
          <w:numId w:val="24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se indică la pacienții cu risc ridicat internați pentru afecțiuni medicale</w:t>
      </w:r>
    </w:p>
    <w:p w:rsidR="00612D28" w:rsidRDefault="00612D28" w:rsidP="00612D28">
      <w:pPr>
        <w:pStyle w:val="ListParagraph"/>
        <w:numPr>
          <w:ilvl w:val="0"/>
          <w:numId w:val="24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profilaxia se poate face cu DOACS în intervenții chirurgicale</w:t>
      </w:r>
    </w:p>
    <w:p w:rsidR="00612D28" w:rsidRDefault="00612D28" w:rsidP="00612D28">
      <w:pPr>
        <w:pStyle w:val="ListParagraph"/>
        <w:numPr>
          <w:ilvl w:val="0"/>
          <w:numId w:val="24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profilaxia la pacienții cu afecțiuni medicale se face cu antivitamine K</w:t>
      </w:r>
    </w:p>
    <w:p w:rsidR="00612D28" w:rsidRPr="000F5B67" w:rsidRDefault="00612D28" w:rsidP="000F5B67">
      <w:pPr>
        <w:pStyle w:val="ListParagraph"/>
        <w:numPr>
          <w:ilvl w:val="0"/>
          <w:numId w:val="24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se pot folosi dispozitive de compresie pneumatică intermitentă</w:t>
      </w:r>
    </w:p>
    <w:p w:rsidR="00612D28" w:rsidRDefault="00612D28" w:rsidP="00612D28">
      <w:pPr>
        <w:spacing w:after="0"/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-A,B, E</w:t>
      </w:r>
    </w:p>
    <w:p w:rsidR="000F5B67" w:rsidRDefault="000F5B67" w:rsidP="00612D28">
      <w:pPr>
        <w:spacing w:after="0"/>
        <w:ind w:left="360"/>
        <w:rPr>
          <w:rFonts w:cstheme="minorHAnsi"/>
          <w:lang w:val="ro-RO"/>
        </w:rPr>
      </w:pPr>
    </w:p>
    <w:p w:rsidR="00612D28" w:rsidRDefault="000E39A7" w:rsidP="000E39A7">
      <w:pPr>
        <w:pStyle w:val="ListParagraph"/>
        <w:numPr>
          <w:ilvl w:val="0"/>
          <w:numId w:val="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Selectați afirmațiile adevărate despre heparine</w:t>
      </w:r>
    </w:p>
    <w:p w:rsidR="000E39A7" w:rsidRDefault="000E39A7" w:rsidP="000E39A7">
      <w:pPr>
        <w:pStyle w:val="ListParagraph"/>
        <w:numPr>
          <w:ilvl w:val="0"/>
          <w:numId w:val="25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heparina nefracționată (HNF) reprezintă un amestec de polizaharide provenire din mucoasa intestinală porcină</w:t>
      </w:r>
    </w:p>
    <w:p w:rsidR="000E39A7" w:rsidRDefault="000E39A7" w:rsidP="000E39A7">
      <w:pPr>
        <w:pStyle w:val="ListParagraph"/>
        <w:numPr>
          <w:ilvl w:val="0"/>
          <w:numId w:val="25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HNF are greutate moleculară între 3000-30.0000 daltoni</w:t>
      </w:r>
    </w:p>
    <w:p w:rsidR="000E39A7" w:rsidRDefault="000E39A7" w:rsidP="000E39A7">
      <w:pPr>
        <w:pStyle w:val="ListParagraph"/>
        <w:numPr>
          <w:ilvl w:val="0"/>
          <w:numId w:val="25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Timpul </w:t>
      </w:r>
      <w:r w:rsidR="00C82A9D">
        <w:rPr>
          <w:rFonts w:cstheme="minorHAnsi"/>
          <w:lang w:val="ro-RO"/>
        </w:rPr>
        <w:t>de înjumătă</w:t>
      </w:r>
      <w:r>
        <w:rPr>
          <w:rFonts w:cstheme="minorHAnsi"/>
          <w:lang w:val="ro-RO"/>
        </w:rPr>
        <w:t>țire al HNF este de 5 h</w:t>
      </w:r>
    </w:p>
    <w:p w:rsidR="000E39A7" w:rsidRDefault="00C82A9D" w:rsidP="000E39A7">
      <w:pPr>
        <w:pStyle w:val="ListParagraph"/>
        <w:numPr>
          <w:ilvl w:val="0"/>
          <w:numId w:val="25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Heparinele pot produce trombocitopenie</w:t>
      </w:r>
    </w:p>
    <w:p w:rsidR="00C82A9D" w:rsidRDefault="00C82A9D" w:rsidP="000E39A7">
      <w:pPr>
        <w:pStyle w:val="ListParagraph"/>
        <w:numPr>
          <w:ilvl w:val="0"/>
          <w:numId w:val="25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trombocitopenia indusa  este asimptomatică, nu necesită oprirea tratamentului </w:t>
      </w:r>
    </w:p>
    <w:p w:rsidR="00C82A9D" w:rsidRDefault="00C82A9D" w:rsidP="00C82A9D">
      <w:pPr>
        <w:spacing w:after="0"/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>Raspunsuri- A,B,D</w:t>
      </w:r>
    </w:p>
    <w:p w:rsidR="00A10BC4" w:rsidRDefault="00A10BC4" w:rsidP="00C82A9D">
      <w:pPr>
        <w:spacing w:after="0"/>
        <w:ind w:left="360"/>
        <w:rPr>
          <w:rFonts w:cstheme="minorHAnsi"/>
          <w:lang w:val="ro-RO"/>
        </w:rPr>
      </w:pPr>
    </w:p>
    <w:p w:rsidR="00A10BC4" w:rsidRDefault="00A10BC4" w:rsidP="00C82A9D">
      <w:pPr>
        <w:spacing w:after="0"/>
        <w:ind w:left="360"/>
        <w:rPr>
          <w:rFonts w:cstheme="minorHAnsi"/>
          <w:lang w:val="ro-RO"/>
        </w:rPr>
      </w:pPr>
    </w:p>
    <w:p w:rsidR="00C82A9D" w:rsidRDefault="00C82A9D" w:rsidP="00C82A9D">
      <w:pPr>
        <w:pStyle w:val="ListParagraph"/>
        <w:numPr>
          <w:ilvl w:val="0"/>
          <w:numId w:val="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lastRenderedPageBreak/>
        <w:t>Selectați afirmațiile adevărate despre heparinele cu greutate moleculară mică</w:t>
      </w:r>
    </w:p>
    <w:p w:rsidR="00C82A9D" w:rsidRDefault="00C82A9D" w:rsidP="00C82A9D">
      <w:pPr>
        <w:pStyle w:val="ListParagraph"/>
        <w:numPr>
          <w:ilvl w:val="0"/>
          <w:numId w:val="26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au cofactor antitrombina</w:t>
      </w:r>
    </w:p>
    <w:p w:rsidR="00C82A9D" w:rsidRDefault="000E6A6D" w:rsidP="00C82A9D">
      <w:pPr>
        <w:pStyle w:val="ListParagraph"/>
        <w:numPr>
          <w:ilvl w:val="0"/>
          <w:numId w:val="26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inhibă mai puternic factorul II decât factorul X</w:t>
      </w:r>
    </w:p>
    <w:p w:rsidR="00C82A9D" w:rsidRDefault="00C82A9D" w:rsidP="00C82A9D">
      <w:pPr>
        <w:pStyle w:val="ListParagraph"/>
        <w:numPr>
          <w:ilvl w:val="0"/>
          <w:numId w:val="26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produc trombocitopenie mai rar decât heparina nefracționată</w:t>
      </w:r>
    </w:p>
    <w:p w:rsidR="00C82A9D" w:rsidRDefault="00C82A9D" w:rsidP="00C82A9D">
      <w:pPr>
        <w:pStyle w:val="ListParagraph"/>
        <w:numPr>
          <w:ilvl w:val="0"/>
          <w:numId w:val="26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timpul de înjumătățire este de 18h</w:t>
      </w:r>
    </w:p>
    <w:p w:rsidR="000E6A6D" w:rsidRDefault="000E6A6D" w:rsidP="00C82A9D">
      <w:pPr>
        <w:pStyle w:val="ListParagraph"/>
        <w:numPr>
          <w:ilvl w:val="0"/>
          <w:numId w:val="26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protamina sulfat le inhiba complet efectul</w:t>
      </w:r>
    </w:p>
    <w:p w:rsidR="000E6A6D" w:rsidRDefault="000E6A6D" w:rsidP="000E6A6D">
      <w:pPr>
        <w:spacing w:after="0"/>
        <w:ind w:left="360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Raspunsuri- A, </w:t>
      </w:r>
      <w:r w:rsidRPr="000E6A6D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C,</w:t>
      </w:r>
    </w:p>
    <w:p w:rsidR="000F5B67" w:rsidRDefault="000F5B67" w:rsidP="000E6A6D">
      <w:pPr>
        <w:spacing w:after="0"/>
        <w:ind w:left="360"/>
        <w:rPr>
          <w:rFonts w:cstheme="minorHAnsi"/>
          <w:lang w:val="ro-RO"/>
        </w:rPr>
      </w:pPr>
    </w:p>
    <w:p w:rsidR="000E6A6D" w:rsidRDefault="000E6A6D" w:rsidP="000E6A6D">
      <w:pPr>
        <w:pStyle w:val="ListParagraph"/>
        <w:numPr>
          <w:ilvl w:val="0"/>
          <w:numId w:val="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Selectați afirmațiile adevărate despre anticoagulantele orale directe (DOACS)</w:t>
      </w:r>
    </w:p>
    <w:p w:rsidR="000E6A6D" w:rsidRDefault="000E6A6D" w:rsidP="000E6A6D">
      <w:pPr>
        <w:pStyle w:val="ListParagraph"/>
        <w:numPr>
          <w:ilvl w:val="0"/>
          <w:numId w:val="2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Sunt inhibitori direcți ai factorului X sau II</w:t>
      </w:r>
    </w:p>
    <w:p w:rsidR="000E6A6D" w:rsidRDefault="000E6A6D" w:rsidP="000E6A6D">
      <w:pPr>
        <w:pStyle w:val="ListParagraph"/>
        <w:numPr>
          <w:ilvl w:val="0"/>
          <w:numId w:val="2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Necesită monitorizarea efectului anticoagulant</w:t>
      </w:r>
    </w:p>
    <w:p w:rsidR="000E6A6D" w:rsidRDefault="000E6A6D" w:rsidP="000E6A6D">
      <w:pPr>
        <w:pStyle w:val="ListParagraph"/>
        <w:numPr>
          <w:ilvl w:val="0"/>
          <w:numId w:val="2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Pot fi administrate în disfuncția renală severă</w:t>
      </w:r>
    </w:p>
    <w:p w:rsidR="000E6A6D" w:rsidRDefault="000E6A6D" w:rsidP="000E6A6D">
      <w:pPr>
        <w:pStyle w:val="ListParagraph"/>
        <w:numPr>
          <w:ilvl w:val="0"/>
          <w:numId w:val="2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Prezintă un risc de sângerare similar heparinei și warfarinei</w:t>
      </w:r>
    </w:p>
    <w:p w:rsidR="000E6A6D" w:rsidRDefault="000E6A6D" w:rsidP="000E6A6D">
      <w:pPr>
        <w:pStyle w:val="ListParagraph"/>
        <w:numPr>
          <w:ilvl w:val="0"/>
          <w:numId w:val="27"/>
        </w:num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Cresc riscul de hemoragie intracraniană</w:t>
      </w:r>
    </w:p>
    <w:p w:rsidR="000E6A6D" w:rsidRPr="000E6A6D" w:rsidRDefault="000E6A6D" w:rsidP="000E6A6D">
      <w:pPr>
        <w:spacing w:after="0"/>
        <w:rPr>
          <w:rFonts w:cstheme="minorHAnsi"/>
          <w:lang w:val="ro-RO"/>
        </w:rPr>
      </w:pPr>
      <w:r>
        <w:rPr>
          <w:rFonts w:cstheme="minorHAnsi"/>
          <w:lang w:val="ro-RO"/>
        </w:rPr>
        <w:t>Raspunsuri A, D</w:t>
      </w:r>
    </w:p>
    <w:p w:rsidR="000E6A6D" w:rsidRPr="000E6A6D" w:rsidRDefault="000E6A6D" w:rsidP="000E6A6D">
      <w:pPr>
        <w:spacing w:after="0"/>
        <w:ind w:left="360"/>
        <w:rPr>
          <w:rFonts w:cstheme="minorHAnsi"/>
          <w:lang w:val="ro-RO"/>
        </w:rPr>
      </w:pPr>
    </w:p>
    <w:sectPr w:rsidR="000E6A6D" w:rsidRPr="000E6A6D" w:rsidSect="0047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ACF"/>
    <w:multiLevelType w:val="hybridMultilevel"/>
    <w:tmpl w:val="F5322B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A3E"/>
    <w:multiLevelType w:val="hybridMultilevel"/>
    <w:tmpl w:val="767AA8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322B"/>
    <w:multiLevelType w:val="hybridMultilevel"/>
    <w:tmpl w:val="AD32D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1D01"/>
    <w:multiLevelType w:val="hybridMultilevel"/>
    <w:tmpl w:val="B44A0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478A"/>
    <w:multiLevelType w:val="hybridMultilevel"/>
    <w:tmpl w:val="9502EF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B58CD"/>
    <w:multiLevelType w:val="hybridMultilevel"/>
    <w:tmpl w:val="1196F6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3350"/>
    <w:multiLevelType w:val="hybridMultilevel"/>
    <w:tmpl w:val="6A128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B31D5"/>
    <w:multiLevelType w:val="hybridMultilevel"/>
    <w:tmpl w:val="C6AEB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56030"/>
    <w:multiLevelType w:val="hybridMultilevel"/>
    <w:tmpl w:val="C6900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2E94"/>
    <w:multiLevelType w:val="hybridMultilevel"/>
    <w:tmpl w:val="47982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84F74"/>
    <w:multiLevelType w:val="hybridMultilevel"/>
    <w:tmpl w:val="9ACAD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45D61"/>
    <w:multiLevelType w:val="hybridMultilevel"/>
    <w:tmpl w:val="3ED60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B42A5"/>
    <w:multiLevelType w:val="hybridMultilevel"/>
    <w:tmpl w:val="E0944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3928"/>
    <w:multiLevelType w:val="hybridMultilevel"/>
    <w:tmpl w:val="00447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615F2"/>
    <w:multiLevelType w:val="hybridMultilevel"/>
    <w:tmpl w:val="2DA6C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5CE8"/>
    <w:multiLevelType w:val="hybridMultilevel"/>
    <w:tmpl w:val="11F8C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C2D5D"/>
    <w:multiLevelType w:val="hybridMultilevel"/>
    <w:tmpl w:val="0FDA8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F1B02"/>
    <w:multiLevelType w:val="hybridMultilevel"/>
    <w:tmpl w:val="A288A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90BC9"/>
    <w:multiLevelType w:val="hybridMultilevel"/>
    <w:tmpl w:val="94028A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E4C22"/>
    <w:multiLevelType w:val="hybridMultilevel"/>
    <w:tmpl w:val="05063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61CAF"/>
    <w:multiLevelType w:val="hybridMultilevel"/>
    <w:tmpl w:val="5CEAE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D2690"/>
    <w:multiLevelType w:val="hybridMultilevel"/>
    <w:tmpl w:val="B550729A"/>
    <w:lvl w:ilvl="0" w:tplc="5C3CE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C5D33"/>
    <w:multiLevelType w:val="hybridMultilevel"/>
    <w:tmpl w:val="4AB6B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2327E"/>
    <w:multiLevelType w:val="hybridMultilevel"/>
    <w:tmpl w:val="94B0D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03BFD"/>
    <w:multiLevelType w:val="hybridMultilevel"/>
    <w:tmpl w:val="38DA5C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85FDF"/>
    <w:multiLevelType w:val="hybridMultilevel"/>
    <w:tmpl w:val="5C28F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B57D9"/>
    <w:multiLevelType w:val="hybridMultilevel"/>
    <w:tmpl w:val="BE9ACA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"/>
  </w:num>
  <w:num w:numId="5">
    <w:abstractNumId w:val="19"/>
  </w:num>
  <w:num w:numId="6">
    <w:abstractNumId w:val="8"/>
  </w:num>
  <w:num w:numId="7">
    <w:abstractNumId w:val="21"/>
  </w:num>
  <w:num w:numId="8">
    <w:abstractNumId w:val="23"/>
  </w:num>
  <w:num w:numId="9">
    <w:abstractNumId w:val="6"/>
  </w:num>
  <w:num w:numId="10">
    <w:abstractNumId w:val="3"/>
  </w:num>
  <w:num w:numId="11">
    <w:abstractNumId w:val="14"/>
  </w:num>
  <w:num w:numId="12">
    <w:abstractNumId w:val="17"/>
  </w:num>
  <w:num w:numId="13">
    <w:abstractNumId w:val="16"/>
  </w:num>
  <w:num w:numId="14">
    <w:abstractNumId w:val="25"/>
  </w:num>
  <w:num w:numId="15">
    <w:abstractNumId w:val="15"/>
  </w:num>
  <w:num w:numId="16">
    <w:abstractNumId w:val="5"/>
  </w:num>
  <w:num w:numId="17">
    <w:abstractNumId w:val="0"/>
  </w:num>
  <w:num w:numId="18">
    <w:abstractNumId w:val="1"/>
  </w:num>
  <w:num w:numId="19">
    <w:abstractNumId w:val="10"/>
  </w:num>
  <w:num w:numId="20">
    <w:abstractNumId w:val="12"/>
  </w:num>
  <w:num w:numId="21">
    <w:abstractNumId w:val="11"/>
  </w:num>
  <w:num w:numId="22">
    <w:abstractNumId w:val="26"/>
  </w:num>
  <w:num w:numId="23">
    <w:abstractNumId w:val="13"/>
  </w:num>
  <w:num w:numId="24">
    <w:abstractNumId w:val="24"/>
  </w:num>
  <w:num w:numId="25">
    <w:abstractNumId w:val="20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63"/>
    <w:rsid w:val="00020AFE"/>
    <w:rsid w:val="000D4102"/>
    <w:rsid w:val="000E39A7"/>
    <w:rsid w:val="000E6A6D"/>
    <w:rsid w:val="000F5B67"/>
    <w:rsid w:val="001042EB"/>
    <w:rsid w:val="001134A9"/>
    <w:rsid w:val="0012642B"/>
    <w:rsid w:val="00176F2E"/>
    <w:rsid w:val="00251E63"/>
    <w:rsid w:val="00260C9E"/>
    <w:rsid w:val="00477548"/>
    <w:rsid w:val="004C774C"/>
    <w:rsid w:val="004F6E5B"/>
    <w:rsid w:val="00581352"/>
    <w:rsid w:val="00612D28"/>
    <w:rsid w:val="0068423D"/>
    <w:rsid w:val="008716C4"/>
    <w:rsid w:val="00A10BC4"/>
    <w:rsid w:val="00A53489"/>
    <w:rsid w:val="00B47E3E"/>
    <w:rsid w:val="00B909ED"/>
    <w:rsid w:val="00B9439F"/>
    <w:rsid w:val="00BA53BE"/>
    <w:rsid w:val="00BD549C"/>
    <w:rsid w:val="00BF7055"/>
    <w:rsid w:val="00C81557"/>
    <w:rsid w:val="00C82A9D"/>
    <w:rsid w:val="00E6191A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Semiologie</cp:lastModifiedBy>
  <cp:revision>2</cp:revision>
  <dcterms:created xsi:type="dcterms:W3CDTF">2021-05-14T06:47:00Z</dcterms:created>
  <dcterms:modified xsi:type="dcterms:W3CDTF">2021-05-14T06:47:00Z</dcterms:modified>
</cp:coreProperties>
</file>