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2FD94" w14:textId="721088D8" w:rsidR="001625FC" w:rsidRDefault="005D685E">
      <w:r>
        <w:t>Capitolul 26. Neurologie</w:t>
      </w:r>
    </w:p>
    <w:p w14:paraId="7F5EA998" w14:textId="6D9D3868" w:rsidR="005D685E" w:rsidRDefault="005D685E"/>
    <w:p w14:paraId="4389E84A" w14:textId="49F89BD8" w:rsidR="005D685E" w:rsidRDefault="005D685E">
      <w:r>
        <w:t xml:space="preserve">1. </w:t>
      </w:r>
      <w:r w:rsidR="0016046B">
        <w:t xml:space="preserve">Midriaza fixă unilaterală descoperită la examinarea unui pacient aflat în stare de comă </w:t>
      </w:r>
      <w:r w:rsidR="0085701D">
        <w:t>sugerează:</w:t>
      </w:r>
    </w:p>
    <w:p w14:paraId="617F92D8" w14:textId="104F92B9" w:rsidR="0085701D" w:rsidRDefault="0085701D">
      <w:r>
        <w:t>A. intoxicația cu ciuperci</w:t>
      </w:r>
    </w:p>
    <w:p w14:paraId="57BC8F1C" w14:textId="625D9D4B" w:rsidR="0085701D" w:rsidRDefault="0085701D">
      <w:r>
        <w:t>B. compresia nervului cranian III</w:t>
      </w:r>
    </w:p>
    <w:p w14:paraId="3C6831C5" w14:textId="37808A25" w:rsidR="0085701D" w:rsidRDefault="00C21045">
      <w:r>
        <w:t>C. acidoza metabolică</w:t>
      </w:r>
    </w:p>
    <w:p w14:paraId="59407958" w14:textId="3B8E7604" w:rsidR="00C21045" w:rsidRDefault="00C21045">
      <w:r>
        <w:t xml:space="preserve">D. </w:t>
      </w:r>
      <w:proofErr w:type="spellStart"/>
      <w:r>
        <w:t>hiperpotasemie</w:t>
      </w:r>
      <w:proofErr w:type="spellEnd"/>
    </w:p>
    <w:p w14:paraId="63525DBA" w14:textId="6DCC4D1A" w:rsidR="00C21045" w:rsidRDefault="00C21045">
      <w:r>
        <w:t>E. alcaloz</w:t>
      </w:r>
      <w:r w:rsidR="0057396D">
        <w:t>ă</w:t>
      </w:r>
      <w:r>
        <w:t xml:space="preserve"> metabolică</w:t>
      </w:r>
    </w:p>
    <w:p w14:paraId="208613C3" w14:textId="52B0D82F" w:rsidR="00730898" w:rsidRDefault="00730898"/>
    <w:p w14:paraId="656273B1" w14:textId="663CF5A6" w:rsidR="00730898" w:rsidRDefault="00730898">
      <w:r>
        <w:t xml:space="preserve">2. Cel mai modificabil factor de risc al </w:t>
      </w:r>
      <w:r w:rsidR="00906C55">
        <w:t>accidentului vascular cerebral este:</w:t>
      </w:r>
    </w:p>
    <w:p w14:paraId="3736C7AC" w14:textId="14F39EA7" w:rsidR="00906C55" w:rsidRDefault="00906C55">
      <w:r>
        <w:t>A. fumatul</w:t>
      </w:r>
    </w:p>
    <w:p w14:paraId="611A1E0B" w14:textId="25877070" w:rsidR="00906C55" w:rsidRDefault="00906C55">
      <w:r>
        <w:t>B. hipertensiunea arterial</w:t>
      </w:r>
      <w:r w:rsidR="008A68E5">
        <w:t>ă</w:t>
      </w:r>
    </w:p>
    <w:p w14:paraId="51C77593" w14:textId="5F22800F" w:rsidR="00906C55" w:rsidRDefault="00906C55">
      <w:r>
        <w:t>C. stres</w:t>
      </w:r>
      <w:r w:rsidR="006B2137">
        <w:t>ul</w:t>
      </w:r>
    </w:p>
    <w:p w14:paraId="1FE15823" w14:textId="5A6CFF94" w:rsidR="006B2137" w:rsidRDefault="006B2137">
      <w:r>
        <w:t>D. obezitatea</w:t>
      </w:r>
    </w:p>
    <w:p w14:paraId="2295AEBA" w14:textId="5CC6F5DC" w:rsidR="006B2137" w:rsidRDefault="006B2137">
      <w:r>
        <w:t>E. diabetul zaharat</w:t>
      </w:r>
    </w:p>
    <w:p w14:paraId="57D2D096" w14:textId="4D98F843" w:rsidR="006B2137" w:rsidRDefault="006B2137"/>
    <w:p w14:paraId="00790027" w14:textId="31F92EB6" w:rsidR="006B2137" w:rsidRDefault="006B2137">
      <w:r>
        <w:t xml:space="preserve">3. Amauroza fugace este frecvent </w:t>
      </w:r>
      <w:r w:rsidR="00456A0A">
        <w:t>prima d</w:t>
      </w:r>
      <w:r w:rsidR="006F0BD7">
        <w:t>o</w:t>
      </w:r>
      <w:r w:rsidR="00456A0A">
        <w:t>vadă clinică a stenozei de:</w:t>
      </w:r>
    </w:p>
    <w:p w14:paraId="11E9BE24" w14:textId="32AD4B3F" w:rsidR="00456A0A" w:rsidRDefault="00456A0A">
      <w:r>
        <w:t xml:space="preserve">A. arteră carotidă </w:t>
      </w:r>
      <w:r w:rsidR="00E527AC">
        <w:t>externă</w:t>
      </w:r>
    </w:p>
    <w:p w14:paraId="3D2C756C" w14:textId="167BD56C" w:rsidR="00E527AC" w:rsidRDefault="00E527AC">
      <w:r>
        <w:t>B. arteră carotidă comună</w:t>
      </w:r>
    </w:p>
    <w:p w14:paraId="27B74E6D" w14:textId="5D4C3F6B" w:rsidR="00E527AC" w:rsidRDefault="00E527AC">
      <w:r>
        <w:t xml:space="preserve">C. </w:t>
      </w:r>
      <w:r w:rsidR="002A0A32">
        <w:t>arteră carotidă internă</w:t>
      </w:r>
    </w:p>
    <w:p w14:paraId="5129DA17" w14:textId="6FF03B4F" w:rsidR="002A0A32" w:rsidRDefault="002A0A32">
      <w:r>
        <w:t>D. arteră comunicantă anterioară</w:t>
      </w:r>
    </w:p>
    <w:p w14:paraId="6E203CD5" w14:textId="2F707031" w:rsidR="002A0A32" w:rsidRDefault="002A0A32">
      <w:r>
        <w:t>E. arteră retiniană</w:t>
      </w:r>
    </w:p>
    <w:p w14:paraId="078CCC4A" w14:textId="3F85E71C" w:rsidR="002A0A32" w:rsidRDefault="002A0A32"/>
    <w:p w14:paraId="0EFFE7CE" w14:textId="3BAB9913" w:rsidR="002A0A32" w:rsidRDefault="002A0A32">
      <w:r>
        <w:t xml:space="preserve">4. </w:t>
      </w:r>
      <w:r w:rsidR="00E50C87">
        <w:t xml:space="preserve">Cauza cea mai frecventă a hemoragiei </w:t>
      </w:r>
      <w:proofErr w:type="spellStart"/>
      <w:r w:rsidR="00E50C87">
        <w:t>subarahnoidiene</w:t>
      </w:r>
      <w:proofErr w:type="spellEnd"/>
      <w:r w:rsidR="00E50C87">
        <w:t xml:space="preserve"> este:</w:t>
      </w:r>
    </w:p>
    <w:p w14:paraId="411C3370" w14:textId="44E8E963" w:rsidR="00E50C87" w:rsidRDefault="00E50C87">
      <w:r>
        <w:t xml:space="preserve">A. </w:t>
      </w:r>
      <w:proofErr w:type="spellStart"/>
      <w:r w:rsidR="0036500E">
        <w:t>cavernomul</w:t>
      </w:r>
      <w:proofErr w:type="spellEnd"/>
    </w:p>
    <w:p w14:paraId="364E5CE6" w14:textId="5DE4223F" w:rsidR="0036500E" w:rsidRDefault="0036500E">
      <w:r>
        <w:t xml:space="preserve">B. malformația </w:t>
      </w:r>
      <w:proofErr w:type="spellStart"/>
      <w:r>
        <w:t>arterio</w:t>
      </w:r>
      <w:proofErr w:type="spellEnd"/>
      <w:r>
        <w:t>-venoasă</w:t>
      </w:r>
    </w:p>
    <w:p w14:paraId="1402C3D3" w14:textId="0D4D355C" w:rsidR="0036500E" w:rsidRDefault="0036500E">
      <w:r>
        <w:t xml:space="preserve">C. anevrismul </w:t>
      </w:r>
      <w:proofErr w:type="spellStart"/>
      <w:r>
        <w:t>sacular</w:t>
      </w:r>
      <w:proofErr w:type="spellEnd"/>
    </w:p>
    <w:p w14:paraId="6604BC8C" w14:textId="338B0015" w:rsidR="0036500E" w:rsidRDefault="0036500E">
      <w:r>
        <w:t xml:space="preserve">D. </w:t>
      </w:r>
      <w:r w:rsidR="00AD151D">
        <w:t>tumora cerebrală</w:t>
      </w:r>
    </w:p>
    <w:p w14:paraId="768EF221" w14:textId="315F918E" w:rsidR="00AD151D" w:rsidRDefault="00AD151D">
      <w:r>
        <w:t xml:space="preserve">E. sindromul </w:t>
      </w:r>
      <w:proofErr w:type="spellStart"/>
      <w:r>
        <w:t>Marfan</w:t>
      </w:r>
      <w:proofErr w:type="spellEnd"/>
    </w:p>
    <w:p w14:paraId="3A5FD2D9" w14:textId="092895A5" w:rsidR="00AD151D" w:rsidRDefault="00AD151D"/>
    <w:p w14:paraId="75018101" w14:textId="5E679AC7" w:rsidR="00AD151D" w:rsidRDefault="00AD151D">
      <w:r>
        <w:t xml:space="preserve">5. Hemoragia intracerebrală este evidențiată imediat </w:t>
      </w:r>
      <w:r w:rsidR="001E545A">
        <w:t>prin:</w:t>
      </w:r>
    </w:p>
    <w:p w14:paraId="47A9BCED" w14:textId="11EB163A" w:rsidR="001E545A" w:rsidRDefault="001E545A">
      <w:r>
        <w:lastRenderedPageBreak/>
        <w:t xml:space="preserve">A. examen </w:t>
      </w:r>
      <w:proofErr w:type="spellStart"/>
      <w:r>
        <w:t>Doppler</w:t>
      </w:r>
      <w:proofErr w:type="spellEnd"/>
    </w:p>
    <w:p w14:paraId="02C07163" w14:textId="3046162B" w:rsidR="001E545A" w:rsidRDefault="001E545A">
      <w:r>
        <w:t>B. electroencefalogram</w:t>
      </w:r>
      <w:r w:rsidR="00AC6EA0">
        <w:t>ă</w:t>
      </w:r>
    </w:p>
    <w:p w14:paraId="7B983A58" w14:textId="67FF9B41" w:rsidR="001E545A" w:rsidRDefault="001E545A">
      <w:r>
        <w:t xml:space="preserve">C. </w:t>
      </w:r>
      <w:r w:rsidR="0056001E">
        <w:t>tomografia</w:t>
      </w:r>
      <w:r w:rsidR="00DE3D22">
        <w:t xml:space="preserve"> cerebrală computerizată</w:t>
      </w:r>
    </w:p>
    <w:p w14:paraId="232BB6A3" w14:textId="7FC93666" w:rsidR="001E545A" w:rsidRDefault="001E545A">
      <w:r>
        <w:t xml:space="preserve">D. </w:t>
      </w:r>
      <w:r w:rsidR="00D62AC3">
        <w:t>angiografie cerebrală</w:t>
      </w:r>
    </w:p>
    <w:p w14:paraId="6538EBE7" w14:textId="6E512802" w:rsidR="00D62AC3" w:rsidRDefault="00D62AC3">
      <w:r>
        <w:t>E. radiografie de craniu</w:t>
      </w:r>
    </w:p>
    <w:p w14:paraId="3A78CAAA" w14:textId="4703B200" w:rsidR="00D62AC3" w:rsidRDefault="00D62AC3"/>
    <w:p w14:paraId="2FDF5982" w14:textId="3716B314" w:rsidR="00BB3348" w:rsidRDefault="00D62AC3">
      <w:r>
        <w:t xml:space="preserve">6. </w:t>
      </w:r>
      <w:proofErr w:type="spellStart"/>
      <w:r>
        <w:t>Conștiența</w:t>
      </w:r>
      <w:proofErr w:type="spellEnd"/>
      <w:r>
        <w:t xml:space="preserve"> este o funcție dependentă de următoarele </w:t>
      </w:r>
      <w:r w:rsidR="00BB3348">
        <w:t>sisteme anatomice și fiziologice:</w:t>
      </w:r>
    </w:p>
    <w:p w14:paraId="7CE0C700" w14:textId="307CB97E" w:rsidR="00BB3348" w:rsidRDefault="00BB3348">
      <w:r>
        <w:t>A. măduva spinării</w:t>
      </w:r>
    </w:p>
    <w:p w14:paraId="3BE4E0F4" w14:textId="03159BF9" w:rsidR="00BB3348" w:rsidRDefault="00BB3348">
      <w:r>
        <w:t>B. sistemul reticulat activator ascendent</w:t>
      </w:r>
    </w:p>
    <w:p w14:paraId="6F0D4C09" w14:textId="19532864" w:rsidR="00BB3348" w:rsidRDefault="00BB3348">
      <w:r>
        <w:t xml:space="preserve">C. </w:t>
      </w:r>
      <w:r w:rsidR="00077925">
        <w:t>cerebelul</w:t>
      </w:r>
    </w:p>
    <w:p w14:paraId="26413868" w14:textId="18EF5859" w:rsidR="00077925" w:rsidRDefault="00077925">
      <w:r>
        <w:t>D. cortexul cerebral</w:t>
      </w:r>
    </w:p>
    <w:p w14:paraId="311D0362" w14:textId="07DB2F90" w:rsidR="00077925" w:rsidRDefault="00077925">
      <w:r>
        <w:t>E. corpul calos</w:t>
      </w:r>
    </w:p>
    <w:p w14:paraId="7EBC54F1" w14:textId="1A13AA23" w:rsidR="00077925" w:rsidRDefault="00077925"/>
    <w:p w14:paraId="7F72D05C" w14:textId="576A21F3" w:rsidR="00077925" w:rsidRDefault="00657BEA">
      <w:r>
        <w:t>7</w:t>
      </w:r>
      <w:r w:rsidR="00077925">
        <w:t>. Starea de comă poate fi mimată de patologii precum:</w:t>
      </w:r>
    </w:p>
    <w:p w14:paraId="1A19EC9F" w14:textId="5FA34386" w:rsidR="00077925" w:rsidRDefault="00077925">
      <w:r>
        <w:t>A. coma psihogenă</w:t>
      </w:r>
    </w:p>
    <w:p w14:paraId="15624BF7" w14:textId="09592A98" w:rsidR="00077925" w:rsidRDefault="00077925">
      <w:r>
        <w:t>B. somn</w:t>
      </w:r>
    </w:p>
    <w:p w14:paraId="3CC3AFA8" w14:textId="5FD56D14" w:rsidR="00077925" w:rsidRDefault="00077925">
      <w:r>
        <w:t>C. sindromul ”</w:t>
      </w:r>
      <w:proofErr w:type="spellStart"/>
      <w:r>
        <w:t>locked</w:t>
      </w:r>
      <w:proofErr w:type="spellEnd"/>
      <w:r>
        <w:t>-in”</w:t>
      </w:r>
    </w:p>
    <w:p w14:paraId="19C68BE2" w14:textId="68A1E183" w:rsidR="00077925" w:rsidRDefault="00077925">
      <w:r>
        <w:t xml:space="preserve">D. </w:t>
      </w:r>
      <w:proofErr w:type="spellStart"/>
      <w:r w:rsidR="00657BEA">
        <w:t>catatonia</w:t>
      </w:r>
      <w:proofErr w:type="spellEnd"/>
    </w:p>
    <w:p w14:paraId="2555562D" w14:textId="7291461D" w:rsidR="00657BEA" w:rsidRDefault="00657BEA">
      <w:r>
        <w:t>E. paralizie severă</w:t>
      </w:r>
    </w:p>
    <w:p w14:paraId="4A3BA9D1" w14:textId="6DEE8453" w:rsidR="00657BEA" w:rsidRDefault="00657BEA"/>
    <w:p w14:paraId="72575657" w14:textId="00DBF277" w:rsidR="00657BEA" w:rsidRDefault="00657BEA">
      <w:r>
        <w:t xml:space="preserve">8. </w:t>
      </w:r>
      <w:r w:rsidR="00A06391">
        <w:t>Starea vegetativă se caracterizează clinic prin:</w:t>
      </w:r>
    </w:p>
    <w:p w14:paraId="10F16D17" w14:textId="3412D285" w:rsidR="00A06391" w:rsidRDefault="00A06391">
      <w:r>
        <w:t>A. respirație normală</w:t>
      </w:r>
    </w:p>
    <w:p w14:paraId="5122F77B" w14:textId="1E26A07C" w:rsidR="00A06391" w:rsidRDefault="00A06391">
      <w:r>
        <w:t>B. păstrarea ritmului veghe-somn</w:t>
      </w:r>
    </w:p>
    <w:p w14:paraId="4AE777E2" w14:textId="6AA37C8A" w:rsidR="00A06391" w:rsidRDefault="00A06391">
      <w:r>
        <w:t xml:space="preserve">C. </w:t>
      </w:r>
      <w:r w:rsidR="00943CBA">
        <w:t>imposibilitatea deschiderii ochilor</w:t>
      </w:r>
    </w:p>
    <w:p w14:paraId="1CEDA5A8" w14:textId="7F712211" w:rsidR="00943CBA" w:rsidRDefault="00943CBA">
      <w:r>
        <w:t>D. prezența unor mișcări reflexe</w:t>
      </w:r>
    </w:p>
    <w:p w14:paraId="3234DE5D" w14:textId="166FD3B3" w:rsidR="00943CBA" w:rsidRDefault="00943CBA">
      <w:r>
        <w:t xml:space="preserve">E. </w:t>
      </w:r>
      <w:r w:rsidR="00392FB8">
        <w:t xml:space="preserve">hrănirea posibilă prin </w:t>
      </w:r>
      <w:proofErr w:type="spellStart"/>
      <w:r w:rsidR="00392FB8">
        <w:t>gastrostomă</w:t>
      </w:r>
      <w:proofErr w:type="spellEnd"/>
    </w:p>
    <w:p w14:paraId="5B194029" w14:textId="72BF3F55" w:rsidR="00392FB8" w:rsidRDefault="00392FB8"/>
    <w:p w14:paraId="2DED82F0" w14:textId="041FD9F7" w:rsidR="00392FB8" w:rsidRDefault="00392FB8">
      <w:r>
        <w:t xml:space="preserve">9. Starea de comă </w:t>
      </w:r>
      <w:r w:rsidR="008000FA">
        <w:t>are prognosticul cel mai bun când coma este provocată de:</w:t>
      </w:r>
    </w:p>
    <w:p w14:paraId="54F99A11" w14:textId="4B5C0D01" w:rsidR="008000FA" w:rsidRDefault="008000FA">
      <w:r>
        <w:t xml:space="preserve">A. </w:t>
      </w:r>
      <w:r w:rsidR="008652ED">
        <w:t>cauze metabolice dacă pot fi corectate</w:t>
      </w:r>
    </w:p>
    <w:p w14:paraId="256BB3E2" w14:textId="1C6C7C83" w:rsidR="008652ED" w:rsidRDefault="008652ED">
      <w:r>
        <w:t>B. accidentul vascular cerebral</w:t>
      </w:r>
    </w:p>
    <w:p w14:paraId="17BAB201" w14:textId="36750E2C" w:rsidR="008652ED" w:rsidRDefault="008652ED">
      <w:r>
        <w:t>C. stopul cardiac</w:t>
      </w:r>
    </w:p>
    <w:p w14:paraId="43AD75D7" w14:textId="1142487F" w:rsidR="008652ED" w:rsidRDefault="008652ED">
      <w:r>
        <w:lastRenderedPageBreak/>
        <w:t xml:space="preserve">D. </w:t>
      </w:r>
      <w:r w:rsidR="00975084">
        <w:t>cauze toxice dacă pot fi corectate</w:t>
      </w:r>
    </w:p>
    <w:p w14:paraId="36E3D9B9" w14:textId="0254969B" w:rsidR="00975084" w:rsidRDefault="00975084">
      <w:r>
        <w:t xml:space="preserve">E. traumatism </w:t>
      </w:r>
      <w:proofErr w:type="spellStart"/>
      <w:r>
        <w:t>cranio</w:t>
      </w:r>
      <w:proofErr w:type="spellEnd"/>
      <w:r>
        <w:t>-cerebral</w:t>
      </w:r>
    </w:p>
    <w:p w14:paraId="0222735B" w14:textId="7EB022A1" w:rsidR="00975084" w:rsidRDefault="00975084"/>
    <w:p w14:paraId="462D70A5" w14:textId="417AD2D8" w:rsidR="00975084" w:rsidRDefault="00975084">
      <w:r>
        <w:t xml:space="preserve">10. </w:t>
      </w:r>
      <w:r w:rsidR="000A3CED">
        <w:t xml:space="preserve">Accidentul ischemic </w:t>
      </w:r>
      <w:proofErr w:type="spellStart"/>
      <w:r w:rsidR="000A3CED">
        <w:t>tranzitor</w:t>
      </w:r>
      <w:proofErr w:type="spellEnd"/>
      <w:r w:rsidR="000A3CED">
        <w:t xml:space="preserve"> se caracterizează prin:</w:t>
      </w:r>
    </w:p>
    <w:p w14:paraId="1FF76E14" w14:textId="4A8353E2" w:rsidR="000A3CED" w:rsidRDefault="000A3CED">
      <w:r>
        <w:t>A. ischemie cerebrală sau retiniană tempora</w:t>
      </w:r>
      <w:r w:rsidR="009A3906">
        <w:t>ră</w:t>
      </w:r>
    </w:p>
    <w:p w14:paraId="2B35E7EF" w14:textId="6973A77A" w:rsidR="009A3906" w:rsidRDefault="009A3906">
      <w:r>
        <w:t>B. durata de maxim 24 de ore</w:t>
      </w:r>
    </w:p>
    <w:p w14:paraId="14ECE344" w14:textId="05673740" w:rsidR="009A3906" w:rsidRDefault="009A3906">
      <w:r>
        <w:t>C. recuperare incompletă</w:t>
      </w:r>
    </w:p>
    <w:p w14:paraId="63BF3E3B" w14:textId="083ED008" w:rsidR="009A3906" w:rsidRDefault="009A3906">
      <w:r>
        <w:t xml:space="preserve">D. </w:t>
      </w:r>
      <w:r w:rsidR="00AE640A">
        <w:t>durata de 48 de ore</w:t>
      </w:r>
    </w:p>
    <w:p w14:paraId="6CBF794D" w14:textId="6C89557C" w:rsidR="00AE640A" w:rsidRDefault="00AE640A">
      <w:r>
        <w:t>E. recuperare completă</w:t>
      </w:r>
    </w:p>
    <w:p w14:paraId="6BA1543B" w14:textId="272941B6" w:rsidR="00AE640A" w:rsidRDefault="00AE640A"/>
    <w:p w14:paraId="74CABAB5" w14:textId="49A76E84" w:rsidR="00AE640A" w:rsidRDefault="00AE640A">
      <w:r>
        <w:t xml:space="preserve">11. Tromboza sinusurilor venoase și a venelor cerebrale </w:t>
      </w:r>
      <w:r w:rsidR="00B8757F">
        <w:t xml:space="preserve">poate fi cauzată de: </w:t>
      </w:r>
    </w:p>
    <w:p w14:paraId="374796E5" w14:textId="54E0651C" w:rsidR="00B8757F" w:rsidRDefault="00B8757F">
      <w:r>
        <w:t>A. stări de hipercoagulabilitate</w:t>
      </w:r>
    </w:p>
    <w:p w14:paraId="3F93C33B" w14:textId="20DDBEC3" w:rsidR="00B8757F" w:rsidRDefault="00B8757F">
      <w:r>
        <w:t>B. hipertensiune arterială</w:t>
      </w:r>
    </w:p>
    <w:p w14:paraId="75EBF60F" w14:textId="0461DD88" w:rsidR="00B8757F" w:rsidRDefault="00B8757F">
      <w:r>
        <w:t xml:space="preserve">C. </w:t>
      </w:r>
      <w:r w:rsidR="002D2742">
        <w:t xml:space="preserve">boli </w:t>
      </w:r>
      <w:proofErr w:type="spellStart"/>
      <w:r w:rsidR="002D2742">
        <w:t>trombotice</w:t>
      </w:r>
      <w:proofErr w:type="spellEnd"/>
    </w:p>
    <w:p w14:paraId="397C5C16" w14:textId="449020E4" w:rsidR="002D2742" w:rsidRDefault="002D2742">
      <w:r>
        <w:t>D. boli maligne</w:t>
      </w:r>
    </w:p>
    <w:p w14:paraId="684AB274" w14:textId="3F81C2DA" w:rsidR="002D2742" w:rsidRDefault="002D2742">
      <w:r>
        <w:t>E. diabetul zaharat</w:t>
      </w:r>
    </w:p>
    <w:p w14:paraId="701CEAA7" w14:textId="2062F11F" w:rsidR="006F0BD7" w:rsidRDefault="006F0BD7"/>
    <w:p w14:paraId="0EC8EDD5" w14:textId="6FA46509" w:rsidR="006F0BD7" w:rsidRDefault="006F0BD7">
      <w:r>
        <w:t xml:space="preserve">12. Despre CADASIL </w:t>
      </w:r>
      <w:r w:rsidR="00015522">
        <w:t>se poate afirma că:</w:t>
      </w:r>
    </w:p>
    <w:p w14:paraId="10C4F33F" w14:textId="62AA97DC" w:rsidR="00015522" w:rsidRDefault="00015522">
      <w:r>
        <w:t xml:space="preserve">A. se transmite </w:t>
      </w:r>
      <w:proofErr w:type="spellStart"/>
      <w:r>
        <w:t>autosomal</w:t>
      </w:r>
      <w:proofErr w:type="spellEnd"/>
      <w:r>
        <w:t xml:space="preserve"> dominant</w:t>
      </w:r>
    </w:p>
    <w:p w14:paraId="4590BA2C" w14:textId="645297B3" w:rsidR="00015522" w:rsidRDefault="00015522">
      <w:r>
        <w:t xml:space="preserve">B. se transmite </w:t>
      </w:r>
      <w:proofErr w:type="spellStart"/>
      <w:r>
        <w:t>autosomal</w:t>
      </w:r>
      <w:proofErr w:type="spellEnd"/>
      <w:r>
        <w:t xml:space="preserve"> recesiv</w:t>
      </w:r>
    </w:p>
    <w:p w14:paraId="4F92AA2F" w14:textId="79D160CF" w:rsidR="00015522" w:rsidRDefault="00015522">
      <w:r>
        <w:t>C. se caracterizează prin infarcte cerebrale</w:t>
      </w:r>
    </w:p>
    <w:p w14:paraId="707BDBCF" w14:textId="58270B62" w:rsidR="00015522" w:rsidRDefault="00015522">
      <w:r>
        <w:t xml:space="preserve">D. </w:t>
      </w:r>
      <w:r w:rsidR="00793E08">
        <w:t xml:space="preserve">se caracterizează prin </w:t>
      </w:r>
      <w:proofErr w:type="spellStart"/>
      <w:r w:rsidR="00793E08">
        <w:t>leucoencefalopatie</w:t>
      </w:r>
      <w:proofErr w:type="spellEnd"/>
    </w:p>
    <w:p w14:paraId="6CEC8AD6" w14:textId="5F94FF59" w:rsidR="00793E08" w:rsidRDefault="00793E08">
      <w:r>
        <w:t>E. se caracterizează prin fatigabili</w:t>
      </w:r>
      <w:r w:rsidR="007B1AEA">
        <w:t>tate</w:t>
      </w:r>
    </w:p>
    <w:p w14:paraId="7214E5FA" w14:textId="26C79033" w:rsidR="007B1AEA" w:rsidRDefault="007B1AEA"/>
    <w:p w14:paraId="50F3A90D" w14:textId="49E9DB15" w:rsidR="007B1AEA" w:rsidRDefault="007B1AEA">
      <w:r>
        <w:t>13. Infarctul lacunar se poate manifesta clinic prin:</w:t>
      </w:r>
    </w:p>
    <w:p w14:paraId="2B868208" w14:textId="00BD5195" w:rsidR="007B1AEA" w:rsidRDefault="007B1AEA">
      <w:r>
        <w:t>A. hemipareză pur motorie</w:t>
      </w:r>
    </w:p>
    <w:p w14:paraId="79EF6877" w14:textId="245E81C6" w:rsidR="007B1AEA" w:rsidRDefault="007B1AEA">
      <w:r>
        <w:t xml:space="preserve">B. </w:t>
      </w:r>
      <w:r w:rsidR="00657449">
        <w:t xml:space="preserve">sindrom </w:t>
      </w:r>
      <w:proofErr w:type="spellStart"/>
      <w:r w:rsidR="00657449">
        <w:t>Horner</w:t>
      </w:r>
      <w:proofErr w:type="spellEnd"/>
      <w:r w:rsidR="00657449">
        <w:t xml:space="preserve"> unilateral</w:t>
      </w:r>
    </w:p>
    <w:p w14:paraId="58A543BF" w14:textId="742CF1F0" w:rsidR="00657449" w:rsidRDefault="00657449">
      <w:r>
        <w:t xml:space="preserve">C. </w:t>
      </w:r>
      <w:proofErr w:type="spellStart"/>
      <w:r>
        <w:t>hemisindrom</w:t>
      </w:r>
      <w:proofErr w:type="spellEnd"/>
      <w:r>
        <w:t xml:space="preserve"> senzitiv pur</w:t>
      </w:r>
    </w:p>
    <w:p w14:paraId="7B4A868F" w14:textId="7BDE94E6" w:rsidR="00657449" w:rsidRDefault="00657449">
      <w:r>
        <w:t>D. ataxie unilaterală brusc instalată</w:t>
      </w:r>
    </w:p>
    <w:p w14:paraId="25032B93" w14:textId="4E2D9F9F" w:rsidR="00657449" w:rsidRDefault="00657449">
      <w:r>
        <w:t>E. oftalmoplegie</w:t>
      </w:r>
    </w:p>
    <w:p w14:paraId="4751725D" w14:textId="1A9D229E" w:rsidR="00657449" w:rsidRDefault="00657449"/>
    <w:p w14:paraId="1945D028" w14:textId="78246E8A" w:rsidR="00657449" w:rsidRDefault="00657449">
      <w:r>
        <w:lastRenderedPageBreak/>
        <w:t xml:space="preserve">14. </w:t>
      </w:r>
      <w:proofErr w:type="spellStart"/>
      <w:r w:rsidR="00FF3913">
        <w:t>Criteiile</w:t>
      </w:r>
      <w:proofErr w:type="spellEnd"/>
      <w:r w:rsidR="00FF3913">
        <w:t xml:space="preserve"> de laborator pentru excluderea de la </w:t>
      </w:r>
      <w:proofErr w:type="spellStart"/>
      <w:r w:rsidR="00FF3913">
        <w:t>tromboliză</w:t>
      </w:r>
      <w:proofErr w:type="spellEnd"/>
      <w:r w:rsidR="00FF3913">
        <w:t xml:space="preserve"> sunt:</w:t>
      </w:r>
    </w:p>
    <w:p w14:paraId="28B19C2C" w14:textId="2D76A810" w:rsidR="00FF3913" w:rsidRDefault="00FF3913">
      <w:r>
        <w:t>A. trombocite &lt; 100.000</w:t>
      </w:r>
      <w:r w:rsidR="00DA2931">
        <w:t>/mm</w:t>
      </w:r>
      <w:r w:rsidR="00DA2931">
        <w:rPr>
          <w:vertAlign w:val="superscript"/>
        </w:rPr>
        <w:t>3</w:t>
      </w:r>
    </w:p>
    <w:p w14:paraId="3C1A3DD6" w14:textId="617E093E" w:rsidR="00DA2931" w:rsidRDefault="00DA2931">
      <w:r>
        <w:t>B. creatinina &gt; 3,5 mg/</w:t>
      </w:r>
      <w:proofErr w:type="spellStart"/>
      <w:r>
        <w:t>dL</w:t>
      </w:r>
      <w:proofErr w:type="spellEnd"/>
    </w:p>
    <w:p w14:paraId="3B357B0C" w14:textId="4DA0262A" w:rsidR="00DA2931" w:rsidRDefault="00DA2931">
      <w:r>
        <w:t xml:space="preserve">C. </w:t>
      </w:r>
      <w:r w:rsidR="001A650E">
        <w:t>glicemia &lt; 2,8 mmol/L sau &gt; 26,2 mmol/L</w:t>
      </w:r>
    </w:p>
    <w:p w14:paraId="13E4F2A6" w14:textId="735ECDE9" w:rsidR="001A650E" w:rsidRDefault="001A650E">
      <w:r>
        <w:t xml:space="preserve">D. INR &gt; 1,7 </w:t>
      </w:r>
      <w:r w:rsidR="00A44A17">
        <w:t xml:space="preserve">dacă e în tratament cu </w:t>
      </w:r>
      <w:proofErr w:type="spellStart"/>
      <w:r w:rsidR="00A44A17">
        <w:t>warfarină</w:t>
      </w:r>
      <w:proofErr w:type="spellEnd"/>
    </w:p>
    <w:p w14:paraId="170E50D1" w14:textId="1B29D24C" w:rsidR="00A44A17" w:rsidRDefault="00A44A17">
      <w:r>
        <w:t xml:space="preserve">E. tensiunea arterială sistolică </w:t>
      </w:r>
      <w:r w:rsidR="00DC55E4">
        <w:t>mai mare de 160 mmHg</w:t>
      </w:r>
    </w:p>
    <w:p w14:paraId="2E7577CA" w14:textId="6B81537A" w:rsidR="00DC55E4" w:rsidRDefault="00DC55E4"/>
    <w:p w14:paraId="5B6C5A04" w14:textId="3AC42E1A" w:rsidR="00DC55E4" w:rsidRDefault="00DC55E4">
      <w:r>
        <w:t xml:space="preserve">15. Pacientului cu accident vascular cerebral trebuie să i se </w:t>
      </w:r>
      <w:r w:rsidR="00D76ED0">
        <w:t>efectueze de urgență în prima oră următoarele investigații:</w:t>
      </w:r>
    </w:p>
    <w:p w14:paraId="13295ECF" w14:textId="0B874807" w:rsidR="00D76ED0" w:rsidRDefault="00D76ED0">
      <w:r>
        <w:t>A. CT craniu</w:t>
      </w:r>
    </w:p>
    <w:p w14:paraId="5FE2FA99" w14:textId="3C5411BA" w:rsidR="00D76ED0" w:rsidRDefault="00D76ED0">
      <w:r>
        <w:t xml:space="preserve">B. </w:t>
      </w:r>
      <w:proofErr w:type="spellStart"/>
      <w:r>
        <w:t>echografie</w:t>
      </w:r>
      <w:proofErr w:type="spellEnd"/>
      <w:r>
        <w:t xml:space="preserve"> cardiacă</w:t>
      </w:r>
    </w:p>
    <w:p w14:paraId="0038D960" w14:textId="527DCDE2" w:rsidR="00D76ED0" w:rsidRDefault="00D76ED0">
      <w:r>
        <w:t xml:space="preserve">C. </w:t>
      </w:r>
      <w:r w:rsidR="0045672E">
        <w:t>glicemia</w:t>
      </w:r>
    </w:p>
    <w:p w14:paraId="3F502CAC" w14:textId="525AD069" w:rsidR="0045672E" w:rsidRDefault="0045672E">
      <w:r>
        <w:t xml:space="preserve">D. </w:t>
      </w:r>
      <w:proofErr w:type="spellStart"/>
      <w:r>
        <w:t>hemoleucograma</w:t>
      </w:r>
      <w:proofErr w:type="spellEnd"/>
    </w:p>
    <w:p w14:paraId="00FA2DD9" w14:textId="01166B2A" w:rsidR="0045672E" w:rsidRDefault="0045672E">
      <w:r>
        <w:t>E. RMN craniu</w:t>
      </w:r>
    </w:p>
    <w:p w14:paraId="5419EC92" w14:textId="01956D5E" w:rsidR="0045672E" w:rsidRDefault="0045672E"/>
    <w:p w14:paraId="5C91634C" w14:textId="70708829" w:rsidR="0045672E" w:rsidRDefault="0045672E">
      <w:r>
        <w:t xml:space="preserve">16. Hemoragia </w:t>
      </w:r>
      <w:proofErr w:type="spellStart"/>
      <w:r>
        <w:t>subarahnoidiană</w:t>
      </w:r>
      <w:proofErr w:type="spellEnd"/>
      <w:r>
        <w:t xml:space="preserve"> se caracterizează clinic </w:t>
      </w:r>
      <w:r w:rsidR="0036533D">
        <w:t>prin:</w:t>
      </w:r>
    </w:p>
    <w:p w14:paraId="282472E0" w14:textId="23435D1A" w:rsidR="0036533D" w:rsidRDefault="0036533D">
      <w:r>
        <w:t>A. cefalee severă</w:t>
      </w:r>
    </w:p>
    <w:p w14:paraId="6A57780F" w14:textId="5F1324B3" w:rsidR="0036533D" w:rsidRDefault="0036533D">
      <w:r>
        <w:t>B. vărsături</w:t>
      </w:r>
    </w:p>
    <w:p w14:paraId="4B2C3ACF" w14:textId="5EB1EFCA" w:rsidR="0036533D" w:rsidRDefault="0036533D">
      <w:r>
        <w:t>C. semn Claude-Bernard-</w:t>
      </w:r>
      <w:proofErr w:type="spellStart"/>
      <w:r>
        <w:t>Horner</w:t>
      </w:r>
      <w:proofErr w:type="spellEnd"/>
    </w:p>
    <w:p w14:paraId="6B48F3CB" w14:textId="1D4780C5" w:rsidR="0036533D" w:rsidRDefault="0036533D">
      <w:r>
        <w:t xml:space="preserve">D. </w:t>
      </w:r>
      <w:r w:rsidR="00B25B4C">
        <w:t xml:space="preserve">semn </w:t>
      </w:r>
      <w:proofErr w:type="spellStart"/>
      <w:r w:rsidR="00B25B4C">
        <w:t>Kernig</w:t>
      </w:r>
      <w:proofErr w:type="spellEnd"/>
      <w:r w:rsidR="00B25B4C">
        <w:t xml:space="preserve"> pozitiv</w:t>
      </w:r>
    </w:p>
    <w:p w14:paraId="5B23D43D" w14:textId="35C77E8C" w:rsidR="00B25B4C" w:rsidRDefault="00B25B4C">
      <w:r>
        <w:t xml:space="preserve">E. </w:t>
      </w:r>
      <w:proofErr w:type="spellStart"/>
      <w:r>
        <w:t>diskinezii</w:t>
      </w:r>
      <w:proofErr w:type="spellEnd"/>
    </w:p>
    <w:p w14:paraId="414E8F3C" w14:textId="7DD9CA7C" w:rsidR="00B25B4C" w:rsidRDefault="00B25B4C"/>
    <w:p w14:paraId="2739E126" w14:textId="2CA2642B" w:rsidR="00B25B4C" w:rsidRDefault="00B25B4C">
      <w:r>
        <w:t xml:space="preserve">17. Hemoragia </w:t>
      </w:r>
      <w:proofErr w:type="spellStart"/>
      <w:r>
        <w:t>subarahnoidiană</w:t>
      </w:r>
      <w:proofErr w:type="spellEnd"/>
      <w:r>
        <w:t xml:space="preserve"> se poate complica prin:</w:t>
      </w:r>
    </w:p>
    <w:p w14:paraId="6CE98FA6" w14:textId="196CAFC6" w:rsidR="00B25B4C" w:rsidRDefault="00B25B4C">
      <w:r>
        <w:t xml:space="preserve">A. </w:t>
      </w:r>
      <w:r w:rsidR="00076CC9">
        <w:t>hidrocefalie obstructivă</w:t>
      </w:r>
    </w:p>
    <w:p w14:paraId="799FFCAB" w14:textId="592B6C54" w:rsidR="00076CC9" w:rsidRDefault="00076CC9">
      <w:r>
        <w:t>B. amauroză</w:t>
      </w:r>
    </w:p>
    <w:p w14:paraId="71E7B63E" w14:textId="06ECCC0E" w:rsidR="00076CC9" w:rsidRDefault="00076CC9">
      <w:r>
        <w:t>C. spasmul arterial</w:t>
      </w:r>
    </w:p>
    <w:p w14:paraId="455CE2F1" w14:textId="7C4D874A" w:rsidR="00076CC9" w:rsidRDefault="00076CC9">
      <w:r>
        <w:t xml:space="preserve">D. hematom </w:t>
      </w:r>
      <w:proofErr w:type="spellStart"/>
      <w:r>
        <w:t>capsulo</w:t>
      </w:r>
      <w:proofErr w:type="spellEnd"/>
      <w:r>
        <w:t>-talamic</w:t>
      </w:r>
    </w:p>
    <w:p w14:paraId="454C24A2" w14:textId="5156AAD6" w:rsidR="00076CC9" w:rsidRDefault="00076CC9">
      <w:r>
        <w:t>E</w:t>
      </w:r>
      <w:r w:rsidR="00D00F29">
        <w:t>. atrofie corticală</w:t>
      </w:r>
    </w:p>
    <w:p w14:paraId="04E4C3D7" w14:textId="5739B864" w:rsidR="00D00F29" w:rsidRDefault="00D00F29"/>
    <w:p w14:paraId="5C63B163" w14:textId="1521D4B3" w:rsidR="00D00F29" w:rsidRDefault="00D00F29">
      <w:r>
        <w:t xml:space="preserve">18. Despre hematomul </w:t>
      </w:r>
      <w:proofErr w:type="spellStart"/>
      <w:r>
        <w:t>subdural</w:t>
      </w:r>
      <w:proofErr w:type="spellEnd"/>
      <w:r>
        <w:t xml:space="preserve"> s</w:t>
      </w:r>
      <w:r w:rsidR="00936DDD">
        <w:t>e poate afirma că:</w:t>
      </w:r>
    </w:p>
    <w:p w14:paraId="4DE98E79" w14:textId="42A3F62D" w:rsidR="00936DDD" w:rsidRDefault="00936DDD">
      <w:r>
        <w:t xml:space="preserve">A. este o acumulare de sânge în spațiul </w:t>
      </w:r>
      <w:proofErr w:type="spellStart"/>
      <w:r>
        <w:t>subdural</w:t>
      </w:r>
      <w:proofErr w:type="spellEnd"/>
    </w:p>
    <w:p w14:paraId="2727EF38" w14:textId="585ED742" w:rsidR="00936DDD" w:rsidRDefault="00936DDD">
      <w:r>
        <w:lastRenderedPageBreak/>
        <w:t xml:space="preserve">B. </w:t>
      </w:r>
      <w:r w:rsidR="0026687D">
        <w:t>este produs prin accident vascular cerebral</w:t>
      </w:r>
    </w:p>
    <w:p w14:paraId="4974E0E8" w14:textId="2CBECD3C" w:rsidR="0026687D" w:rsidRDefault="0026687D">
      <w:r>
        <w:t>C. este produs prin ruptura unei vene</w:t>
      </w:r>
    </w:p>
    <w:p w14:paraId="2ED431FE" w14:textId="423F23F0" w:rsidR="0026687D" w:rsidRDefault="0026687D">
      <w:r>
        <w:t xml:space="preserve">D. </w:t>
      </w:r>
      <w:r w:rsidR="00A0133E">
        <w:t xml:space="preserve">este produs prin sângerarea unui </w:t>
      </w:r>
      <w:proofErr w:type="spellStart"/>
      <w:r w:rsidR="00A0133E">
        <w:t>cavernom</w:t>
      </w:r>
      <w:proofErr w:type="spellEnd"/>
    </w:p>
    <w:p w14:paraId="0B527812" w14:textId="6423316C" w:rsidR="00A0133E" w:rsidRDefault="00A0133E">
      <w:r>
        <w:t>E. apare după un traumatism cranian</w:t>
      </w:r>
    </w:p>
    <w:p w14:paraId="352BE476" w14:textId="6FE84FBE" w:rsidR="00A0133E" w:rsidRDefault="00A0133E"/>
    <w:p w14:paraId="3E4813CD" w14:textId="171C89AE" w:rsidR="00A0133E" w:rsidRDefault="00A0133E">
      <w:r>
        <w:t xml:space="preserve">19. </w:t>
      </w:r>
      <w:r w:rsidR="00A029AC">
        <w:t xml:space="preserve">Despre hemoragia </w:t>
      </w:r>
      <w:proofErr w:type="spellStart"/>
      <w:r w:rsidR="00A029AC">
        <w:t>extradurală</w:t>
      </w:r>
      <w:proofErr w:type="spellEnd"/>
      <w:r w:rsidR="00A029AC">
        <w:t xml:space="preserve"> se poate afirma că:</w:t>
      </w:r>
    </w:p>
    <w:p w14:paraId="3CDAA8E9" w14:textId="2CBF28D0" w:rsidR="00A029AC" w:rsidRDefault="00A029AC">
      <w:r>
        <w:t>A. se produce prin ruptura unei ramuri</w:t>
      </w:r>
      <w:r w:rsidR="00AB23FC">
        <w:t xml:space="preserve"> a arterei </w:t>
      </w:r>
      <w:proofErr w:type="spellStart"/>
      <w:r w:rsidR="00AB23FC">
        <w:t>meningee</w:t>
      </w:r>
      <w:proofErr w:type="spellEnd"/>
      <w:r w:rsidR="00AB23FC">
        <w:t xml:space="preserve"> mijlocii</w:t>
      </w:r>
    </w:p>
    <w:p w14:paraId="3C8D7E91" w14:textId="243FC101" w:rsidR="00AB23FC" w:rsidRDefault="00AB23FC">
      <w:r>
        <w:t>B. se produce prin ruptura unei vene cerebrale</w:t>
      </w:r>
    </w:p>
    <w:p w14:paraId="3CDC126A" w14:textId="5F837B2A" w:rsidR="00AB23FC" w:rsidRDefault="00AB23FC">
      <w:r>
        <w:t xml:space="preserve">C. </w:t>
      </w:r>
      <w:r w:rsidR="00637A2F">
        <w:t xml:space="preserve">duce la dilatarea pupilară </w:t>
      </w:r>
      <w:proofErr w:type="spellStart"/>
      <w:r w:rsidR="00637A2F">
        <w:t>ipsilaterală</w:t>
      </w:r>
      <w:proofErr w:type="spellEnd"/>
    </w:p>
    <w:p w14:paraId="5218DE96" w14:textId="489F494E" w:rsidR="00637A2F" w:rsidRDefault="00637A2F">
      <w:r>
        <w:t xml:space="preserve">D. duce la </w:t>
      </w:r>
      <w:proofErr w:type="spellStart"/>
      <w:r>
        <w:t>herniere</w:t>
      </w:r>
      <w:proofErr w:type="spellEnd"/>
      <w:r>
        <w:t xml:space="preserve"> </w:t>
      </w:r>
      <w:proofErr w:type="spellStart"/>
      <w:r>
        <w:t>transtentorială</w:t>
      </w:r>
      <w:proofErr w:type="spellEnd"/>
      <w:r>
        <w:t xml:space="preserve"> rapidă</w:t>
      </w:r>
    </w:p>
    <w:p w14:paraId="21CC195E" w14:textId="1424CE31" w:rsidR="00637A2F" w:rsidRDefault="00637A2F">
      <w:r>
        <w:t xml:space="preserve">E. </w:t>
      </w:r>
      <w:r w:rsidR="007B442F">
        <w:t>poate să se complice cu stop respirator</w:t>
      </w:r>
    </w:p>
    <w:p w14:paraId="6306EF49" w14:textId="1C16BA49" w:rsidR="007B442F" w:rsidRDefault="007B442F"/>
    <w:p w14:paraId="2EF5322D" w14:textId="6FFF389C" w:rsidR="007B442F" w:rsidRDefault="007B442F">
      <w:r>
        <w:t xml:space="preserve">20. </w:t>
      </w:r>
      <w:r w:rsidR="003E4D9D">
        <w:t>Sindromul meningian se caracterizează clinic prin:</w:t>
      </w:r>
    </w:p>
    <w:p w14:paraId="2D2BB8E0" w14:textId="4C25CF3C" w:rsidR="003E4D9D" w:rsidRDefault="003E4D9D">
      <w:r>
        <w:t>A. dureri de cap</w:t>
      </w:r>
    </w:p>
    <w:p w14:paraId="618C0E88" w14:textId="3DC2F9D5" w:rsidR="003E4D9D" w:rsidRDefault="003E4D9D">
      <w:r>
        <w:t>B. crize epileptice</w:t>
      </w:r>
    </w:p>
    <w:p w14:paraId="7BF74478" w14:textId="5C3DCA70" w:rsidR="003E4D9D" w:rsidRDefault="003E4D9D">
      <w:r>
        <w:t xml:space="preserve">C. </w:t>
      </w:r>
      <w:r w:rsidR="008F706E">
        <w:t>rigiditatea cefei</w:t>
      </w:r>
    </w:p>
    <w:p w14:paraId="498C0520" w14:textId="7689C4B2" w:rsidR="008F706E" w:rsidRDefault="008F706E">
      <w:r>
        <w:t>D. deficit motor</w:t>
      </w:r>
    </w:p>
    <w:p w14:paraId="1E4BD435" w14:textId="11BF033C" w:rsidR="008F706E" w:rsidRDefault="008F706E">
      <w:r>
        <w:t>E. febră</w:t>
      </w:r>
    </w:p>
    <w:p w14:paraId="67EBD6F5" w14:textId="5DA25DC1" w:rsidR="008F706E" w:rsidRDefault="008F706E"/>
    <w:p w14:paraId="0C0BD0DC" w14:textId="0B20B257" w:rsidR="00497ABB" w:rsidRDefault="00497ABB">
      <w:r>
        <w:t>Răspunsuri</w:t>
      </w:r>
    </w:p>
    <w:p w14:paraId="43D39443" w14:textId="77777777" w:rsidR="00EF2EBE" w:rsidRDefault="00EF2EBE" w:rsidP="00EF2EBE">
      <w:r>
        <w:t>1. B</w:t>
      </w:r>
    </w:p>
    <w:p w14:paraId="26EBAABA" w14:textId="77777777" w:rsidR="00EF2EBE" w:rsidRDefault="00EF2EBE" w:rsidP="00EF2EBE">
      <w:r>
        <w:t>2. B</w:t>
      </w:r>
    </w:p>
    <w:p w14:paraId="3A0179FD" w14:textId="77777777" w:rsidR="00EF2EBE" w:rsidRDefault="00EF2EBE" w:rsidP="00EF2EBE">
      <w:r>
        <w:t>3. C</w:t>
      </w:r>
    </w:p>
    <w:p w14:paraId="65B19F46" w14:textId="77777777" w:rsidR="00EF2EBE" w:rsidRDefault="00EF2EBE" w:rsidP="00EF2EBE">
      <w:r>
        <w:t>4. C</w:t>
      </w:r>
    </w:p>
    <w:p w14:paraId="6A381B64" w14:textId="77777777" w:rsidR="00EF2EBE" w:rsidRDefault="00EF2EBE" w:rsidP="00EF2EBE">
      <w:r>
        <w:t>5. C</w:t>
      </w:r>
    </w:p>
    <w:p w14:paraId="057FB8CD" w14:textId="77777777" w:rsidR="00EF2EBE" w:rsidRDefault="00EF2EBE" w:rsidP="00EF2EBE">
      <w:r>
        <w:t>6. BD</w:t>
      </w:r>
    </w:p>
    <w:p w14:paraId="0FE1526A" w14:textId="77777777" w:rsidR="00EF2EBE" w:rsidRDefault="00EF2EBE" w:rsidP="00EF2EBE">
      <w:r>
        <w:t>7. ACE</w:t>
      </w:r>
    </w:p>
    <w:p w14:paraId="522359FD" w14:textId="77777777" w:rsidR="00EF2EBE" w:rsidRDefault="00EF2EBE" w:rsidP="00EF2EBE">
      <w:r>
        <w:t>8. ABDE</w:t>
      </w:r>
    </w:p>
    <w:p w14:paraId="31402291" w14:textId="77777777" w:rsidR="00EF2EBE" w:rsidRDefault="00EF2EBE" w:rsidP="00EF2EBE">
      <w:r>
        <w:t>9. AD</w:t>
      </w:r>
    </w:p>
    <w:p w14:paraId="047ADE7C" w14:textId="77777777" w:rsidR="00EF2EBE" w:rsidRDefault="00EF2EBE" w:rsidP="00EF2EBE">
      <w:r>
        <w:t>10. ABE</w:t>
      </w:r>
    </w:p>
    <w:p w14:paraId="78B5EB4C" w14:textId="77777777" w:rsidR="00EF2EBE" w:rsidRDefault="00EF2EBE" w:rsidP="00EF2EBE">
      <w:r>
        <w:t>11. ACD</w:t>
      </w:r>
    </w:p>
    <w:p w14:paraId="7610C1E9" w14:textId="77777777" w:rsidR="00EF2EBE" w:rsidRDefault="00EF2EBE" w:rsidP="00EF2EBE">
      <w:r>
        <w:lastRenderedPageBreak/>
        <w:t>12. ACD</w:t>
      </w:r>
    </w:p>
    <w:p w14:paraId="7BEBF8DC" w14:textId="77777777" w:rsidR="00EF2EBE" w:rsidRDefault="00EF2EBE" w:rsidP="00EF2EBE">
      <w:r>
        <w:t>13. ACD</w:t>
      </w:r>
    </w:p>
    <w:p w14:paraId="26B6FB72" w14:textId="77777777" w:rsidR="00EF2EBE" w:rsidRDefault="00EF2EBE" w:rsidP="00EF2EBE">
      <w:r>
        <w:t>14. ACD</w:t>
      </w:r>
    </w:p>
    <w:p w14:paraId="54D91111" w14:textId="77777777" w:rsidR="00EF2EBE" w:rsidRDefault="00EF2EBE" w:rsidP="00EF2EBE">
      <w:r>
        <w:t>15. ACD</w:t>
      </w:r>
    </w:p>
    <w:p w14:paraId="26708C0C" w14:textId="77777777" w:rsidR="00EF2EBE" w:rsidRDefault="00EF2EBE" w:rsidP="00EF2EBE">
      <w:r>
        <w:t>16. ABD</w:t>
      </w:r>
    </w:p>
    <w:p w14:paraId="46B97E27" w14:textId="77777777" w:rsidR="00EF2EBE" w:rsidRDefault="00EF2EBE" w:rsidP="00EF2EBE">
      <w:r>
        <w:t>17. AC</w:t>
      </w:r>
    </w:p>
    <w:p w14:paraId="5529772F" w14:textId="77777777" w:rsidR="00EF2EBE" w:rsidRDefault="00EF2EBE" w:rsidP="00EF2EBE">
      <w:r>
        <w:t>18. ACE</w:t>
      </w:r>
    </w:p>
    <w:p w14:paraId="32CE17D2" w14:textId="77777777" w:rsidR="00EF2EBE" w:rsidRDefault="00EF2EBE" w:rsidP="00EF2EBE">
      <w:r>
        <w:t>19. ACDE</w:t>
      </w:r>
    </w:p>
    <w:p w14:paraId="2774B3A6" w14:textId="77777777" w:rsidR="00EF2EBE" w:rsidRDefault="00EF2EBE" w:rsidP="00EF2EBE">
      <w:r>
        <w:t>20. ACE</w:t>
      </w:r>
    </w:p>
    <w:p w14:paraId="47B1F23E" w14:textId="77777777" w:rsidR="002D2742" w:rsidRDefault="002D2742">
      <w:bookmarkStart w:id="0" w:name="_GoBack"/>
      <w:bookmarkEnd w:id="0"/>
    </w:p>
    <w:p w14:paraId="4B911C3E" w14:textId="77777777" w:rsidR="00906C55" w:rsidRDefault="00906C55"/>
    <w:p w14:paraId="1F12D782" w14:textId="6A42D541" w:rsidR="00C21045" w:rsidRDefault="00C21045"/>
    <w:p w14:paraId="20FC02B8" w14:textId="77777777" w:rsidR="00B37CAE" w:rsidRDefault="00B37CAE"/>
    <w:sectPr w:rsidR="00B3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FC"/>
    <w:rsid w:val="00015522"/>
    <w:rsid w:val="0004612F"/>
    <w:rsid w:val="000752DC"/>
    <w:rsid w:val="00076CC9"/>
    <w:rsid w:val="00077925"/>
    <w:rsid w:val="000A3CED"/>
    <w:rsid w:val="0016046B"/>
    <w:rsid w:val="001625FC"/>
    <w:rsid w:val="001A650E"/>
    <w:rsid w:val="001E545A"/>
    <w:rsid w:val="00201FB4"/>
    <w:rsid w:val="00202E95"/>
    <w:rsid w:val="0026687D"/>
    <w:rsid w:val="002A0A32"/>
    <w:rsid w:val="002D2742"/>
    <w:rsid w:val="0036500E"/>
    <w:rsid w:val="0036533D"/>
    <w:rsid w:val="00392FB8"/>
    <w:rsid w:val="003E4D9D"/>
    <w:rsid w:val="0045672E"/>
    <w:rsid w:val="00456A0A"/>
    <w:rsid w:val="00460B5F"/>
    <w:rsid w:val="00473EE2"/>
    <w:rsid w:val="00497ABB"/>
    <w:rsid w:val="0056001E"/>
    <w:rsid w:val="0057396D"/>
    <w:rsid w:val="005D5A98"/>
    <w:rsid w:val="005D685E"/>
    <w:rsid w:val="005F7FBB"/>
    <w:rsid w:val="00637A2F"/>
    <w:rsid w:val="00657449"/>
    <w:rsid w:val="00657BEA"/>
    <w:rsid w:val="00694DF7"/>
    <w:rsid w:val="006B2137"/>
    <w:rsid w:val="006F0BD7"/>
    <w:rsid w:val="00730898"/>
    <w:rsid w:val="00786C3A"/>
    <w:rsid w:val="00793E08"/>
    <w:rsid w:val="007B1AEA"/>
    <w:rsid w:val="007B442F"/>
    <w:rsid w:val="008000FA"/>
    <w:rsid w:val="0085701D"/>
    <w:rsid w:val="008652ED"/>
    <w:rsid w:val="0087102C"/>
    <w:rsid w:val="008A68E5"/>
    <w:rsid w:val="008F706E"/>
    <w:rsid w:val="00906C55"/>
    <w:rsid w:val="00936DDD"/>
    <w:rsid w:val="00943CBA"/>
    <w:rsid w:val="00975084"/>
    <w:rsid w:val="00984AAE"/>
    <w:rsid w:val="009A3906"/>
    <w:rsid w:val="00A0133E"/>
    <w:rsid w:val="00A029AC"/>
    <w:rsid w:val="00A06391"/>
    <w:rsid w:val="00A44A17"/>
    <w:rsid w:val="00AB23FC"/>
    <w:rsid w:val="00AC6EA0"/>
    <w:rsid w:val="00AD151D"/>
    <w:rsid w:val="00AE640A"/>
    <w:rsid w:val="00B25B4C"/>
    <w:rsid w:val="00B37CAE"/>
    <w:rsid w:val="00B8757F"/>
    <w:rsid w:val="00BB3348"/>
    <w:rsid w:val="00C21045"/>
    <w:rsid w:val="00C61C30"/>
    <w:rsid w:val="00D00F29"/>
    <w:rsid w:val="00D33B2E"/>
    <w:rsid w:val="00D62AC3"/>
    <w:rsid w:val="00D76ED0"/>
    <w:rsid w:val="00DA2931"/>
    <w:rsid w:val="00DC55E4"/>
    <w:rsid w:val="00DE3D22"/>
    <w:rsid w:val="00E50C87"/>
    <w:rsid w:val="00E527AC"/>
    <w:rsid w:val="00E666A5"/>
    <w:rsid w:val="00EF2EBE"/>
    <w:rsid w:val="00F46FA1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B08E"/>
  <w15:chartTrackingRefBased/>
  <w15:docId w15:val="{2394B853-FB3E-4953-909B-5A032A6C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626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Ene</dc:creator>
  <cp:keywords/>
  <dc:description/>
  <cp:lastModifiedBy>user</cp:lastModifiedBy>
  <cp:revision>80</cp:revision>
  <dcterms:created xsi:type="dcterms:W3CDTF">2021-05-03T08:16:00Z</dcterms:created>
  <dcterms:modified xsi:type="dcterms:W3CDTF">2021-07-08T07:53:00Z</dcterms:modified>
</cp:coreProperties>
</file>