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2B" w:rsidRPr="00B15265" w:rsidRDefault="00BB732B" w:rsidP="00BB7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Hipoacuzia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neurosenzorială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are ca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etiologie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>:</w:t>
      </w:r>
    </w:p>
    <w:p w:rsidR="00BB732B" w:rsidRPr="00B15265" w:rsidRDefault="00BB732B" w:rsidP="00BB73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Otita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medie</w:t>
      </w:r>
      <w:proofErr w:type="spellEnd"/>
    </w:p>
    <w:p w:rsidR="00BB732B" w:rsidRPr="00B15265" w:rsidRDefault="00BB732B" w:rsidP="00BB73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Patologie</w:t>
      </w:r>
      <w:proofErr w:type="spellEnd"/>
      <w:r w:rsidRPr="00B1526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  <w:lang w:val="ro-RO"/>
        </w:rPr>
        <w:t>retrocohleară</w:t>
      </w:r>
      <w:proofErr w:type="spellEnd"/>
    </w:p>
    <w:p w:rsidR="00BB732B" w:rsidRPr="00B15265" w:rsidRDefault="00BB732B" w:rsidP="00BB73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Otita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externă</w:t>
      </w:r>
      <w:proofErr w:type="spellEnd"/>
    </w:p>
    <w:p w:rsidR="00BB732B" w:rsidRPr="00B15265" w:rsidRDefault="00BB732B" w:rsidP="00BB73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Perforația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timpanului</w:t>
      </w:r>
      <w:proofErr w:type="spellEnd"/>
    </w:p>
    <w:p w:rsidR="00BB732B" w:rsidRPr="00B15265" w:rsidRDefault="00BB732B" w:rsidP="00BB73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</w:rPr>
        <w:t xml:space="preserve">Traumatism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osicular</w:t>
      </w:r>
      <w:proofErr w:type="spellEnd"/>
    </w:p>
    <w:p w:rsidR="00BB732B" w:rsidRPr="00B15265" w:rsidRDefault="00BB732B" w:rsidP="00BB7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Hipoacuzia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ușoară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>:</w:t>
      </w:r>
    </w:p>
    <w:p w:rsidR="00BB732B" w:rsidRPr="00B15265" w:rsidRDefault="00BB732B" w:rsidP="00BB73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</w:rPr>
        <w:t>0-20 dB</w:t>
      </w:r>
    </w:p>
    <w:p w:rsidR="00BB732B" w:rsidRPr="00B15265" w:rsidRDefault="00BB732B" w:rsidP="00BB73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</w:rPr>
        <w:t>25-40 dB</w:t>
      </w:r>
    </w:p>
    <w:p w:rsidR="00BB732B" w:rsidRPr="00B15265" w:rsidRDefault="00BB732B" w:rsidP="00BB73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</w:rPr>
        <w:t>40-70 dB</w:t>
      </w:r>
    </w:p>
    <w:p w:rsidR="00BB732B" w:rsidRPr="00B15265" w:rsidRDefault="00BB732B" w:rsidP="00BB73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</w:rPr>
        <w:t>70-90 dB</w:t>
      </w:r>
    </w:p>
    <w:p w:rsidR="00BB732B" w:rsidRPr="00B15265" w:rsidRDefault="00BB732B" w:rsidP="00BB73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90 dB</w:t>
      </w:r>
    </w:p>
    <w:p w:rsidR="000E2989" w:rsidRPr="00B15265" w:rsidRDefault="000E2989" w:rsidP="000E29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Complexul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ostio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-meatal la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endonazal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format de:</w:t>
      </w:r>
    </w:p>
    <w:p w:rsidR="000E2989" w:rsidRPr="00B15265" w:rsidRDefault="000E2989" w:rsidP="000E29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Sinusul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etmoid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meatul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mijlociu</w:t>
      </w:r>
      <w:proofErr w:type="spellEnd"/>
    </w:p>
    <w:p w:rsidR="000E2989" w:rsidRPr="00B15265" w:rsidRDefault="000E2989" w:rsidP="000E29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Sinusul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etmoid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posterior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meatul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mijlociu</w:t>
      </w:r>
      <w:proofErr w:type="spellEnd"/>
    </w:p>
    <w:p w:rsidR="000E2989" w:rsidRPr="00B15265" w:rsidRDefault="000E2989" w:rsidP="000E29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Meatul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mijlociu</w:t>
      </w:r>
      <w:proofErr w:type="spellEnd"/>
    </w:p>
    <w:p w:rsidR="000E2989" w:rsidRPr="00B15265" w:rsidRDefault="000E2989" w:rsidP="000E29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Sinusul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sfenoid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meatul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superior</w:t>
      </w:r>
    </w:p>
    <w:p w:rsidR="000E2989" w:rsidRPr="00B15265" w:rsidRDefault="000E2989" w:rsidP="000E29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Sinusul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etmoid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meatul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inferior</w:t>
      </w:r>
    </w:p>
    <w:p w:rsidR="0065562F" w:rsidRPr="00B15265" w:rsidRDefault="0065562F" w:rsidP="006556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Epistaxisul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originea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frecvent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>:</w:t>
      </w:r>
    </w:p>
    <w:p w:rsidR="0065562F" w:rsidRPr="00B15265" w:rsidRDefault="0065562F" w:rsidP="006556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Plexului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Kisselbach</w:t>
      </w:r>
      <w:proofErr w:type="spellEnd"/>
    </w:p>
    <w:p w:rsidR="0065562F" w:rsidRPr="00B15265" w:rsidRDefault="0065562F" w:rsidP="006556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Etmoidului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anterior</w:t>
      </w:r>
    </w:p>
    <w:p w:rsidR="0065562F" w:rsidRPr="00B15265" w:rsidRDefault="0065562F" w:rsidP="006556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Sfenoidului</w:t>
      </w:r>
      <w:proofErr w:type="spellEnd"/>
    </w:p>
    <w:p w:rsidR="0065562F" w:rsidRPr="00B15265" w:rsidRDefault="0065562F" w:rsidP="006556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Meatului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mijlociu</w:t>
      </w:r>
      <w:proofErr w:type="spellEnd"/>
    </w:p>
    <w:p w:rsidR="0065562F" w:rsidRPr="00B15265" w:rsidRDefault="0065562F" w:rsidP="006556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Meatului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inferior</w:t>
      </w:r>
    </w:p>
    <w:p w:rsidR="007017CA" w:rsidRPr="00B15265" w:rsidRDefault="0003141C" w:rsidP="007017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Epiglotita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obicei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provocată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de:</w:t>
      </w:r>
    </w:p>
    <w:p w:rsidR="0003141C" w:rsidRPr="00B15265" w:rsidRDefault="0003141C" w:rsidP="000314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Haemofilus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influenzae</w:t>
      </w:r>
      <w:proofErr w:type="spellEnd"/>
    </w:p>
    <w:p w:rsidR="0003141C" w:rsidRPr="00B15265" w:rsidRDefault="0003141C" w:rsidP="000314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</w:rPr>
        <w:t xml:space="preserve">Streptococcus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pneumoniae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3141C" w:rsidRPr="00B15265" w:rsidRDefault="0003141C" w:rsidP="000314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</w:rPr>
        <w:t xml:space="preserve">Moraxella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catarrhalis</w:t>
      </w:r>
      <w:proofErr w:type="spellEnd"/>
    </w:p>
    <w:p w:rsidR="0003141C" w:rsidRPr="00B15265" w:rsidRDefault="0003141C" w:rsidP="000314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Staphilococus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aureus</w:t>
      </w:r>
    </w:p>
    <w:p w:rsidR="0003141C" w:rsidRPr="00B15265" w:rsidRDefault="0003141C" w:rsidP="000314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</w:rPr>
        <w:t>Pseudomonas aeruginosa</w:t>
      </w:r>
    </w:p>
    <w:p w:rsidR="0078645E" w:rsidRPr="00B15265" w:rsidRDefault="00743D9D" w:rsidP="00743D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Urechea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intern</w:t>
      </w:r>
      <w:r w:rsidRPr="00B15265">
        <w:rPr>
          <w:rFonts w:ascii="Times New Roman" w:hAnsi="Times New Roman" w:cs="Times New Roman"/>
          <w:sz w:val="24"/>
          <w:szCs w:val="24"/>
          <w:lang w:val="ro-RO"/>
        </w:rPr>
        <w:t>ă conține următoarele organe senzoriale:</w:t>
      </w:r>
    </w:p>
    <w:p w:rsidR="00743D9D" w:rsidRPr="00B15265" w:rsidRDefault="00743D9D" w:rsidP="00743D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  <w:lang w:val="ro-RO"/>
        </w:rPr>
        <w:t xml:space="preserve">Organul lui </w:t>
      </w:r>
      <w:proofErr w:type="spellStart"/>
      <w:r w:rsidRPr="00B15265">
        <w:rPr>
          <w:rFonts w:ascii="Times New Roman" w:hAnsi="Times New Roman" w:cs="Times New Roman"/>
          <w:sz w:val="24"/>
          <w:szCs w:val="24"/>
          <w:lang w:val="ro-RO"/>
        </w:rPr>
        <w:t>Corti</w:t>
      </w:r>
      <w:proofErr w:type="spellEnd"/>
    </w:p>
    <w:p w:rsidR="00743D9D" w:rsidRPr="00B15265" w:rsidRDefault="00743D9D" w:rsidP="00743D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  <w:lang w:val="ro-RO"/>
        </w:rPr>
        <w:t>Macula</w:t>
      </w:r>
    </w:p>
    <w:p w:rsidR="00743D9D" w:rsidRPr="00B15265" w:rsidRDefault="00743D9D" w:rsidP="00743D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  <w:lang w:val="ro-RO"/>
        </w:rPr>
        <w:t xml:space="preserve">Crestele </w:t>
      </w:r>
      <w:proofErr w:type="spellStart"/>
      <w:r w:rsidRPr="00B15265">
        <w:rPr>
          <w:rFonts w:ascii="Times New Roman" w:hAnsi="Times New Roman" w:cs="Times New Roman"/>
          <w:sz w:val="24"/>
          <w:szCs w:val="24"/>
          <w:lang w:val="ro-RO"/>
        </w:rPr>
        <w:t>ampulare</w:t>
      </w:r>
      <w:proofErr w:type="spellEnd"/>
    </w:p>
    <w:p w:rsidR="00743D9D" w:rsidRPr="00B15265" w:rsidRDefault="00743D9D" w:rsidP="00743D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  <w:lang w:val="ro-RO"/>
        </w:rPr>
        <w:t>Nervul VIII</w:t>
      </w:r>
    </w:p>
    <w:p w:rsidR="00743D9D" w:rsidRPr="00B15265" w:rsidRDefault="00743D9D" w:rsidP="00743D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  <w:lang w:val="ro-RO"/>
        </w:rPr>
        <w:t>Timpanul</w:t>
      </w:r>
    </w:p>
    <w:p w:rsidR="00743D9D" w:rsidRPr="00B15265" w:rsidRDefault="00743D9D" w:rsidP="00743D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  <w:lang w:val="ro-RO"/>
        </w:rPr>
        <w:t>Hipoacuzia de transmisie apare ca urmare a patologiei:</w:t>
      </w:r>
    </w:p>
    <w:p w:rsidR="00743D9D" w:rsidRPr="00B15265" w:rsidRDefault="00743D9D" w:rsidP="00743D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Conductului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auditiv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extern</w:t>
      </w:r>
    </w:p>
    <w:p w:rsidR="00743D9D" w:rsidRPr="00B15265" w:rsidRDefault="00743D9D" w:rsidP="00743D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Timpanului</w:t>
      </w:r>
      <w:proofErr w:type="spellEnd"/>
    </w:p>
    <w:p w:rsidR="00743D9D" w:rsidRPr="00B15265" w:rsidRDefault="00743D9D" w:rsidP="00743D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Urechii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medii</w:t>
      </w:r>
      <w:proofErr w:type="spellEnd"/>
    </w:p>
    <w:p w:rsidR="00743D9D" w:rsidRPr="00B15265" w:rsidRDefault="00743D9D" w:rsidP="00743D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Lanțul</w:t>
      </w:r>
      <w:r w:rsidR="001F2DFA" w:rsidRPr="00B15265">
        <w:rPr>
          <w:rFonts w:ascii="Times New Roman" w:hAnsi="Times New Roman" w:cs="Times New Roman"/>
          <w:sz w:val="24"/>
          <w:szCs w:val="24"/>
        </w:rPr>
        <w:t>u</w:t>
      </w:r>
      <w:r w:rsidRPr="00B1526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oscioare</w:t>
      </w:r>
      <w:proofErr w:type="spellEnd"/>
    </w:p>
    <w:p w:rsidR="00743D9D" w:rsidRPr="00B15265" w:rsidRDefault="00743D9D" w:rsidP="00743D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U</w:t>
      </w:r>
      <w:r w:rsidR="001F2DFA" w:rsidRPr="00B15265">
        <w:rPr>
          <w:rFonts w:ascii="Times New Roman" w:hAnsi="Times New Roman" w:cs="Times New Roman"/>
          <w:sz w:val="24"/>
          <w:szCs w:val="24"/>
        </w:rPr>
        <w:t>rech</w:t>
      </w:r>
      <w:r w:rsidRPr="00B15265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interne</w:t>
      </w:r>
    </w:p>
    <w:p w:rsidR="00743D9D" w:rsidRPr="00B15265" w:rsidRDefault="00743D9D" w:rsidP="00743D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  <w:lang w:val="ro-RO"/>
        </w:rPr>
        <w:t>Hipoacuzia de transmisie are ca etiologie:</w:t>
      </w:r>
    </w:p>
    <w:p w:rsidR="00743D9D" w:rsidRPr="00B15265" w:rsidRDefault="00743D9D" w:rsidP="00743D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  <w:lang w:val="ro-RO"/>
        </w:rPr>
        <w:lastRenderedPageBreak/>
        <w:t>Otita externă</w:t>
      </w:r>
    </w:p>
    <w:p w:rsidR="00743D9D" w:rsidRPr="00B15265" w:rsidRDefault="00BB732B" w:rsidP="00743D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  <w:lang w:val="ro-RO"/>
        </w:rPr>
        <w:t>Otita medie</w:t>
      </w:r>
    </w:p>
    <w:p w:rsidR="00BB732B" w:rsidRPr="00B15265" w:rsidRDefault="00BB732B" w:rsidP="00743D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  <w:lang w:val="ro-RO"/>
        </w:rPr>
        <w:t xml:space="preserve">Perforație </w:t>
      </w:r>
      <w:proofErr w:type="spellStart"/>
      <w:r w:rsidRPr="00B15265">
        <w:rPr>
          <w:rFonts w:ascii="Times New Roman" w:hAnsi="Times New Roman" w:cs="Times New Roman"/>
          <w:sz w:val="24"/>
          <w:szCs w:val="24"/>
          <w:lang w:val="ro-RO"/>
        </w:rPr>
        <w:t>timpanică</w:t>
      </w:r>
      <w:proofErr w:type="spellEnd"/>
    </w:p>
    <w:p w:rsidR="00BB732B" w:rsidRPr="00B15265" w:rsidRDefault="00BB732B" w:rsidP="00743D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  <w:lang w:val="ro-RO"/>
        </w:rPr>
        <w:t>Ototoxicitate</w:t>
      </w:r>
      <w:proofErr w:type="spellEnd"/>
    </w:p>
    <w:p w:rsidR="00BB732B" w:rsidRPr="00B15265" w:rsidRDefault="00BB732B" w:rsidP="00743D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Presbiacuzia</w:t>
      </w:r>
      <w:proofErr w:type="spellEnd"/>
    </w:p>
    <w:p w:rsidR="00BB732B" w:rsidRPr="00B15265" w:rsidRDefault="00952D84" w:rsidP="00BB7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Afecțiunile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asociate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tinitus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pulsatil</w:t>
      </w:r>
      <w:proofErr w:type="spellEnd"/>
      <w:r w:rsidR="003C31E7"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1E7" w:rsidRPr="00B15265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>:</w:t>
      </w:r>
    </w:p>
    <w:p w:rsidR="00952D84" w:rsidRPr="00B15265" w:rsidRDefault="00952D84" w:rsidP="00952D8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</w:rPr>
        <w:t xml:space="preserve">Glomus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timpanic</w:t>
      </w:r>
      <w:proofErr w:type="spellEnd"/>
    </w:p>
    <w:p w:rsidR="00952D84" w:rsidRPr="00B15265" w:rsidRDefault="00952D84" w:rsidP="00952D8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</w:rPr>
        <w:t>Glomus jugular</w:t>
      </w:r>
    </w:p>
    <w:p w:rsidR="00952D84" w:rsidRPr="00B15265" w:rsidRDefault="00952D84" w:rsidP="00952D8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Anevrisme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intracerebrale</w:t>
      </w:r>
      <w:proofErr w:type="spellEnd"/>
    </w:p>
    <w:p w:rsidR="00952D84" w:rsidRPr="00B15265" w:rsidRDefault="00952D84" w:rsidP="00952D8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Ototoxicitate</w:t>
      </w:r>
      <w:proofErr w:type="spellEnd"/>
    </w:p>
    <w:p w:rsidR="00952D84" w:rsidRPr="00B15265" w:rsidRDefault="00952D84" w:rsidP="00952D8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Labirintita</w:t>
      </w:r>
      <w:proofErr w:type="spellEnd"/>
    </w:p>
    <w:p w:rsidR="00952D84" w:rsidRPr="00B15265" w:rsidRDefault="00952D84" w:rsidP="00952D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Otita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medie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acută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>:</w:t>
      </w:r>
    </w:p>
    <w:p w:rsidR="00952D84" w:rsidRPr="00B15265" w:rsidRDefault="00952D84" w:rsidP="00952D8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Apare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regulă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disfuncției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tubare</w:t>
      </w:r>
      <w:proofErr w:type="spellEnd"/>
    </w:p>
    <w:p w:rsidR="00952D84" w:rsidRPr="00B15265" w:rsidRDefault="00952D84" w:rsidP="00952D8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otalgie</w:t>
      </w:r>
      <w:proofErr w:type="spellEnd"/>
    </w:p>
    <w:p w:rsidR="00952D84" w:rsidRPr="00B15265" w:rsidRDefault="00952D84" w:rsidP="00952D8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timpan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eritematos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integru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perforat</w:t>
      </w:r>
      <w:proofErr w:type="spellEnd"/>
    </w:p>
    <w:p w:rsidR="00952D84" w:rsidRPr="00B15265" w:rsidRDefault="00952D84" w:rsidP="00952D8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</w:rPr>
        <w:t xml:space="preserve">Este </w:t>
      </w:r>
      <w:proofErr w:type="spellStart"/>
      <w:r w:rsidR="0026550C" w:rsidRPr="00B15265">
        <w:rPr>
          <w:rFonts w:ascii="Times New Roman" w:hAnsi="Times New Roman" w:cs="Times New Roman"/>
          <w:sz w:val="24"/>
          <w:szCs w:val="24"/>
        </w:rPr>
        <w:t>frecvent</w:t>
      </w:r>
      <w:proofErr w:type="spellEnd"/>
      <w:r w:rsidR="0026550C"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determinată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de Streptococcus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pneumoniae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, Moraxella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catarrhalis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Haemophilus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influenzae</w:t>
      </w:r>
      <w:proofErr w:type="spellEnd"/>
    </w:p>
    <w:p w:rsidR="0026550C" w:rsidRPr="00B15265" w:rsidRDefault="0026550C" w:rsidP="00952D8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</w:rPr>
        <w:t xml:space="preserve">Este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frecvent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determinată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de Streptococcus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pneumoniae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, Moraxella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catarrhalis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>, Pseudomonas aeruginosa</w:t>
      </w:r>
    </w:p>
    <w:p w:rsidR="0026550C" w:rsidRPr="00B15265" w:rsidRDefault="000E2989" w:rsidP="002655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Caracteristicile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optime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aerului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inspirat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>:</w:t>
      </w:r>
    </w:p>
    <w:p w:rsidR="0065562F" w:rsidRPr="00B15265" w:rsidRDefault="0065562F" w:rsidP="006556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de 34</w:t>
      </w:r>
      <w:r w:rsidRPr="00B15265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65562F" w:rsidRPr="00B15265" w:rsidRDefault="0065562F" w:rsidP="006556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Umiditate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80%</w:t>
      </w:r>
    </w:p>
    <w:p w:rsidR="0065562F" w:rsidRPr="00B15265" w:rsidRDefault="0065562F" w:rsidP="006556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  <w:lang w:val="ro-RO"/>
        </w:rPr>
        <w:t>Puține particule atmosferice</w:t>
      </w:r>
    </w:p>
    <w:p w:rsidR="0065562F" w:rsidRPr="00B15265" w:rsidRDefault="0065562F" w:rsidP="006556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de 37</w:t>
      </w:r>
      <w:r w:rsidRPr="00B15265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65562F" w:rsidRPr="00B15265" w:rsidRDefault="0065562F" w:rsidP="006556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Umiditate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60%</w:t>
      </w:r>
    </w:p>
    <w:p w:rsidR="0065562F" w:rsidRPr="00B15265" w:rsidRDefault="0065562F" w:rsidP="006556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Rinita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acută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virală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manifestă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>:</w:t>
      </w:r>
    </w:p>
    <w:p w:rsidR="0065562F" w:rsidRPr="00B15265" w:rsidRDefault="0065562F" w:rsidP="006556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Obstrucție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nazală</w:t>
      </w:r>
      <w:proofErr w:type="spellEnd"/>
    </w:p>
    <w:p w:rsidR="0065562F" w:rsidRPr="00B15265" w:rsidRDefault="0065562F" w:rsidP="006556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Rinoree</w:t>
      </w:r>
      <w:proofErr w:type="spellEnd"/>
    </w:p>
    <w:p w:rsidR="0065562F" w:rsidRPr="00B15265" w:rsidRDefault="0065562F" w:rsidP="006556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Strănut</w:t>
      </w:r>
      <w:proofErr w:type="spellEnd"/>
    </w:p>
    <w:p w:rsidR="0065562F" w:rsidRPr="00B15265" w:rsidRDefault="0065562F" w:rsidP="006556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Cacosmie</w:t>
      </w:r>
      <w:proofErr w:type="spellEnd"/>
    </w:p>
    <w:p w:rsidR="0065562F" w:rsidRPr="00B15265" w:rsidRDefault="0065562F" w:rsidP="006556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Prevalență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crescută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ani</w:t>
      </w:r>
      <w:proofErr w:type="spellEnd"/>
    </w:p>
    <w:p w:rsidR="00AA2CCF" w:rsidRPr="00B15265" w:rsidRDefault="00AA2CCF" w:rsidP="00AA2C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Rinita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alergică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manifestă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>:</w:t>
      </w:r>
    </w:p>
    <w:p w:rsidR="00AA2CCF" w:rsidRPr="00B15265" w:rsidRDefault="00AA2CCF" w:rsidP="00AA2C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Obstrucție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nazală</w:t>
      </w:r>
      <w:proofErr w:type="spellEnd"/>
    </w:p>
    <w:p w:rsidR="00AA2CCF" w:rsidRPr="00B15265" w:rsidRDefault="00AA2CCF" w:rsidP="00AA2C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Rinoree</w:t>
      </w:r>
      <w:proofErr w:type="spellEnd"/>
    </w:p>
    <w:p w:rsidR="00AA2CCF" w:rsidRPr="00B15265" w:rsidRDefault="00AA2CCF" w:rsidP="00AA2C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Strănut</w:t>
      </w:r>
      <w:proofErr w:type="spellEnd"/>
    </w:p>
    <w:p w:rsidR="00AA2CCF" w:rsidRPr="00B15265" w:rsidRDefault="00B519F0" w:rsidP="00AA2C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Prurit</w:t>
      </w:r>
      <w:proofErr w:type="spellEnd"/>
    </w:p>
    <w:p w:rsidR="00AA2CCF" w:rsidRPr="00B15265" w:rsidRDefault="00AA2CCF" w:rsidP="00AA2C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Prevalență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crescută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r w:rsidR="00B519F0" w:rsidRPr="00B15265">
        <w:rPr>
          <w:rFonts w:ascii="Times New Roman" w:hAnsi="Times New Roman" w:cs="Times New Roman"/>
          <w:sz w:val="24"/>
          <w:szCs w:val="24"/>
        </w:rPr>
        <w:t>sub</w:t>
      </w:r>
      <w:r w:rsidRPr="00B15265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ani</w:t>
      </w:r>
      <w:proofErr w:type="spellEnd"/>
    </w:p>
    <w:p w:rsidR="0065562F" w:rsidRPr="00B15265" w:rsidRDefault="00B519F0" w:rsidP="006556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Infecțiile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rinosinusale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micotice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caracteristic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>:</w:t>
      </w:r>
    </w:p>
    <w:p w:rsidR="00B519F0" w:rsidRPr="00B15265" w:rsidRDefault="003C31E7" w:rsidP="00B519F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</w:rPr>
        <w:t xml:space="preserve">Pot fi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c</w:t>
      </w:r>
      <w:r w:rsidR="00B519F0" w:rsidRPr="00B15265">
        <w:rPr>
          <w:rFonts w:ascii="Times New Roman" w:hAnsi="Times New Roman" w:cs="Times New Roman"/>
          <w:sz w:val="24"/>
          <w:szCs w:val="24"/>
        </w:rPr>
        <w:t>auzate</w:t>
      </w:r>
      <w:proofErr w:type="spellEnd"/>
      <w:r w:rsidR="00B519F0"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19F0" w:rsidRPr="00B15265">
        <w:rPr>
          <w:rFonts w:ascii="Times New Roman" w:hAnsi="Times New Roman" w:cs="Times New Roman"/>
          <w:sz w:val="24"/>
          <w:szCs w:val="24"/>
        </w:rPr>
        <w:t xml:space="preserve">de  </w:t>
      </w:r>
      <w:proofErr w:type="spellStart"/>
      <w:r w:rsidR="00B519F0" w:rsidRPr="00B15265">
        <w:rPr>
          <w:rFonts w:ascii="Times New Roman" w:hAnsi="Times New Roman" w:cs="Times New Roman"/>
          <w:sz w:val="24"/>
          <w:szCs w:val="24"/>
        </w:rPr>
        <w:t>Phycomycetes</w:t>
      </w:r>
      <w:proofErr w:type="spellEnd"/>
      <w:proofErr w:type="gramEnd"/>
    </w:p>
    <w:p w:rsidR="00B519F0" w:rsidRPr="00B15265" w:rsidRDefault="003C31E7" w:rsidP="00B519F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</w:rPr>
        <w:t xml:space="preserve">Pot fi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c</w:t>
      </w:r>
      <w:r w:rsidR="00B519F0" w:rsidRPr="00B15265">
        <w:rPr>
          <w:rFonts w:ascii="Times New Roman" w:hAnsi="Times New Roman" w:cs="Times New Roman"/>
          <w:sz w:val="24"/>
          <w:szCs w:val="24"/>
        </w:rPr>
        <w:t>auzate</w:t>
      </w:r>
      <w:proofErr w:type="spellEnd"/>
      <w:r w:rsidR="00B519F0" w:rsidRPr="00B15265">
        <w:rPr>
          <w:rFonts w:ascii="Times New Roman" w:hAnsi="Times New Roman" w:cs="Times New Roman"/>
          <w:sz w:val="24"/>
          <w:szCs w:val="24"/>
        </w:rPr>
        <w:t xml:space="preserve"> de Aspergillus</w:t>
      </w:r>
    </w:p>
    <w:p w:rsidR="00B519F0" w:rsidRPr="00B15265" w:rsidRDefault="00B519F0" w:rsidP="00B519F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Hiperestezia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facială</w:t>
      </w:r>
      <w:proofErr w:type="spellEnd"/>
    </w:p>
    <w:p w:rsidR="00B519F0" w:rsidRPr="00B15265" w:rsidRDefault="00B519F0" w:rsidP="00B519F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Secreții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nazale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7CA" w:rsidRPr="00B15265">
        <w:rPr>
          <w:rFonts w:ascii="Times New Roman" w:hAnsi="Times New Roman" w:cs="Times New Roman"/>
          <w:sz w:val="24"/>
          <w:szCs w:val="24"/>
        </w:rPr>
        <w:t>seromucoase</w:t>
      </w:r>
      <w:proofErr w:type="spellEnd"/>
    </w:p>
    <w:p w:rsidR="00B519F0" w:rsidRPr="00B15265" w:rsidRDefault="00B519F0" w:rsidP="00B519F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Necroza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cornetelor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nazale</w:t>
      </w:r>
      <w:proofErr w:type="spellEnd"/>
    </w:p>
    <w:p w:rsidR="00B519F0" w:rsidRPr="00B15265" w:rsidRDefault="00B519F0" w:rsidP="00B519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lastRenderedPageBreak/>
        <w:t>Indicatiile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tonsilectomiei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>:</w:t>
      </w:r>
    </w:p>
    <w:p w:rsidR="00B519F0" w:rsidRPr="00B15265" w:rsidRDefault="00B519F0" w:rsidP="00B519F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Amigdalită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acută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recurentă</w:t>
      </w:r>
      <w:proofErr w:type="spellEnd"/>
      <w:r w:rsidR="007017CA" w:rsidRPr="00B15265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7017CA" w:rsidRPr="00B15265">
        <w:rPr>
          <w:rFonts w:ascii="Times New Roman" w:hAnsi="Times New Roman" w:cs="Times New Roman"/>
          <w:sz w:val="24"/>
          <w:szCs w:val="24"/>
        </w:rPr>
        <w:t>episoade</w:t>
      </w:r>
      <w:proofErr w:type="spellEnd"/>
      <w:r w:rsidR="007017CA" w:rsidRPr="00B15265">
        <w:rPr>
          <w:rFonts w:ascii="Times New Roman" w:hAnsi="Times New Roman" w:cs="Times New Roman"/>
          <w:sz w:val="24"/>
          <w:szCs w:val="24"/>
        </w:rPr>
        <w:t>/an</w:t>
      </w:r>
    </w:p>
    <w:p w:rsidR="007017CA" w:rsidRPr="00B15265" w:rsidRDefault="007017CA" w:rsidP="00B519F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Amigdalită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acută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recurentă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episoade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>/an</w:t>
      </w:r>
    </w:p>
    <w:p w:rsidR="007017CA" w:rsidRPr="00B15265" w:rsidRDefault="007017CA" w:rsidP="00B519F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Amigdalită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cronică</w:t>
      </w:r>
      <w:proofErr w:type="spellEnd"/>
    </w:p>
    <w:p w:rsidR="007017CA" w:rsidRPr="00B15265" w:rsidRDefault="007017CA" w:rsidP="007017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Abces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peritonsilar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recurent</w:t>
      </w:r>
      <w:proofErr w:type="spellEnd"/>
    </w:p>
    <w:p w:rsidR="007017CA" w:rsidRPr="00B15265" w:rsidRDefault="007017CA" w:rsidP="002A09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Suspiciune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malignitate</w:t>
      </w:r>
      <w:proofErr w:type="spellEnd"/>
    </w:p>
    <w:p w:rsidR="007017CA" w:rsidRPr="00B15265" w:rsidRDefault="007017CA" w:rsidP="007017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Neoplasmele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lojei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am</w:t>
      </w:r>
      <w:r w:rsidR="001F2DFA" w:rsidRPr="00B15265">
        <w:rPr>
          <w:rFonts w:ascii="Times New Roman" w:hAnsi="Times New Roman" w:cs="Times New Roman"/>
          <w:sz w:val="24"/>
          <w:szCs w:val="24"/>
        </w:rPr>
        <w:t>igdalei</w:t>
      </w:r>
      <w:proofErr w:type="spellEnd"/>
      <w:r w:rsidR="001F2DFA" w:rsidRPr="00B15265">
        <w:rPr>
          <w:rFonts w:ascii="Times New Roman" w:hAnsi="Times New Roman" w:cs="Times New Roman"/>
          <w:sz w:val="24"/>
          <w:szCs w:val="24"/>
        </w:rPr>
        <w:t xml:space="preserve"> palatine</w:t>
      </w:r>
      <w:r w:rsidRPr="00B15265">
        <w:rPr>
          <w:rFonts w:ascii="Times New Roman" w:hAnsi="Times New Roman" w:cs="Times New Roman"/>
          <w:sz w:val="24"/>
          <w:szCs w:val="24"/>
        </w:rPr>
        <w:t xml:space="preserve"> pot produce:</w:t>
      </w:r>
    </w:p>
    <w:p w:rsidR="007017CA" w:rsidRPr="00B15265" w:rsidRDefault="007017CA" w:rsidP="007017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Hemoptizie</w:t>
      </w:r>
      <w:proofErr w:type="spellEnd"/>
    </w:p>
    <w:p w:rsidR="007017CA" w:rsidRPr="00B15265" w:rsidRDefault="007017CA" w:rsidP="007017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Disfagie</w:t>
      </w:r>
      <w:proofErr w:type="spellEnd"/>
    </w:p>
    <w:p w:rsidR="007017CA" w:rsidRPr="00B15265" w:rsidRDefault="007017CA" w:rsidP="007017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Odinofagie</w:t>
      </w:r>
      <w:proofErr w:type="spellEnd"/>
    </w:p>
    <w:p w:rsidR="007017CA" w:rsidRPr="00B15265" w:rsidRDefault="007017CA" w:rsidP="007017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Trismus</w:t>
      </w:r>
      <w:proofErr w:type="spellEnd"/>
    </w:p>
    <w:p w:rsidR="007017CA" w:rsidRPr="00B15265" w:rsidRDefault="007017CA" w:rsidP="007017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Dispnee</w:t>
      </w:r>
      <w:proofErr w:type="spellEnd"/>
    </w:p>
    <w:p w:rsidR="007017CA" w:rsidRPr="00B15265" w:rsidRDefault="007017CA" w:rsidP="007017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Structurile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cartilaginoase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pereche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laringelui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>:</w:t>
      </w:r>
    </w:p>
    <w:p w:rsidR="007017CA" w:rsidRPr="00B15265" w:rsidRDefault="007017CA" w:rsidP="007017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Aritenoide</w:t>
      </w:r>
      <w:proofErr w:type="spellEnd"/>
    </w:p>
    <w:p w:rsidR="007017CA" w:rsidRPr="00B15265" w:rsidRDefault="007017CA" w:rsidP="007017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Corniculate</w:t>
      </w:r>
      <w:proofErr w:type="spellEnd"/>
    </w:p>
    <w:p w:rsidR="007017CA" w:rsidRPr="00B15265" w:rsidRDefault="007017CA" w:rsidP="007017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Epiglota</w:t>
      </w:r>
      <w:proofErr w:type="spellEnd"/>
    </w:p>
    <w:p w:rsidR="007017CA" w:rsidRPr="00B15265" w:rsidRDefault="007017CA" w:rsidP="007017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Tiroid</w:t>
      </w:r>
      <w:proofErr w:type="spellEnd"/>
    </w:p>
    <w:p w:rsidR="007017CA" w:rsidRPr="00B15265" w:rsidRDefault="007017CA" w:rsidP="007017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</w:rPr>
        <w:t>Cricoid</w:t>
      </w:r>
    </w:p>
    <w:p w:rsidR="007017CA" w:rsidRPr="00B15265" w:rsidRDefault="0003141C" w:rsidP="007017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Laringita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acută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caracteristici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>:</w:t>
      </w:r>
    </w:p>
    <w:p w:rsidR="0003141C" w:rsidRPr="00B15265" w:rsidRDefault="0003141C" w:rsidP="000314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obicei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r w:rsidR="003C31E7" w:rsidRPr="00B15265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etiologie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virală</w:t>
      </w:r>
      <w:proofErr w:type="spellEnd"/>
    </w:p>
    <w:p w:rsidR="0003141C" w:rsidRPr="00B15265" w:rsidRDefault="0003141C" w:rsidP="000314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disfonie</w:t>
      </w:r>
      <w:proofErr w:type="spellEnd"/>
    </w:p>
    <w:p w:rsidR="0003141C" w:rsidRPr="00B15265" w:rsidRDefault="0003141C" w:rsidP="000314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corzi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vocale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eritematoase</w:t>
      </w:r>
      <w:proofErr w:type="spellEnd"/>
    </w:p>
    <w:p w:rsidR="0003141C" w:rsidRPr="00B15265" w:rsidRDefault="0003141C" w:rsidP="000314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</w:rPr>
        <w:t xml:space="preserve">Este de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regulă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autolimitantă</w:t>
      </w:r>
      <w:proofErr w:type="spellEnd"/>
    </w:p>
    <w:p w:rsidR="0003141C" w:rsidRPr="00B15265" w:rsidRDefault="0003141C" w:rsidP="000314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Vindecarea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influențată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repausul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vocal</w:t>
      </w:r>
    </w:p>
    <w:p w:rsidR="0003141C" w:rsidRPr="00B15265" w:rsidRDefault="0003141C" w:rsidP="000314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Nodulii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coardă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vocală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>:</w:t>
      </w:r>
    </w:p>
    <w:p w:rsidR="0003141C" w:rsidRPr="00B15265" w:rsidRDefault="0003141C" w:rsidP="000314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1E7" w:rsidRPr="00B15265">
        <w:rPr>
          <w:rFonts w:ascii="Times New Roman" w:hAnsi="Times New Roman" w:cs="Times New Roman"/>
          <w:sz w:val="24"/>
          <w:szCs w:val="24"/>
        </w:rPr>
        <w:t>cauz</w:t>
      </w:r>
      <w:proofErr w:type="spellEnd"/>
      <w:r w:rsidR="003C31E7" w:rsidRPr="00B15265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frecventă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disfonie</w:t>
      </w:r>
      <w:proofErr w:type="spellEnd"/>
    </w:p>
    <w:p w:rsidR="0003141C" w:rsidRPr="00B15265" w:rsidRDefault="0003141C" w:rsidP="000314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1E7" w:rsidRPr="00B15265">
        <w:rPr>
          <w:rFonts w:ascii="Times New Roman" w:hAnsi="Times New Roman" w:cs="Times New Roman"/>
          <w:sz w:val="24"/>
          <w:szCs w:val="24"/>
        </w:rPr>
        <w:t>cauză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frecventă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dispnee</w:t>
      </w:r>
      <w:proofErr w:type="spellEnd"/>
    </w:p>
    <w:p w:rsidR="0003141C" w:rsidRPr="00B15265" w:rsidRDefault="0003141C" w:rsidP="000314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</w:rPr>
        <w:t xml:space="preserve">Au aspect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albicios</w:t>
      </w:r>
      <w:proofErr w:type="spellEnd"/>
    </w:p>
    <w:p w:rsidR="0003141C" w:rsidRPr="00B15265" w:rsidRDefault="0003141C" w:rsidP="000314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întâlniți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799" w:rsidRPr="00B15265">
        <w:rPr>
          <w:rFonts w:ascii="Times New Roman" w:hAnsi="Times New Roman" w:cs="Times New Roman"/>
          <w:sz w:val="24"/>
          <w:szCs w:val="24"/>
        </w:rPr>
        <w:t>simetric</w:t>
      </w:r>
      <w:proofErr w:type="spellEnd"/>
      <w:r w:rsidR="00342799"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799" w:rsidRPr="00B1526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342799"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799" w:rsidRPr="00B15265">
        <w:rPr>
          <w:rFonts w:ascii="Times New Roman" w:hAnsi="Times New Roman" w:cs="Times New Roman"/>
          <w:sz w:val="24"/>
          <w:szCs w:val="24"/>
        </w:rPr>
        <w:t>ambele</w:t>
      </w:r>
      <w:proofErr w:type="spellEnd"/>
      <w:r w:rsidR="00342799"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799" w:rsidRPr="00B15265">
        <w:rPr>
          <w:rFonts w:ascii="Times New Roman" w:hAnsi="Times New Roman" w:cs="Times New Roman"/>
          <w:sz w:val="24"/>
          <w:szCs w:val="24"/>
        </w:rPr>
        <w:t>corzi</w:t>
      </w:r>
      <w:proofErr w:type="spellEnd"/>
      <w:r w:rsidR="00342799"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799" w:rsidRPr="00B15265">
        <w:rPr>
          <w:rFonts w:ascii="Times New Roman" w:hAnsi="Times New Roman" w:cs="Times New Roman"/>
          <w:sz w:val="24"/>
          <w:szCs w:val="24"/>
        </w:rPr>
        <w:t>vocale</w:t>
      </w:r>
      <w:proofErr w:type="spellEnd"/>
    </w:p>
    <w:p w:rsidR="00342799" w:rsidRPr="00B15265" w:rsidRDefault="00342799" w:rsidP="000314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secundari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abuzului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vocal</w:t>
      </w:r>
    </w:p>
    <w:p w:rsidR="0003141C" w:rsidRPr="00B15265" w:rsidRDefault="00342799" w:rsidP="003427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</w:rPr>
        <w:t>Tumorile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maligne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15265">
        <w:rPr>
          <w:rFonts w:ascii="Times New Roman" w:hAnsi="Times New Roman" w:cs="Times New Roman"/>
          <w:sz w:val="24"/>
          <w:szCs w:val="24"/>
        </w:rPr>
        <w:t>laringelui</w:t>
      </w:r>
      <w:proofErr w:type="spellEnd"/>
      <w:r w:rsidRPr="00B15265">
        <w:rPr>
          <w:rFonts w:ascii="Times New Roman" w:hAnsi="Times New Roman" w:cs="Times New Roman"/>
          <w:sz w:val="24"/>
          <w:szCs w:val="24"/>
        </w:rPr>
        <w:t>:</w:t>
      </w:r>
    </w:p>
    <w:p w:rsidR="00342799" w:rsidRPr="00B15265" w:rsidRDefault="00342799" w:rsidP="003427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</w:rPr>
        <w:t>95%</w:t>
      </w:r>
      <w:r w:rsidRPr="00B15265">
        <w:rPr>
          <w:rFonts w:ascii="Times New Roman" w:hAnsi="Times New Roman" w:cs="Times New Roman"/>
          <w:sz w:val="24"/>
          <w:szCs w:val="24"/>
          <w:lang w:val="ro-RO"/>
        </w:rPr>
        <w:t xml:space="preserve"> sunt carcinoame </w:t>
      </w:r>
      <w:proofErr w:type="spellStart"/>
      <w:r w:rsidRPr="00B15265">
        <w:rPr>
          <w:rFonts w:ascii="Times New Roman" w:hAnsi="Times New Roman" w:cs="Times New Roman"/>
          <w:sz w:val="24"/>
          <w:szCs w:val="24"/>
          <w:lang w:val="ro-RO"/>
        </w:rPr>
        <w:t>scuamoase</w:t>
      </w:r>
      <w:proofErr w:type="spellEnd"/>
    </w:p>
    <w:p w:rsidR="00342799" w:rsidRPr="00B15265" w:rsidRDefault="00342799" w:rsidP="003427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  <w:lang w:val="ro-RO"/>
        </w:rPr>
        <w:t>Fumatul este factor de risc</w:t>
      </w:r>
    </w:p>
    <w:p w:rsidR="00342799" w:rsidRPr="00B15265" w:rsidRDefault="00342799" w:rsidP="003427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  <w:lang w:val="ro-RO"/>
        </w:rPr>
        <w:t>Vârf de incidență în decadele 5 și 6 de viață</w:t>
      </w:r>
    </w:p>
    <w:p w:rsidR="00342799" w:rsidRPr="00B15265" w:rsidRDefault="00342799" w:rsidP="003427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  <w:lang w:val="ro-RO"/>
        </w:rPr>
        <w:t>Primele opțiuni terapeutice sunt chirurgia și radioterapia</w:t>
      </w:r>
    </w:p>
    <w:p w:rsidR="00342799" w:rsidRPr="00B15265" w:rsidRDefault="00342799" w:rsidP="003427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  <w:lang w:val="ro-RO"/>
        </w:rPr>
        <w:t>Primele opțiuni terapeutice sunt chimioterapia și radioterapia</w:t>
      </w:r>
    </w:p>
    <w:p w:rsidR="00991154" w:rsidRPr="00B15265" w:rsidRDefault="00991154">
      <w:pPr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</w:rPr>
        <w:br w:type="page"/>
      </w:r>
    </w:p>
    <w:p w:rsidR="00E05267" w:rsidRDefault="00E05267">
      <w:pPr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br w:type="page"/>
      </w:r>
    </w:p>
    <w:p w:rsidR="00991154" w:rsidRPr="00B15265" w:rsidRDefault="00991154" w:rsidP="0099115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15265">
        <w:rPr>
          <w:rFonts w:ascii="Times New Roman" w:hAnsi="Times New Roman" w:cs="Times New Roman"/>
          <w:sz w:val="24"/>
          <w:szCs w:val="24"/>
          <w:lang w:val="ro-RO"/>
        </w:rPr>
        <w:lastRenderedPageBreak/>
        <w:t>R:</w:t>
      </w:r>
    </w:p>
    <w:p w:rsidR="00991154" w:rsidRPr="00B15265" w:rsidRDefault="00991154" w:rsidP="009911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B15265">
        <w:rPr>
          <w:rFonts w:ascii="Times New Roman" w:hAnsi="Times New Roman" w:cs="Times New Roman"/>
          <w:sz w:val="24"/>
          <w:szCs w:val="24"/>
          <w:lang w:val="ro-RO"/>
        </w:rPr>
        <w:t>B</w:t>
      </w:r>
    </w:p>
    <w:p w:rsidR="00991154" w:rsidRPr="00B15265" w:rsidRDefault="00991154" w:rsidP="009911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B15265">
        <w:rPr>
          <w:rFonts w:ascii="Times New Roman" w:hAnsi="Times New Roman" w:cs="Times New Roman"/>
          <w:sz w:val="24"/>
          <w:szCs w:val="24"/>
          <w:lang w:val="ro-RO"/>
        </w:rPr>
        <w:t>B</w:t>
      </w:r>
    </w:p>
    <w:p w:rsidR="00991154" w:rsidRPr="00B15265" w:rsidRDefault="00991154" w:rsidP="009911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B15265">
        <w:rPr>
          <w:rFonts w:ascii="Times New Roman" w:hAnsi="Times New Roman" w:cs="Times New Roman"/>
          <w:sz w:val="24"/>
          <w:szCs w:val="24"/>
          <w:lang w:val="ro-RO"/>
        </w:rPr>
        <w:t>A</w:t>
      </w:r>
    </w:p>
    <w:p w:rsidR="00991154" w:rsidRPr="00B15265" w:rsidRDefault="00991154" w:rsidP="009911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B15265">
        <w:rPr>
          <w:rFonts w:ascii="Times New Roman" w:hAnsi="Times New Roman" w:cs="Times New Roman"/>
          <w:sz w:val="24"/>
          <w:szCs w:val="24"/>
          <w:lang w:val="ro-RO"/>
        </w:rPr>
        <w:t>A</w:t>
      </w:r>
    </w:p>
    <w:p w:rsidR="00991154" w:rsidRPr="00B15265" w:rsidRDefault="00991154" w:rsidP="009911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B15265">
        <w:rPr>
          <w:rFonts w:ascii="Times New Roman" w:hAnsi="Times New Roman" w:cs="Times New Roman"/>
          <w:sz w:val="24"/>
          <w:szCs w:val="24"/>
          <w:lang w:val="ro-RO"/>
        </w:rPr>
        <w:t>A</w:t>
      </w:r>
    </w:p>
    <w:p w:rsidR="00991154" w:rsidRPr="00B15265" w:rsidRDefault="00991154" w:rsidP="009911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  <w:lang w:val="ro-RO"/>
        </w:rPr>
        <w:t>A,b,c</w:t>
      </w:r>
      <w:proofErr w:type="spellEnd"/>
    </w:p>
    <w:p w:rsidR="00991154" w:rsidRPr="00B15265" w:rsidRDefault="00991154" w:rsidP="009911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  <w:lang w:val="ro-RO"/>
        </w:rPr>
        <w:t>A,b,c,d</w:t>
      </w:r>
      <w:proofErr w:type="spellEnd"/>
    </w:p>
    <w:p w:rsidR="00991154" w:rsidRPr="00B15265" w:rsidRDefault="00991154" w:rsidP="009911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  <w:lang w:val="ro-RO"/>
        </w:rPr>
        <w:t>A,b,c</w:t>
      </w:r>
      <w:proofErr w:type="spellEnd"/>
    </w:p>
    <w:p w:rsidR="00991154" w:rsidRPr="00B15265" w:rsidRDefault="00991154" w:rsidP="009911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  <w:lang w:val="ro-RO"/>
        </w:rPr>
        <w:t>A,b,c</w:t>
      </w:r>
      <w:proofErr w:type="spellEnd"/>
    </w:p>
    <w:p w:rsidR="00991154" w:rsidRPr="00B15265" w:rsidRDefault="00991154" w:rsidP="009911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  <w:lang w:val="ro-RO"/>
        </w:rPr>
        <w:t>A,b,c,d</w:t>
      </w:r>
      <w:proofErr w:type="spellEnd"/>
    </w:p>
    <w:p w:rsidR="00991154" w:rsidRPr="00B15265" w:rsidRDefault="00991154" w:rsidP="009911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  <w:lang w:val="ro-RO"/>
        </w:rPr>
        <w:t>A,b,c</w:t>
      </w:r>
      <w:proofErr w:type="spellEnd"/>
    </w:p>
    <w:p w:rsidR="00991154" w:rsidRPr="00B15265" w:rsidRDefault="00991154" w:rsidP="009911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  <w:lang w:val="ro-RO"/>
        </w:rPr>
        <w:t>A,b,c</w:t>
      </w:r>
      <w:proofErr w:type="spellEnd"/>
    </w:p>
    <w:p w:rsidR="00991154" w:rsidRPr="00B15265" w:rsidRDefault="00991154" w:rsidP="009911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  <w:lang w:val="ro-RO"/>
        </w:rPr>
        <w:t>A,b,c,d</w:t>
      </w:r>
      <w:proofErr w:type="spellEnd"/>
    </w:p>
    <w:p w:rsidR="00991154" w:rsidRPr="00B15265" w:rsidRDefault="00991154" w:rsidP="009911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  <w:lang w:val="ro-RO"/>
        </w:rPr>
        <w:t>A,b,c,e</w:t>
      </w:r>
      <w:proofErr w:type="spellEnd"/>
    </w:p>
    <w:p w:rsidR="00991154" w:rsidRPr="00B15265" w:rsidRDefault="00991154" w:rsidP="009911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  <w:lang w:val="ro-RO"/>
        </w:rPr>
        <w:t>A,c,d</w:t>
      </w:r>
      <w:proofErr w:type="spellEnd"/>
    </w:p>
    <w:p w:rsidR="00991154" w:rsidRPr="00B15265" w:rsidRDefault="00991154" w:rsidP="009911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  <w:lang w:val="ro-RO"/>
        </w:rPr>
        <w:t>A,b,c,d</w:t>
      </w:r>
      <w:proofErr w:type="spellEnd"/>
    </w:p>
    <w:p w:rsidR="00991154" w:rsidRPr="00B15265" w:rsidRDefault="00991154" w:rsidP="009911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  <w:lang w:val="ro-RO"/>
        </w:rPr>
        <w:t>A,b</w:t>
      </w:r>
      <w:proofErr w:type="spellEnd"/>
    </w:p>
    <w:p w:rsidR="00991154" w:rsidRPr="00B15265" w:rsidRDefault="00991154" w:rsidP="009911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  <w:lang w:val="ro-RO"/>
        </w:rPr>
        <w:t>A,b,c,d</w:t>
      </w:r>
      <w:proofErr w:type="spellEnd"/>
    </w:p>
    <w:p w:rsidR="00991154" w:rsidRPr="00B15265" w:rsidRDefault="00991154" w:rsidP="009911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  <w:lang w:val="ro-RO"/>
        </w:rPr>
        <w:t>A,c,d,e</w:t>
      </w:r>
      <w:proofErr w:type="spellEnd"/>
    </w:p>
    <w:p w:rsidR="00991154" w:rsidRPr="00B15265" w:rsidRDefault="00991154" w:rsidP="009911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15265">
        <w:rPr>
          <w:rFonts w:ascii="Times New Roman" w:hAnsi="Times New Roman" w:cs="Times New Roman"/>
          <w:sz w:val="24"/>
          <w:szCs w:val="24"/>
          <w:lang w:val="ro-RO"/>
        </w:rPr>
        <w:t>A,b,d</w:t>
      </w:r>
      <w:proofErr w:type="spellEnd"/>
    </w:p>
    <w:sectPr w:rsidR="00991154" w:rsidRPr="00B15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683B"/>
    <w:multiLevelType w:val="hybridMultilevel"/>
    <w:tmpl w:val="F020A5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C7DE7"/>
    <w:multiLevelType w:val="hybridMultilevel"/>
    <w:tmpl w:val="EAB4A82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9D"/>
    <w:rsid w:val="0003141C"/>
    <w:rsid w:val="000E2989"/>
    <w:rsid w:val="001F2DFA"/>
    <w:rsid w:val="0026550C"/>
    <w:rsid w:val="00342799"/>
    <w:rsid w:val="003C31E7"/>
    <w:rsid w:val="004636E0"/>
    <w:rsid w:val="0065562F"/>
    <w:rsid w:val="006F5791"/>
    <w:rsid w:val="007017CA"/>
    <w:rsid w:val="00743D9D"/>
    <w:rsid w:val="0078645E"/>
    <w:rsid w:val="00952D84"/>
    <w:rsid w:val="00991154"/>
    <w:rsid w:val="009D5A75"/>
    <w:rsid w:val="00AA2CCF"/>
    <w:rsid w:val="00B15265"/>
    <w:rsid w:val="00B519F0"/>
    <w:rsid w:val="00BB732B"/>
    <w:rsid w:val="00C74595"/>
    <w:rsid w:val="00CC7136"/>
    <w:rsid w:val="00E0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566EF-7693-4733-94B5-94FF3636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BD9BC-B5DE-4518-945D-CEFD72BC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487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2021-05-10T09:09:00Z</dcterms:created>
  <dcterms:modified xsi:type="dcterms:W3CDTF">2021-07-08T08:18:00Z</dcterms:modified>
</cp:coreProperties>
</file>