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25BC0" w14:textId="23938DA2" w:rsidR="00152A69" w:rsidRDefault="003D346D">
      <w:proofErr w:type="spellStart"/>
      <w:r>
        <w:t>Capitolul</w:t>
      </w:r>
      <w:proofErr w:type="spellEnd"/>
      <w:r>
        <w:t xml:space="preserve"> 12. </w:t>
      </w:r>
      <w:proofErr w:type="spellStart"/>
      <w:r>
        <w:t>Esofagul</w:t>
      </w:r>
      <w:proofErr w:type="spellEnd"/>
    </w:p>
    <w:p w14:paraId="6EAD4409" w14:textId="033CE0F2" w:rsidR="003D346D" w:rsidRDefault="003D346D" w:rsidP="003D346D">
      <w:pPr>
        <w:pStyle w:val="ListParagraph"/>
        <w:numPr>
          <w:ilvl w:val="0"/>
          <w:numId w:val="1"/>
        </w:numPr>
      </w:pPr>
      <w:proofErr w:type="spellStart"/>
      <w:r>
        <w:t>Vasculariza</w:t>
      </w:r>
      <w:proofErr w:type="spellEnd"/>
      <w:r w:rsidR="00DF5C96">
        <w:rPr>
          <w:lang w:val="ro-RO"/>
        </w:rPr>
        <w:t>ț</w:t>
      </w:r>
      <w:proofErr w:type="spellStart"/>
      <w:r>
        <w:t>ia</w:t>
      </w:r>
      <w:proofErr w:type="spellEnd"/>
      <w:r>
        <w:t xml:space="preserve"> </w:t>
      </w:r>
      <w:proofErr w:type="spellStart"/>
      <w:r>
        <w:t>arterial</w:t>
      </w:r>
      <w:r w:rsidR="00DF5C96">
        <w:t>ă</w:t>
      </w:r>
      <w:proofErr w:type="spellEnd"/>
      <w:r>
        <w:t xml:space="preserve"> a </w:t>
      </w:r>
      <w:proofErr w:type="spellStart"/>
      <w:r>
        <w:t>esofagului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asigurat</w:t>
      </w:r>
      <w:r w:rsidR="00DF5C96">
        <w:t>ă</w:t>
      </w:r>
      <w:proofErr w:type="spellEnd"/>
      <w:r>
        <w:t xml:space="preserve"> de:</w:t>
      </w:r>
    </w:p>
    <w:p w14:paraId="119EC28A" w14:textId="74CA8D84" w:rsidR="003D346D" w:rsidRDefault="003D346D" w:rsidP="003D346D">
      <w:pPr>
        <w:pStyle w:val="ListParagraph"/>
        <w:numPr>
          <w:ilvl w:val="0"/>
          <w:numId w:val="2"/>
        </w:numPr>
      </w:pPr>
      <w:proofErr w:type="spellStart"/>
      <w:r>
        <w:t>Arterele</w:t>
      </w:r>
      <w:proofErr w:type="spellEnd"/>
      <w:r>
        <w:t xml:space="preserve"> </w:t>
      </w:r>
      <w:proofErr w:type="spellStart"/>
      <w:r>
        <w:t>tiroidiene</w:t>
      </w:r>
      <w:proofErr w:type="spellEnd"/>
      <w:r>
        <w:t xml:space="preserve"> </w:t>
      </w:r>
      <w:proofErr w:type="spellStart"/>
      <w:r>
        <w:t>superioare</w:t>
      </w:r>
      <w:proofErr w:type="spellEnd"/>
    </w:p>
    <w:p w14:paraId="000B2EB0" w14:textId="5DA71E65" w:rsidR="003D346D" w:rsidRDefault="003D346D" w:rsidP="003D346D">
      <w:pPr>
        <w:pStyle w:val="ListParagraph"/>
        <w:numPr>
          <w:ilvl w:val="0"/>
          <w:numId w:val="2"/>
        </w:numPr>
      </w:pPr>
      <w:proofErr w:type="spellStart"/>
      <w:r>
        <w:t>Arterele</w:t>
      </w:r>
      <w:proofErr w:type="spellEnd"/>
      <w:r>
        <w:t xml:space="preserve"> </w:t>
      </w:r>
      <w:proofErr w:type="spellStart"/>
      <w:r>
        <w:t>bron</w:t>
      </w:r>
      <w:r w:rsidR="00DF5C96">
        <w:t>ș</w:t>
      </w:r>
      <w:r>
        <w:t>ice</w:t>
      </w:r>
      <w:proofErr w:type="spellEnd"/>
    </w:p>
    <w:p w14:paraId="553E75C6" w14:textId="7617724F" w:rsidR="003D346D" w:rsidRDefault="003D346D" w:rsidP="003D346D">
      <w:pPr>
        <w:pStyle w:val="ListParagraph"/>
        <w:numPr>
          <w:ilvl w:val="0"/>
          <w:numId w:val="2"/>
        </w:numPr>
      </w:pPr>
      <w:proofErr w:type="spellStart"/>
      <w:r>
        <w:t>Arterele</w:t>
      </w:r>
      <w:proofErr w:type="spellEnd"/>
      <w:r>
        <w:t xml:space="preserve"> </w:t>
      </w:r>
      <w:proofErr w:type="spellStart"/>
      <w:r>
        <w:t>mamare</w:t>
      </w:r>
      <w:proofErr w:type="spellEnd"/>
      <w:r>
        <w:t xml:space="preserve"> interne</w:t>
      </w:r>
    </w:p>
    <w:p w14:paraId="7C8928C5" w14:textId="5590C91B" w:rsidR="003D346D" w:rsidRDefault="003D346D" w:rsidP="003D346D">
      <w:pPr>
        <w:pStyle w:val="ListParagraph"/>
        <w:numPr>
          <w:ilvl w:val="0"/>
          <w:numId w:val="2"/>
        </w:numPr>
      </w:pPr>
      <w:proofErr w:type="spellStart"/>
      <w:r>
        <w:t>Artera</w:t>
      </w:r>
      <w:proofErr w:type="spellEnd"/>
      <w:r>
        <w:t xml:space="preserve"> </w:t>
      </w:r>
      <w:proofErr w:type="spellStart"/>
      <w:r>
        <w:t>gastric</w:t>
      </w:r>
      <w:r w:rsidR="00DF5C96">
        <w:t>ă</w:t>
      </w:r>
      <w:proofErr w:type="spellEnd"/>
      <w:r>
        <w:t xml:space="preserve"> </w:t>
      </w:r>
      <w:proofErr w:type="spellStart"/>
      <w:r>
        <w:t>dreapt</w:t>
      </w:r>
      <w:r w:rsidR="00DF5C96">
        <w:t>ă</w:t>
      </w:r>
      <w:proofErr w:type="spellEnd"/>
    </w:p>
    <w:p w14:paraId="56163538" w14:textId="3EEF9CF7" w:rsidR="003D346D" w:rsidRDefault="003D346D" w:rsidP="003D346D">
      <w:pPr>
        <w:pStyle w:val="ListParagraph"/>
        <w:numPr>
          <w:ilvl w:val="0"/>
          <w:numId w:val="2"/>
        </w:numPr>
      </w:pPr>
      <w:proofErr w:type="spellStart"/>
      <w:r>
        <w:t>Arterele</w:t>
      </w:r>
      <w:proofErr w:type="spellEnd"/>
      <w:r>
        <w:t xml:space="preserve"> </w:t>
      </w:r>
      <w:proofErr w:type="spellStart"/>
      <w:r>
        <w:t>tiroidiene</w:t>
      </w:r>
      <w:proofErr w:type="spellEnd"/>
      <w:r>
        <w:t xml:space="preserve"> </w:t>
      </w:r>
      <w:proofErr w:type="spellStart"/>
      <w:r>
        <w:t>inferioare</w:t>
      </w:r>
      <w:proofErr w:type="spellEnd"/>
    </w:p>
    <w:p w14:paraId="09659543" w14:textId="428CD6E9" w:rsidR="003D346D" w:rsidRDefault="003D346D" w:rsidP="003D346D">
      <w:proofErr w:type="spellStart"/>
      <w:r>
        <w:t>Raspuns</w:t>
      </w:r>
      <w:proofErr w:type="spellEnd"/>
      <w:r>
        <w:t xml:space="preserve">: </w:t>
      </w:r>
      <w:proofErr w:type="spellStart"/>
      <w:proofErr w:type="gramStart"/>
      <w:r>
        <w:t>b,e</w:t>
      </w:r>
      <w:proofErr w:type="spellEnd"/>
      <w:proofErr w:type="gramEnd"/>
    </w:p>
    <w:p w14:paraId="301D78E5" w14:textId="75B3B145" w:rsidR="003D346D" w:rsidRDefault="003D346D" w:rsidP="003D346D"/>
    <w:p w14:paraId="09A49A3B" w14:textId="50E98DE7" w:rsidR="003D346D" w:rsidRDefault="003D346D" w:rsidP="003D346D">
      <w:pPr>
        <w:pStyle w:val="ListParagraph"/>
        <w:numPr>
          <w:ilvl w:val="0"/>
          <w:numId w:val="1"/>
        </w:numPr>
      </w:pPr>
      <w:proofErr w:type="spellStart"/>
      <w:r>
        <w:t>Drenajul</w:t>
      </w:r>
      <w:proofErr w:type="spellEnd"/>
      <w:r>
        <w:t xml:space="preserve"> </w:t>
      </w:r>
      <w:proofErr w:type="spellStart"/>
      <w:r>
        <w:t>venos</w:t>
      </w:r>
      <w:proofErr w:type="spellEnd"/>
      <w:r>
        <w:t xml:space="preserve"> al </w:t>
      </w:r>
      <w:proofErr w:type="spellStart"/>
      <w:r>
        <w:t>esofagului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asigurat</w:t>
      </w:r>
      <w:proofErr w:type="spellEnd"/>
      <w:r>
        <w:t xml:space="preserve"> de:</w:t>
      </w:r>
    </w:p>
    <w:p w14:paraId="2AF5A691" w14:textId="3EFC2130" w:rsidR="003D346D" w:rsidRDefault="003D346D" w:rsidP="003D346D">
      <w:pPr>
        <w:pStyle w:val="ListParagraph"/>
        <w:numPr>
          <w:ilvl w:val="0"/>
          <w:numId w:val="3"/>
        </w:numPr>
      </w:pPr>
      <w:r>
        <w:t>Vena azygos</w:t>
      </w:r>
    </w:p>
    <w:p w14:paraId="69920BB4" w14:textId="4EE0AAD8" w:rsidR="003D346D" w:rsidRDefault="003D346D" w:rsidP="003D346D">
      <w:pPr>
        <w:pStyle w:val="ListParagraph"/>
        <w:numPr>
          <w:ilvl w:val="0"/>
          <w:numId w:val="3"/>
        </w:numPr>
      </w:pPr>
      <w:r>
        <w:t>Vena hemiazygos</w:t>
      </w:r>
    </w:p>
    <w:p w14:paraId="1C070028" w14:textId="7CCF8EAC" w:rsidR="003D346D" w:rsidRDefault="003D346D" w:rsidP="003D346D">
      <w:pPr>
        <w:pStyle w:val="ListParagraph"/>
        <w:numPr>
          <w:ilvl w:val="0"/>
          <w:numId w:val="3"/>
        </w:numPr>
      </w:pPr>
      <w:r>
        <w:t xml:space="preserve">Vena </w:t>
      </w:r>
      <w:proofErr w:type="spellStart"/>
      <w:r>
        <w:t>gastrica</w:t>
      </w:r>
      <w:proofErr w:type="spellEnd"/>
      <w:r>
        <w:t xml:space="preserve"> </w:t>
      </w:r>
      <w:proofErr w:type="spellStart"/>
      <w:r>
        <w:t>stang</w:t>
      </w:r>
      <w:r w:rsidR="00DF5C96">
        <w:t>ă</w:t>
      </w:r>
      <w:proofErr w:type="spellEnd"/>
    </w:p>
    <w:p w14:paraId="4E163E14" w14:textId="71DBA3A1" w:rsidR="003D346D" w:rsidRDefault="003D346D" w:rsidP="003D346D">
      <w:pPr>
        <w:pStyle w:val="ListParagraph"/>
        <w:numPr>
          <w:ilvl w:val="0"/>
          <w:numId w:val="3"/>
        </w:numPr>
      </w:pPr>
      <w:r>
        <w:t xml:space="preserve">Vena </w:t>
      </w:r>
      <w:proofErr w:type="spellStart"/>
      <w:r>
        <w:t>coronarian</w:t>
      </w:r>
      <w:r w:rsidR="00DF5C96">
        <w:t>ă</w:t>
      </w:r>
      <w:proofErr w:type="spellEnd"/>
      <w:r>
        <w:t xml:space="preserve"> </w:t>
      </w:r>
      <w:proofErr w:type="spellStart"/>
      <w:r>
        <w:t>gastric</w:t>
      </w:r>
      <w:r w:rsidR="00DF5C96">
        <w:t>ă</w:t>
      </w:r>
      <w:proofErr w:type="spellEnd"/>
    </w:p>
    <w:p w14:paraId="494A767A" w14:textId="11E5B789" w:rsidR="003D346D" w:rsidRDefault="003D346D" w:rsidP="003D346D">
      <w:pPr>
        <w:pStyle w:val="ListParagraph"/>
        <w:numPr>
          <w:ilvl w:val="0"/>
          <w:numId w:val="3"/>
        </w:numPr>
      </w:pPr>
      <w:r>
        <w:t xml:space="preserve">Vena </w:t>
      </w:r>
      <w:proofErr w:type="spellStart"/>
      <w:r>
        <w:t>tiroidian</w:t>
      </w:r>
      <w:r w:rsidR="00DF5C96">
        <w:t>ă</w:t>
      </w:r>
      <w:proofErr w:type="spellEnd"/>
      <w:r>
        <w:t xml:space="preserve"> </w:t>
      </w:r>
      <w:proofErr w:type="spellStart"/>
      <w:r>
        <w:t>superioar</w:t>
      </w:r>
      <w:r w:rsidR="00DF5C96">
        <w:t>ă</w:t>
      </w:r>
      <w:proofErr w:type="spellEnd"/>
    </w:p>
    <w:p w14:paraId="57F23212" w14:textId="492D1373" w:rsidR="003D346D" w:rsidRDefault="003D346D" w:rsidP="003D346D">
      <w:proofErr w:type="spellStart"/>
      <w:r>
        <w:t>Raspuns</w:t>
      </w:r>
      <w:proofErr w:type="spellEnd"/>
      <w:r>
        <w:t>: e</w:t>
      </w:r>
    </w:p>
    <w:p w14:paraId="614FF0ED" w14:textId="52DA9F3F" w:rsidR="003D346D" w:rsidRDefault="003D346D" w:rsidP="003D346D"/>
    <w:p w14:paraId="281C03FD" w14:textId="4EB644E6" w:rsidR="003D346D" w:rsidRDefault="00C42ADC" w:rsidP="003D346D">
      <w:pPr>
        <w:pStyle w:val="ListParagraph"/>
        <w:numPr>
          <w:ilvl w:val="0"/>
          <w:numId w:val="1"/>
        </w:numPr>
      </w:pPr>
      <w:proofErr w:type="spellStart"/>
      <w:r>
        <w:t>Organele</w:t>
      </w:r>
      <w:proofErr w:type="spellEnd"/>
      <w:r>
        <w:t xml:space="preserve">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reconstruc</w:t>
      </w:r>
      <w:r w:rsidR="00DF5C96">
        <w:t>ț</w:t>
      </w:r>
      <w:r>
        <w:t>ia</w:t>
      </w:r>
      <w:proofErr w:type="spellEnd"/>
      <w:r>
        <w:t xml:space="preserve"> </w:t>
      </w:r>
      <w:proofErr w:type="spellStart"/>
      <w:r>
        <w:t>esofagian</w:t>
      </w:r>
      <w:r w:rsidR="00DF5C96">
        <w:t>ă</w:t>
      </w:r>
      <w:proofErr w:type="spellEnd"/>
      <w:r>
        <w:t xml:space="preserve"> </w:t>
      </w:r>
      <w:proofErr w:type="spellStart"/>
      <w:r>
        <w:t>dup</w:t>
      </w:r>
      <w:r w:rsidR="00DF5C96">
        <w:t>ă</w:t>
      </w:r>
      <w:proofErr w:type="spellEnd"/>
      <w:r>
        <w:t xml:space="preserve"> </w:t>
      </w:r>
      <w:proofErr w:type="spellStart"/>
      <w:r>
        <w:t>rezec</w:t>
      </w:r>
      <w:r w:rsidR="00DF5C96">
        <w:t>ț</w:t>
      </w:r>
      <w:r>
        <w:t>ia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cancer </w:t>
      </w:r>
      <w:proofErr w:type="spellStart"/>
      <w:r>
        <w:t>sunt</w:t>
      </w:r>
      <w:proofErr w:type="spellEnd"/>
      <w:r>
        <w:t>:</w:t>
      </w:r>
    </w:p>
    <w:p w14:paraId="7F8DB5AE" w14:textId="37DCDB35" w:rsidR="00C42ADC" w:rsidRDefault="00C42ADC" w:rsidP="00C42ADC">
      <w:pPr>
        <w:pStyle w:val="ListParagraph"/>
        <w:numPr>
          <w:ilvl w:val="0"/>
          <w:numId w:val="4"/>
        </w:numPr>
      </w:pPr>
      <w:proofErr w:type="spellStart"/>
      <w:r>
        <w:t>Stomacul</w:t>
      </w:r>
      <w:proofErr w:type="spellEnd"/>
    </w:p>
    <w:p w14:paraId="2ED2457D" w14:textId="76034979" w:rsidR="00C42ADC" w:rsidRDefault="00C42ADC" w:rsidP="00C42ADC">
      <w:pPr>
        <w:pStyle w:val="ListParagraph"/>
        <w:numPr>
          <w:ilvl w:val="0"/>
          <w:numId w:val="4"/>
        </w:numPr>
      </w:pPr>
      <w:proofErr w:type="spellStart"/>
      <w:r>
        <w:t>Jejunul</w:t>
      </w:r>
      <w:proofErr w:type="spellEnd"/>
    </w:p>
    <w:p w14:paraId="378A3BDC" w14:textId="60391911" w:rsidR="00C42ADC" w:rsidRDefault="00C42ADC" w:rsidP="00C42ADC">
      <w:pPr>
        <w:pStyle w:val="ListParagraph"/>
        <w:numPr>
          <w:ilvl w:val="0"/>
          <w:numId w:val="4"/>
        </w:numPr>
      </w:pPr>
      <w:proofErr w:type="spellStart"/>
      <w:r>
        <w:t>Ileonul</w:t>
      </w:r>
      <w:proofErr w:type="spellEnd"/>
    </w:p>
    <w:p w14:paraId="7949FCB9" w14:textId="1CB7A964" w:rsidR="00C42ADC" w:rsidRDefault="00C42ADC" w:rsidP="00C42ADC">
      <w:pPr>
        <w:pStyle w:val="ListParagraph"/>
        <w:numPr>
          <w:ilvl w:val="0"/>
          <w:numId w:val="4"/>
        </w:numPr>
      </w:pPr>
      <w:proofErr w:type="spellStart"/>
      <w:r>
        <w:t>Colonul</w:t>
      </w:r>
      <w:proofErr w:type="spellEnd"/>
    </w:p>
    <w:p w14:paraId="559BD9A8" w14:textId="5D9D3A01" w:rsidR="00C42ADC" w:rsidRDefault="00C42ADC" w:rsidP="00C42ADC">
      <w:pPr>
        <w:pStyle w:val="ListParagraph"/>
        <w:numPr>
          <w:ilvl w:val="0"/>
          <w:numId w:val="4"/>
        </w:numPr>
      </w:pPr>
      <w:proofErr w:type="spellStart"/>
      <w:r>
        <w:t>Duodenul</w:t>
      </w:r>
      <w:proofErr w:type="spellEnd"/>
    </w:p>
    <w:p w14:paraId="73C72681" w14:textId="2AA0D2B8" w:rsidR="00C42ADC" w:rsidRDefault="00C42ADC" w:rsidP="00C42ADC">
      <w:proofErr w:type="spellStart"/>
      <w:r>
        <w:t>Raspuns</w:t>
      </w:r>
      <w:proofErr w:type="spellEnd"/>
      <w:r>
        <w:t xml:space="preserve">: </w:t>
      </w:r>
      <w:proofErr w:type="spellStart"/>
      <w:proofErr w:type="gramStart"/>
      <w:r>
        <w:t>a,b</w:t>
      </w:r>
      <w:proofErr w:type="gramEnd"/>
      <w:r>
        <w:t>,d</w:t>
      </w:r>
      <w:proofErr w:type="spellEnd"/>
    </w:p>
    <w:p w14:paraId="76C0B27C" w14:textId="598C307D" w:rsidR="00C42ADC" w:rsidRDefault="00C42ADC" w:rsidP="00C42ADC"/>
    <w:p w14:paraId="722D058C" w14:textId="41372DFF" w:rsidR="00C42ADC" w:rsidRDefault="00C42ADC" w:rsidP="00C42ADC">
      <w:pPr>
        <w:pStyle w:val="ListParagraph"/>
        <w:numPr>
          <w:ilvl w:val="0"/>
          <w:numId w:val="1"/>
        </w:numPr>
      </w:pP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frecvent</w:t>
      </w:r>
      <w:proofErr w:type="spellEnd"/>
      <w:r>
        <w:t xml:space="preserve"> organ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substitu</w:t>
      </w:r>
      <w:r w:rsidR="00DF5C96">
        <w:t>ț</w:t>
      </w:r>
      <w:r>
        <w:t>ia</w:t>
      </w:r>
      <w:proofErr w:type="spellEnd"/>
      <w:r>
        <w:t xml:space="preserve"> </w:t>
      </w:r>
      <w:proofErr w:type="spellStart"/>
      <w:r>
        <w:t>esofagian</w:t>
      </w:r>
      <w:r w:rsidR="00DF5C96">
        <w:t>ă</w:t>
      </w:r>
      <w:proofErr w:type="spellEnd"/>
      <w:r>
        <w:t xml:space="preserve"> </w:t>
      </w:r>
      <w:proofErr w:type="spellStart"/>
      <w:r>
        <w:t>dup</w:t>
      </w:r>
      <w:r w:rsidR="00DF5C96">
        <w:t>ă</w:t>
      </w:r>
      <w:proofErr w:type="spellEnd"/>
      <w:r>
        <w:t xml:space="preserve"> </w:t>
      </w:r>
      <w:proofErr w:type="spellStart"/>
      <w:r>
        <w:t>rezec</w:t>
      </w:r>
      <w:r w:rsidR="00DF5C96">
        <w:t>ț</w:t>
      </w:r>
      <w:r>
        <w:t>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cancer </w:t>
      </w:r>
      <w:proofErr w:type="spellStart"/>
      <w:r>
        <w:t>este</w:t>
      </w:r>
      <w:proofErr w:type="spellEnd"/>
      <w:r>
        <w:t>:</w:t>
      </w:r>
    </w:p>
    <w:p w14:paraId="3AC112AB" w14:textId="6657617A" w:rsidR="00C42ADC" w:rsidRDefault="00C42ADC" w:rsidP="00C42ADC">
      <w:pPr>
        <w:pStyle w:val="ListParagraph"/>
        <w:numPr>
          <w:ilvl w:val="0"/>
          <w:numId w:val="5"/>
        </w:numPr>
      </w:pPr>
      <w:proofErr w:type="spellStart"/>
      <w:r>
        <w:t>Colonul</w:t>
      </w:r>
      <w:proofErr w:type="spellEnd"/>
      <w:r>
        <w:t xml:space="preserve"> </w:t>
      </w:r>
      <w:proofErr w:type="spellStart"/>
      <w:r>
        <w:t>drept</w:t>
      </w:r>
      <w:proofErr w:type="spellEnd"/>
    </w:p>
    <w:p w14:paraId="414376FD" w14:textId="15B3D231" w:rsidR="00C42ADC" w:rsidRDefault="00C42ADC" w:rsidP="00C42ADC">
      <w:pPr>
        <w:pStyle w:val="ListParagraph"/>
        <w:numPr>
          <w:ilvl w:val="0"/>
          <w:numId w:val="5"/>
        </w:numPr>
      </w:pPr>
      <w:proofErr w:type="spellStart"/>
      <w:r>
        <w:t>Colonul</w:t>
      </w:r>
      <w:proofErr w:type="spellEnd"/>
      <w:r>
        <w:t xml:space="preserve"> </w:t>
      </w:r>
      <w:proofErr w:type="spellStart"/>
      <w:r>
        <w:t>st</w:t>
      </w:r>
      <w:r w:rsidR="00DF5C96">
        <w:t>â</w:t>
      </w:r>
      <w:r>
        <w:t>ng</w:t>
      </w:r>
      <w:proofErr w:type="spellEnd"/>
    </w:p>
    <w:p w14:paraId="70CA8D29" w14:textId="54E946E9" w:rsidR="00C42ADC" w:rsidRDefault="00C42ADC" w:rsidP="00C42ADC">
      <w:pPr>
        <w:pStyle w:val="ListParagraph"/>
        <w:numPr>
          <w:ilvl w:val="0"/>
          <w:numId w:val="5"/>
        </w:numPr>
      </w:pPr>
      <w:proofErr w:type="spellStart"/>
      <w:r>
        <w:t>Stomacul</w:t>
      </w:r>
      <w:proofErr w:type="spellEnd"/>
    </w:p>
    <w:p w14:paraId="6F61743F" w14:textId="75703200" w:rsidR="00C42ADC" w:rsidRDefault="00C42ADC" w:rsidP="00C42ADC">
      <w:pPr>
        <w:pStyle w:val="ListParagraph"/>
        <w:numPr>
          <w:ilvl w:val="0"/>
          <w:numId w:val="5"/>
        </w:numPr>
      </w:pPr>
      <w:proofErr w:type="spellStart"/>
      <w:r>
        <w:t>Colonul</w:t>
      </w:r>
      <w:proofErr w:type="spellEnd"/>
      <w:r>
        <w:t xml:space="preserve"> transvers</w:t>
      </w:r>
    </w:p>
    <w:p w14:paraId="6C3B1CCA" w14:textId="1A9DB9A1" w:rsidR="00C42ADC" w:rsidRDefault="00C42ADC" w:rsidP="00C42ADC">
      <w:pPr>
        <w:pStyle w:val="ListParagraph"/>
        <w:numPr>
          <w:ilvl w:val="0"/>
          <w:numId w:val="5"/>
        </w:numPr>
      </w:pPr>
      <w:proofErr w:type="spellStart"/>
      <w:r>
        <w:t>Ileonul</w:t>
      </w:r>
      <w:proofErr w:type="spellEnd"/>
    </w:p>
    <w:p w14:paraId="6BAC83E4" w14:textId="636A362F" w:rsidR="00C42ADC" w:rsidRDefault="00C42ADC" w:rsidP="00C42ADC">
      <w:proofErr w:type="spellStart"/>
      <w:r>
        <w:t>Raspuns</w:t>
      </w:r>
      <w:proofErr w:type="spellEnd"/>
      <w:r>
        <w:t>: c</w:t>
      </w:r>
    </w:p>
    <w:p w14:paraId="7CADA18E" w14:textId="2C1BC7C9" w:rsidR="00C42ADC" w:rsidRDefault="00C42ADC" w:rsidP="00C42ADC"/>
    <w:p w14:paraId="40CC45F5" w14:textId="01278389" w:rsidR="00C42ADC" w:rsidRDefault="00C42ADC" w:rsidP="00C42ADC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afirma</w:t>
      </w:r>
      <w:r w:rsidR="00DF5C96">
        <w:t>ț</w:t>
      </w:r>
      <w:r>
        <w:t>ii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adev</w:t>
      </w:r>
      <w:r w:rsidR="00DF5C96">
        <w:t>ă</w:t>
      </w:r>
      <w:r>
        <w:t>rate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colonului</w:t>
      </w:r>
      <w:proofErr w:type="spellEnd"/>
      <w:r>
        <w:t xml:space="preserve"> </w:t>
      </w:r>
      <w:proofErr w:type="spellStart"/>
      <w:r>
        <w:t>st</w:t>
      </w:r>
      <w:r w:rsidR="00DF5C96">
        <w:t>â</w:t>
      </w:r>
      <w:r>
        <w:t>ng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reconstruc</w:t>
      </w:r>
      <w:r w:rsidR="00DF5C96">
        <w:t>ț</w:t>
      </w:r>
      <w:r>
        <w:t>ia</w:t>
      </w:r>
      <w:proofErr w:type="spellEnd"/>
      <w:r>
        <w:t xml:space="preserve"> </w:t>
      </w:r>
      <w:proofErr w:type="spellStart"/>
      <w:r>
        <w:t>esofagului</w:t>
      </w:r>
      <w:proofErr w:type="spellEnd"/>
      <w:r>
        <w:t xml:space="preserve"> </w:t>
      </w:r>
      <w:proofErr w:type="spellStart"/>
      <w:r>
        <w:t>dup</w:t>
      </w:r>
      <w:r w:rsidR="00DF5C96">
        <w:t>ă</w:t>
      </w:r>
      <w:proofErr w:type="spellEnd"/>
      <w:r>
        <w:t xml:space="preserve"> </w:t>
      </w:r>
      <w:proofErr w:type="spellStart"/>
      <w:r>
        <w:t>rezec</w:t>
      </w:r>
      <w:r w:rsidR="00DF5C96">
        <w:t>ț</w:t>
      </w:r>
      <w:r>
        <w:t>ie</w:t>
      </w:r>
      <w:proofErr w:type="spellEnd"/>
      <w:r>
        <w:t>?</w:t>
      </w:r>
    </w:p>
    <w:p w14:paraId="18B1DF7F" w14:textId="61BD813F" w:rsidR="00C42ADC" w:rsidRDefault="00C42ADC" w:rsidP="00C42ADC">
      <w:pPr>
        <w:pStyle w:val="ListParagraph"/>
        <w:numPr>
          <w:ilvl w:val="0"/>
          <w:numId w:val="6"/>
        </w:numPr>
      </w:pPr>
      <w:r>
        <w:t xml:space="preserve">Este </w:t>
      </w:r>
      <w:proofErr w:type="spellStart"/>
      <w:r>
        <w:t>substitutul</w:t>
      </w:r>
      <w:proofErr w:type="spellEnd"/>
      <w:r>
        <w:t xml:space="preserve"> </w:t>
      </w:r>
      <w:proofErr w:type="spellStart"/>
      <w:r>
        <w:t>esofagian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frecvent</w:t>
      </w:r>
      <w:proofErr w:type="spellEnd"/>
      <w:r>
        <w:t xml:space="preserve"> </w:t>
      </w:r>
      <w:proofErr w:type="spellStart"/>
      <w:r>
        <w:t>utilizat</w:t>
      </w:r>
      <w:proofErr w:type="spellEnd"/>
      <w:r>
        <w:t xml:space="preserve"> </w:t>
      </w:r>
    </w:p>
    <w:p w14:paraId="3E1441F3" w14:textId="47E6E253" w:rsidR="00C42ADC" w:rsidRDefault="00C42ADC" w:rsidP="00C42ADC">
      <w:pPr>
        <w:pStyle w:val="ListParagraph"/>
        <w:numPr>
          <w:ilvl w:val="0"/>
          <w:numId w:val="6"/>
        </w:numPr>
      </w:pPr>
      <w:r>
        <w:t xml:space="preserve">Este </w:t>
      </w:r>
      <w:proofErr w:type="spellStart"/>
      <w:r>
        <w:t>preferat</w:t>
      </w:r>
      <w:proofErr w:type="spellEnd"/>
      <w:r>
        <w:t xml:space="preserve"> </w:t>
      </w:r>
      <w:proofErr w:type="spellStart"/>
      <w:r w:rsidR="00DF5C96">
        <w:t>î</w:t>
      </w:r>
      <w:r>
        <w:t>n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stomacului</w:t>
      </w:r>
      <w:proofErr w:type="spellEnd"/>
      <w:r>
        <w:t xml:space="preserve"> </w:t>
      </w:r>
      <w:proofErr w:type="spellStart"/>
      <w:r>
        <w:t>datorit</w:t>
      </w:r>
      <w:r w:rsidR="00DF5C96">
        <w:t>ă</w:t>
      </w:r>
      <w:proofErr w:type="spellEnd"/>
      <w:r>
        <w:t xml:space="preserve"> </w:t>
      </w:r>
      <w:proofErr w:type="spellStart"/>
      <w:r>
        <w:t>lungimii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</w:p>
    <w:p w14:paraId="6D4CD76D" w14:textId="00309F37" w:rsidR="00C42ADC" w:rsidRDefault="00C42ADC" w:rsidP="00C42ADC">
      <w:pPr>
        <w:pStyle w:val="ListParagraph"/>
        <w:numPr>
          <w:ilvl w:val="0"/>
          <w:numId w:val="6"/>
        </w:numPr>
      </w:pPr>
      <w:r>
        <w:lastRenderedPageBreak/>
        <w:t xml:space="preserve">Este </w:t>
      </w:r>
      <w:proofErr w:type="spellStart"/>
      <w:r>
        <w:t>folosit</w:t>
      </w:r>
      <w:proofErr w:type="spellEnd"/>
      <w:r>
        <w:t xml:space="preserve"> </w:t>
      </w:r>
      <w:proofErr w:type="spellStart"/>
      <w:r w:rsidR="00DF5C96">
        <w:t>î</w:t>
      </w:r>
      <w:r>
        <w:t>n</w:t>
      </w:r>
      <w:proofErr w:type="spellEnd"/>
      <w:r>
        <w:t xml:space="preserve"> </w:t>
      </w:r>
      <w:proofErr w:type="spellStart"/>
      <w:r>
        <w:t>manier</w:t>
      </w:r>
      <w:r w:rsidR="00DF5C96">
        <w:t>ă</w:t>
      </w:r>
      <w:proofErr w:type="spellEnd"/>
      <w:r>
        <w:t xml:space="preserve"> </w:t>
      </w:r>
      <w:proofErr w:type="spellStart"/>
      <w:r>
        <w:t>izoperistaltic</w:t>
      </w:r>
      <w:r w:rsidR="00DF5C96">
        <w:t>ă</w:t>
      </w:r>
      <w:proofErr w:type="spellEnd"/>
    </w:p>
    <w:p w14:paraId="0CCB2323" w14:textId="4DAB7059" w:rsidR="00C42ADC" w:rsidRDefault="00C42ADC" w:rsidP="00C42ADC">
      <w:pPr>
        <w:pStyle w:val="ListParagraph"/>
        <w:numPr>
          <w:ilvl w:val="0"/>
          <w:numId w:val="6"/>
        </w:numPr>
      </w:pPr>
      <w:r>
        <w:t xml:space="preserve">Are </w:t>
      </w:r>
      <w:proofErr w:type="spellStart"/>
      <w:r>
        <w:t>avantajul</w:t>
      </w:r>
      <w:proofErr w:type="spellEnd"/>
      <w:r>
        <w:t xml:space="preserve"> </w:t>
      </w:r>
      <w:proofErr w:type="spellStart"/>
      <w:r>
        <w:t>ascensiunii</w:t>
      </w:r>
      <w:proofErr w:type="spellEnd"/>
      <w:r>
        <w:t xml:space="preserve"> </w:t>
      </w:r>
      <w:r w:rsidR="004676D4">
        <w:t xml:space="preserve">facile </w:t>
      </w:r>
      <w:proofErr w:type="spellStart"/>
      <w:r w:rsidR="004676D4">
        <w:t>p</w:t>
      </w:r>
      <w:r w:rsidR="00DF5C96">
        <w:t>â</w:t>
      </w:r>
      <w:r w:rsidR="004676D4">
        <w:t>n</w:t>
      </w:r>
      <w:r w:rsidR="00DF5C96">
        <w:t>ă</w:t>
      </w:r>
      <w:proofErr w:type="spellEnd"/>
      <w:r w:rsidR="004676D4">
        <w:t xml:space="preserve"> la </w:t>
      </w:r>
      <w:proofErr w:type="spellStart"/>
      <w:r w:rsidR="004676D4">
        <w:t>nivelul</w:t>
      </w:r>
      <w:proofErr w:type="spellEnd"/>
      <w:r w:rsidR="004676D4">
        <w:t xml:space="preserve"> </w:t>
      </w:r>
      <w:proofErr w:type="spellStart"/>
      <w:r w:rsidR="004676D4">
        <w:t>esofagului</w:t>
      </w:r>
      <w:proofErr w:type="spellEnd"/>
      <w:r w:rsidR="004676D4">
        <w:t xml:space="preserve"> cervical</w:t>
      </w:r>
    </w:p>
    <w:p w14:paraId="53918CA2" w14:textId="1EC37753" w:rsidR="004676D4" w:rsidRDefault="004676D4" w:rsidP="00C42ADC">
      <w:pPr>
        <w:pStyle w:val="ListParagraph"/>
        <w:numPr>
          <w:ilvl w:val="0"/>
          <w:numId w:val="6"/>
        </w:numPr>
      </w:pPr>
      <w:r>
        <w:t xml:space="preserve">Este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sensibil</w:t>
      </w:r>
      <w:proofErr w:type="spellEnd"/>
      <w:r>
        <w:t xml:space="preserve"> la </w:t>
      </w:r>
      <w:proofErr w:type="spellStart"/>
      <w:r>
        <w:t>refluxul</w:t>
      </w:r>
      <w:proofErr w:type="spellEnd"/>
      <w:r>
        <w:t xml:space="preserve"> acid</w:t>
      </w:r>
    </w:p>
    <w:p w14:paraId="4BC55D6E" w14:textId="6D648B16" w:rsidR="004676D4" w:rsidRDefault="004676D4" w:rsidP="004676D4">
      <w:proofErr w:type="spellStart"/>
      <w:r>
        <w:t>Raspuns</w:t>
      </w:r>
      <w:proofErr w:type="spellEnd"/>
      <w:r>
        <w:t xml:space="preserve">: </w:t>
      </w:r>
      <w:proofErr w:type="spellStart"/>
      <w:proofErr w:type="gramStart"/>
      <w:r>
        <w:t>b,c</w:t>
      </w:r>
      <w:proofErr w:type="gramEnd"/>
      <w:r>
        <w:t>,d</w:t>
      </w:r>
      <w:proofErr w:type="spellEnd"/>
    </w:p>
    <w:p w14:paraId="4538C0DB" w14:textId="2D4B60C2" w:rsidR="00FB768A" w:rsidRDefault="00FB768A" w:rsidP="004676D4"/>
    <w:p w14:paraId="3FCBCC17" w14:textId="1E28A9E2" w:rsidR="00FB768A" w:rsidRDefault="00FB768A" w:rsidP="00FB768A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afirmații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adevărate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tratamentul</w:t>
      </w:r>
      <w:proofErr w:type="spellEnd"/>
      <w:r>
        <w:t xml:space="preserve"> </w:t>
      </w:r>
      <w:proofErr w:type="spellStart"/>
      <w:r>
        <w:t>paleativ</w:t>
      </w:r>
      <w:proofErr w:type="spellEnd"/>
      <w:r>
        <w:t xml:space="preserve"> </w:t>
      </w:r>
      <w:r>
        <w:rPr>
          <w:lang w:val="ro-RO"/>
        </w:rPr>
        <w:t>în cancerul esofagian</w:t>
      </w:r>
      <w:r>
        <w:t>:</w:t>
      </w:r>
    </w:p>
    <w:p w14:paraId="0E4A5C91" w14:textId="606D02A1" w:rsidR="00FB768A" w:rsidRDefault="00FB768A" w:rsidP="00FB768A">
      <w:pPr>
        <w:pStyle w:val="ListParagraph"/>
        <w:numPr>
          <w:ilvl w:val="0"/>
          <w:numId w:val="7"/>
        </w:numPr>
      </w:pPr>
      <w:r>
        <w:t xml:space="preserve">Este </w:t>
      </w:r>
      <w:proofErr w:type="spellStart"/>
      <w:r>
        <w:t>indicat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stadiile</w:t>
      </w:r>
      <w:proofErr w:type="spellEnd"/>
      <w:r>
        <w:t xml:space="preserve"> </w:t>
      </w:r>
      <w:proofErr w:type="spellStart"/>
      <w:r>
        <w:t>incipiente</w:t>
      </w:r>
      <w:proofErr w:type="spellEnd"/>
    </w:p>
    <w:p w14:paraId="510AB214" w14:textId="350DAB47" w:rsidR="00FB768A" w:rsidRDefault="00FB768A" w:rsidP="00FB768A">
      <w:pPr>
        <w:pStyle w:val="ListParagraph"/>
        <w:numPr>
          <w:ilvl w:val="0"/>
          <w:numId w:val="7"/>
        </w:numPr>
      </w:pPr>
      <w:proofErr w:type="spellStart"/>
      <w:r>
        <w:t>Ameliorează</w:t>
      </w:r>
      <w:proofErr w:type="spellEnd"/>
      <w:r>
        <w:t xml:space="preserve"> </w:t>
      </w:r>
      <w:proofErr w:type="spellStart"/>
      <w:r>
        <w:t>disfagia</w:t>
      </w:r>
      <w:proofErr w:type="spellEnd"/>
      <w:r>
        <w:t xml:space="preserve"> </w:t>
      </w:r>
      <w:proofErr w:type="spellStart"/>
      <w:r>
        <w:t>severă</w:t>
      </w:r>
      <w:proofErr w:type="spellEnd"/>
    </w:p>
    <w:p w14:paraId="68708314" w14:textId="2B7B6762" w:rsidR="00FB768A" w:rsidRDefault="00FB768A" w:rsidP="00FB768A">
      <w:pPr>
        <w:pStyle w:val="ListParagraph"/>
        <w:numPr>
          <w:ilvl w:val="0"/>
          <w:numId w:val="7"/>
        </w:numPr>
      </w:pPr>
      <w:proofErr w:type="spellStart"/>
      <w:r>
        <w:t>Radiochimioterapia</w:t>
      </w:r>
      <w:proofErr w:type="spellEnd"/>
      <w:r>
        <w:t xml:space="preserve"> are un </w:t>
      </w:r>
      <w:proofErr w:type="spellStart"/>
      <w:r>
        <w:t>efect</w:t>
      </w:r>
      <w:proofErr w:type="spellEnd"/>
      <w:r>
        <w:t xml:space="preserve"> </w:t>
      </w:r>
      <w:proofErr w:type="spellStart"/>
      <w:r>
        <w:t>durabil</w:t>
      </w:r>
      <w:proofErr w:type="spellEnd"/>
    </w:p>
    <w:p w14:paraId="3839DDF7" w14:textId="53866D0E" w:rsidR="00FB768A" w:rsidRDefault="00FB768A" w:rsidP="00FB768A">
      <w:pPr>
        <w:pStyle w:val="ListParagraph"/>
        <w:numPr>
          <w:ilvl w:val="0"/>
          <w:numId w:val="7"/>
        </w:numPr>
      </w:pPr>
      <w:proofErr w:type="spellStart"/>
      <w:r>
        <w:t>Radiochimioterapia</w:t>
      </w:r>
      <w:proofErr w:type="spellEnd"/>
      <w:r>
        <w:t xml:space="preserve"> are un </w:t>
      </w:r>
      <w:proofErr w:type="spellStart"/>
      <w:r>
        <w:t>efect</w:t>
      </w:r>
      <w:proofErr w:type="spellEnd"/>
      <w:r>
        <w:t xml:space="preserve"> </w:t>
      </w:r>
      <w:proofErr w:type="spellStart"/>
      <w:r>
        <w:t>imediat</w:t>
      </w:r>
      <w:proofErr w:type="spellEnd"/>
    </w:p>
    <w:p w14:paraId="671283FB" w14:textId="05138124" w:rsidR="00FB768A" w:rsidRDefault="00FB768A" w:rsidP="00FB768A">
      <w:pPr>
        <w:pStyle w:val="ListParagraph"/>
        <w:numPr>
          <w:ilvl w:val="0"/>
          <w:numId w:val="7"/>
        </w:numPr>
      </w:pPr>
      <w:proofErr w:type="spellStart"/>
      <w:r>
        <w:t>Intervențiile</w:t>
      </w:r>
      <w:proofErr w:type="spellEnd"/>
      <w:r>
        <w:t xml:space="preserve"> </w:t>
      </w:r>
      <w:proofErr w:type="spellStart"/>
      <w:r>
        <w:t>paleative</w:t>
      </w:r>
      <w:proofErr w:type="spellEnd"/>
      <w:r>
        <w:t xml:space="preserve"> </w:t>
      </w:r>
      <w:proofErr w:type="spellStart"/>
      <w:r>
        <w:t>endoscopice</w:t>
      </w:r>
      <w:proofErr w:type="spellEnd"/>
      <w:r>
        <w:t xml:space="preserve"> au </w:t>
      </w:r>
      <w:proofErr w:type="spellStart"/>
      <w:r>
        <w:t>risc</w:t>
      </w:r>
      <w:proofErr w:type="spellEnd"/>
      <w:r>
        <w:t xml:space="preserve"> de </w:t>
      </w:r>
      <w:proofErr w:type="spellStart"/>
      <w:r>
        <w:t>complicații</w:t>
      </w:r>
      <w:proofErr w:type="spellEnd"/>
      <w:r>
        <w:t xml:space="preserve"> </w:t>
      </w:r>
      <w:proofErr w:type="spellStart"/>
      <w:r>
        <w:t>perforative</w:t>
      </w:r>
      <w:proofErr w:type="spellEnd"/>
    </w:p>
    <w:p w14:paraId="584E0776" w14:textId="2A8A443E" w:rsidR="00FB768A" w:rsidRDefault="00FB768A" w:rsidP="00FB768A">
      <w:proofErr w:type="spellStart"/>
      <w:r>
        <w:t>Răspuns</w:t>
      </w:r>
      <w:proofErr w:type="spellEnd"/>
      <w:r>
        <w:t xml:space="preserve">: </w:t>
      </w:r>
      <w:proofErr w:type="spellStart"/>
      <w:proofErr w:type="gramStart"/>
      <w:r>
        <w:t>b,c</w:t>
      </w:r>
      <w:proofErr w:type="gramEnd"/>
      <w:r>
        <w:t>,e</w:t>
      </w:r>
      <w:proofErr w:type="spellEnd"/>
    </w:p>
    <w:p w14:paraId="1568CF00" w14:textId="70D9E99F" w:rsidR="00FB768A" w:rsidRDefault="00FB768A" w:rsidP="00FB768A"/>
    <w:p w14:paraId="72E4628F" w14:textId="594BBA5A" w:rsidR="00FB768A" w:rsidRPr="00096D49" w:rsidRDefault="00096D49" w:rsidP="00FB768A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afirma</w:t>
      </w:r>
      <w:proofErr w:type="spellEnd"/>
      <w:r>
        <w:rPr>
          <w:lang w:val="ro-RO"/>
        </w:rPr>
        <w:t>ții sunt adevărate în cazul perforațiilor de esofag cervical?</w:t>
      </w:r>
    </w:p>
    <w:p w14:paraId="493905C2" w14:textId="2E68724D" w:rsidR="00096D49" w:rsidRPr="00096D49" w:rsidRDefault="00096D49" w:rsidP="00096D49">
      <w:pPr>
        <w:pStyle w:val="ListParagraph"/>
        <w:numPr>
          <w:ilvl w:val="0"/>
          <w:numId w:val="8"/>
        </w:numPr>
      </w:pPr>
      <w:r>
        <w:rPr>
          <w:lang w:val="ro-RO"/>
        </w:rPr>
        <w:t>Majoritatea perforațiilor sunt cauzate de instrumentarea endoscopică</w:t>
      </w:r>
    </w:p>
    <w:p w14:paraId="77F5C5B7" w14:textId="65837DFE" w:rsidR="00096D49" w:rsidRPr="00096D49" w:rsidRDefault="00096D49" w:rsidP="00096D49">
      <w:pPr>
        <w:pStyle w:val="ListParagraph"/>
        <w:numPr>
          <w:ilvl w:val="0"/>
          <w:numId w:val="8"/>
        </w:numPr>
      </w:pPr>
      <w:r>
        <w:rPr>
          <w:lang w:val="ro-RO"/>
        </w:rPr>
        <w:t>Sepsisul este riscul imediat al lezării esofagului cervical</w:t>
      </w:r>
    </w:p>
    <w:p w14:paraId="00855F68" w14:textId="4DBB9402" w:rsidR="00096D49" w:rsidRPr="00096D49" w:rsidRDefault="00096D49" w:rsidP="00096D49">
      <w:pPr>
        <w:pStyle w:val="ListParagraph"/>
        <w:numPr>
          <w:ilvl w:val="0"/>
          <w:numId w:val="8"/>
        </w:numPr>
      </w:pPr>
      <w:r>
        <w:rPr>
          <w:lang w:val="ro-RO"/>
        </w:rPr>
        <w:t>Tranzitul baritat este obligatoriu</w:t>
      </w:r>
    </w:p>
    <w:p w14:paraId="58B228AC" w14:textId="04264E38" w:rsidR="00096D49" w:rsidRPr="00096D49" w:rsidRDefault="00096D49" w:rsidP="00096D49">
      <w:pPr>
        <w:pStyle w:val="ListParagraph"/>
        <w:numPr>
          <w:ilvl w:val="0"/>
          <w:numId w:val="8"/>
        </w:numPr>
      </w:pPr>
      <w:r>
        <w:rPr>
          <w:lang w:val="ro-RO"/>
        </w:rPr>
        <w:t>Abordul chirurgical se face prin incizie cervicală de partea opusă leziunii</w:t>
      </w:r>
    </w:p>
    <w:p w14:paraId="4C937383" w14:textId="3029EF23" w:rsidR="00096D49" w:rsidRPr="00096D49" w:rsidRDefault="00096D49" w:rsidP="00096D49">
      <w:pPr>
        <w:pStyle w:val="ListParagraph"/>
        <w:numPr>
          <w:ilvl w:val="0"/>
          <w:numId w:val="8"/>
        </w:numPr>
      </w:pPr>
      <w:r>
        <w:rPr>
          <w:lang w:val="ro-RO"/>
        </w:rPr>
        <w:t>Odinofagia este simptomul inițial al lezării esofagului cervical</w:t>
      </w:r>
    </w:p>
    <w:p w14:paraId="53C7E675" w14:textId="625125A0" w:rsidR="00096D49" w:rsidRDefault="00096D49" w:rsidP="00096D49">
      <w:proofErr w:type="spellStart"/>
      <w:r>
        <w:t>Răspuns</w:t>
      </w:r>
      <w:proofErr w:type="spellEnd"/>
      <w:r>
        <w:t xml:space="preserve">: </w:t>
      </w:r>
      <w:proofErr w:type="spellStart"/>
      <w:proofErr w:type="gramStart"/>
      <w:r>
        <w:t>a,b</w:t>
      </w:r>
      <w:proofErr w:type="gramEnd"/>
      <w:r>
        <w:t>,e</w:t>
      </w:r>
      <w:proofErr w:type="spellEnd"/>
    </w:p>
    <w:p w14:paraId="5E1D45A3" w14:textId="2405683E" w:rsidR="00096D49" w:rsidRDefault="00096D49" w:rsidP="00096D49"/>
    <w:p w14:paraId="1F976BB4" w14:textId="5096A32A" w:rsidR="00096D49" w:rsidRPr="00096D49" w:rsidRDefault="00096D49" w:rsidP="00096D49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afirma</w:t>
      </w:r>
      <w:proofErr w:type="spellEnd"/>
      <w:r>
        <w:rPr>
          <w:lang w:val="ro-RO"/>
        </w:rPr>
        <w:t>ție este falsă în cazul perforațiilor de esofag toracic?</w:t>
      </w:r>
    </w:p>
    <w:p w14:paraId="3DFE6085" w14:textId="6AAE9E3F" w:rsidR="00096D49" w:rsidRPr="00096D49" w:rsidRDefault="00096D49" w:rsidP="00096D49">
      <w:pPr>
        <w:pStyle w:val="ListParagraph"/>
        <w:numPr>
          <w:ilvl w:val="0"/>
          <w:numId w:val="9"/>
        </w:numPr>
      </w:pPr>
      <w:r>
        <w:rPr>
          <w:lang w:val="ro-RO"/>
        </w:rPr>
        <w:t>Este cel mai frecvent consecința instrumentării unui esofag patologic</w:t>
      </w:r>
    </w:p>
    <w:p w14:paraId="47F9B73F" w14:textId="4BF4CD45" w:rsidR="00096D49" w:rsidRPr="00096D49" w:rsidRDefault="00096D49" w:rsidP="00096D49">
      <w:pPr>
        <w:pStyle w:val="ListParagraph"/>
        <w:numPr>
          <w:ilvl w:val="0"/>
          <w:numId w:val="9"/>
        </w:numPr>
      </w:pPr>
      <w:r>
        <w:rPr>
          <w:lang w:val="ro-RO"/>
        </w:rPr>
        <w:t>Apare de obicei în urma tentativei de dilatare a unei obstrucții esofagiene distale</w:t>
      </w:r>
    </w:p>
    <w:p w14:paraId="09739ED2" w14:textId="5B526C95" w:rsidR="00096D49" w:rsidRPr="00B61468" w:rsidRDefault="00096D49" w:rsidP="00096D49">
      <w:pPr>
        <w:pStyle w:val="ListParagraph"/>
        <w:numPr>
          <w:ilvl w:val="0"/>
          <w:numId w:val="9"/>
        </w:numPr>
      </w:pPr>
      <w:r>
        <w:rPr>
          <w:lang w:val="ro-RO"/>
        </w:rPr>
        <w:t xml:space="preserve">Pacienții cu </w:t>
      </w:r>
      <w:r w:rsidR="00B61468">
        <w:rPr>
          <w:lang w:val="ro-RO"/>
        </w:rPr>
        <w:t>sindrom Boerhaave au prognostic bun</w:t>
      </w:r>
    </w:p>
    <w:p w14:paraId="041C664D" w14:textId="4DD15E17" w:rsidR="00B61468" w:rsidRPr="00B61468" w:rsidRDefault="00B61468" w:rsidP="00096D49">
      <w:pPr>
        <w:pStyle w:val="ListParagraph"/>
        <w:numPr>
          <w:ilvl w:val="0"/>
          <w:numId w:val="9"/>
        </w:numPr>
      </w:pPr>
      <w:r>
        <w:rPr>
          <w:lang w:val="ro-RO"/>
        </w:rPr>
        <w:t>Perforația majoră se prezintă de obicei cu semne acute de sepsis</w:t>
      </w:r>
    </w:p>
    <w:p w14:paraId="74137AA9" w14:textId="5166FC46" w:rsidR="00B61468" w:rsidRPr="00B61468" w:rsidRDefault="00B61468" w:rsidP="00096D49">
      <w:pPr>
        <w:pStyle w:val="ListParagraph"/>
        <w:numPr>
          <w:ilvl w:val="0"/>
          <w:numId w:val="9"/>
        </w:numPr>
      </w:pPr>
      <w:r>
        <w:rPr>
          <w:lang w:val="ro-RO"/>
        </w:rPr>
        <w:t>Optiunile terapeutice includ managementul conservator expectativ sau intervenție chirurgicală</w:t>
      </w:r>
    </w:p>
    <w:p w14:paraId="76E8DA46" w14:textId="65D7D940" w:rsidR="00B61468" w:rsidRDefault="00B61468" w:rsidP="00B61468">
      <w:proofErr w:type="spellStart"/>
      <w:r>
        <w:t>Răspuns</w:t>
      </w:r>
      <w:proofErr w:type="spellEnd"/>
      <w:r>
        <w:t>: c</w:t>
      </w:r>
    </w:p>
    <w:p w14:paraId="24B65E85" w14:textId="0354C7DF" w:rsidR="00B61468" w:rsidRDefault="00B61468" w:rsidP="00B61468"/>
    <w:p w14:paraId="66846849" w14:textId="36BB0511" w:rsidR="00B61468" w:rsidRPr="00B61468" w:rsidRDefault="00B61468" w:rsidP="00B61468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afirma</w:t>
      </w:r>
      <w:proofErr w:type="spellEnd"/>
      <w:r>
        <w:rPr>
          <w:lang w:val="ro-RO"/>
        </w:rPr>
        <w:t>ții sunt adevărate despre t</w:t>
      </w:r>
      <w:proofErr w:type="spellStart"/>
      <w:r>
        <w:t>ratamentul</w:t>
      </w:r>
      <w:proofErr w:type="spellEnd"/>
      <w:r>
        <w:t xml:space="preserve"> </w:t>
      </w:r>
      <w:r>
        <w:rPr>
          <w:lang w:val="ro-RO"/>
        </w:rPr>
        <w:t>perforațiilor de esofag toracic?</w:t>
      </w:r>
    </w:p>
    <w:p w14:paraId="5F67AEBB" w14:textId="50551409" w:rsidR="00B61468" w:rsidRDefault="00B61468" w:rsidP="00B61468">
      <w:pPr>
        <w:pStyle w:val="ListParagraph"/>
        <w:numPr>
          <w:ilvl w:val="0"/>
          <w:numId w:val="10"/>
        </w:numPr>
      </w:pPr>
      <w:proofErr w:type="spellStart"/>
      <w:r>
        <w:t>Tratamentul</w:t>
      </w:r>
      <w:proofErr w:type="spellEnd"/>
      <w:r>
        <w:t xml:space="preserve"> non-operator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excepția</w:t>
      </w:r>
      <w:proofErr w:type="spellEnd"/>
      <w:r w:rsidR="00517A45">
        <w:t xml:space="preserve"> </w:t>
      </w:r>
      <w:proofErr w:type="spellStart"/>
      <w:r w:rsidR="00517A45">
        <w:t>și</w:t>
      </w:r>
      <w:proofErr w:type="spellEnd"/>
      <w:r w:rsidR="00517A45">
        <w:t xml:space="preserve"> nu </w:t>
      </w:r>
      <w:proofErr w:type="spellStart"/>
      <w:r w:rsidR="00517A45">
        <w:t>regula</w:t>
      </w:r>
      <w:proofErr w:type="spellEnd"/>
    </w:p>
    <w:p w14:paraId="7AD39EC0" w14:textId="1E9FD40E" w:rsidR="00B61468" w:rsidRDefault="00B61468" w:rsidP="00B61468">
      <w:pPr>
        <w:pStyle w:val="ListParagraph"/>
        <w:numPr>
          <w:ilvl w:val="0"/>
          <w:numId w:val="10"/>
        </w:numPr>
      </w:pPr>
      <w:proofErr w:type="spellStart"/>
      <w:r>
        <w:t>Principiile</w:t>
      </w:r>
      <w:proofErr w:type="spellEnd"/>
      <w:r>
        <w:t xml:space="preserve"> </w:t>
      </w:r>
      <w:proofErr w:type="spellStart"/>
      <w:r>
        <w:t>tratamentului</w:t>
      </w:r>
      <w:proofErr w:type="spellEnd"/>
      <w:r>
        <w:t xml:space="preserve"> chirurgical include </w:t>
      </w:r>
      <w:proofErr w:type="spellStart"/>
      <w:r>
        <w:t>debridarea</w:t>
      </w:r>
      <w:proofErr w:type="spellEnd"/>
      <w:r>
        <w:t xml:space="preserve"> </w:t>
      </w:r>
      <w:proofErr w:type="spellStart"/>
      <w:r>
        <w:t>minuțioasă</w:t>
      </w:r>
      <w:proofErr w:type="spellEnd"/>
      <w:r>
        <w:t xml:space="preserve"> a </w:t>
      </w:r>
      <w:proofErr w:type="spellStart"/>
      <w:r>
        <w:t>țesuturilor</w:t>
      </w:r>
      <w:proofErr w:type="spellEnd"/>
      <w:r>
        <w:t xml:space="preserve"> </w:t>
      </w:r>
      <w:proofErr w:type="spellStart"/>
      <w:r>
        <w:t>infectate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esofagorafia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straturi</w:t>
      </w:r>
      <w:proofErr w:type="spellEnd"/>
    </w:p>
    <w:p w14:paraId="7496E1F1" w14:textId="06F63B15" w:rsidR="00B61468" w:rsidRDefault="00B61468" w:rsidP="00B61468">
      <w:pPr>
        <w:pStyle w:val="ListParagraph"/>
        <w:numPr>
          <w:ilvl w:val="0"/>
          <w:numId w:val="10"/>
        </w:numPr>
      </w:pPr>
      <w:proofErr w:type="spellStart"/>
      <w:r>
        <w:t>Miotomia</w:t>
      </w:r>
      <w:proofErr w:type="spellEnd"/>
      <w:r>
        <w:t xml:space="preserve"> </w:t>
      </w:r>
      <w:proofErr w:type="spellStart"/>
      <w:r>
        <w:t>concomitentă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achalazii</w:t>
      </w:r>
      <w:proofErr w:type="spellEnd"/>
      <w:r>
        <w:t xml:space="preserve"> </w:t>
      </w:r>
      <w:proofErr w:type="spellStart"/>
      <w:r>
        <w:t>asociate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indicatâ</w:t>
      </w:r>
      <w:proofErr w:type="spellEnd"/>
    </w:p>
    <w:p w14:paraId="03FB18EB" w14:textId="72CE988F" w:rsidR="00B61468" w:rsidRDefault="00517A45" w:rsidP="00B61468">
      <w:pPr>
        <w:pStyle w:val="ListParagraph"/>
        <w:numPr>
          <w:ilvl w:val="0"/>
          <w:numId w:val="10"/>
        </w:numPr>
      </w:pPr>
      <w:proofErr w:type="spellStart"/>
      <w:r>
        <w:t>Excluderea</w:t>
      </w:r>
      <w:proofErr w:type="spellEnd"/>
      <w:r>
        <w:t xml:space="preserve"> </w:t>
      </w:r>
      <w:proofErr w:type="spellStart"/>
      <w:r>
        <w:t>chirurgicală</w:t>
      </w:r>
      <w:proofErr w:type="spellEnd"/>
      <w:r>
        <w:t xml:space="preserve"> a </w:t>
      </w:r>
      <w:proofErr w:type="spellStart"/>
      <w:r>
        <w:t>esofagului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niciodată</w:t>
      </w:r>
      <w:proofErr w:type="spellEnd"/>
      <w:r>
        <w:t xml:space="preserve"> </w:t>
      </w:r>
      <w:proofErr w:type="spellStart"/>
      <w:r>
        <w:t>indicată</w:t>
      </w:r>
      <w:proofErr w:type="spellEnd"/>
    </w:p>
    <w:p w14:paraId="5610E9B3" w14:textId="52A73327" w:rsidR="00517A45" w:rsidRDefault="00517A45" w:rsidP="00B61468">
      <w:pPr>
        <w:pStyle w:val="ListParagraph"/>
        <w:numPr>
          <w:ilvl w:val="0"/>
          <w:numId w:val="10"/>
        </w:numPr>
      </w:pPr>
      <w:proofErr w:type="spellStart"/>
      <w:r>
        <w:t>Tratamentul</w:t>
      </w:r>
      <w:proofErr w:type="spellEnd"/>
      <w:r>
        <w:t xml:space="preserve"> conservator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antibioterapie</w:t>
      </w:r>
      <w:proofErr w:type="spellEnd"/>
      <w:r>
        <w:t xml:space="preserve">, </w:t>
      </w:r>
      <w:proofErr w:type="spellStart"/>
      <w:r>
        <w:t>drenaj</w:t>
      </w:r>
      <w:proofErr w:type="spellEnd"/>
      <w:r>
        <w:t xml:space="preserve"> </w:t>
      </w:r>
      <w:proofErr w:type="spellStart"/>
      <w:r>
        <w:t>nazo</w:t>
      </w:r>
      <w:proofErr w:type="spellEnd"/>
      <w:r>
        <w:t xml:space="preserve">-gastric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nutriție</w:t>
      </w:r>
      <w:proofErr w:type="spellEnd"/>
      <w:r>
        <w:t xml:space="preserve"> </w:t>
      </w:r>
      <w:proofErr w:type="spellStart"/>
      <w:r>
        <w:t>enterală</w:t>
      </w:r>
      <w:proofErr w:type="spellEnd"/>
      <w:r>
        <w:t xml:space="preserve"> distal de </w:t>
      </w:r>
      <w:proofErr w:type="spellStart"/>
      <w:r>
        <w:t>leziune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parenterală</w:t>
      </w:r>
      <w:proofErr w:type="spellEnd"/>
    </w:p>
    <w:p w14:paraId="73623C27" w14:textId="6E7407F6" w:rsidR="00517A45" w:rsidRDefault="00517A45" w:rsidP="00517A45">
      <w:proofErr w:type="spellStart"/>
      <w:r>
        <w:lastRenderedPageBreak/>
        <w:t>Răspuns</w:t>
      </w:r>
      <w:proofErr w:type="spellEnd"/>
      <w:r>
        <w:t xml:space="preserve">: </w:t>
      </w:r>
      <w:proofErr w:type="spellStart"/>
      <w:proofErr w:type="gramStart"/>
      <w:r>
        <w:t>a,b</w:t>
      </w:r>
      <w:proofErr w:type="gramEnd"/>
      <w:r>
        <w:t>,e</w:t>
      </w:r>
      <w:proofErr w:type="spellEnd"/>
    </w:p>
    <w:p w14:paraId="746254EF" w14:textId="7B615CAA" w:rsidR="00517A45" w:rsidRDefault="00517A45" w:rsidP="00517A45"/>
    <w:p w14:paraId="612CF219" w14:textId="3BA4F8CA" w:rsidR="00517A45" w:rsidRPr="00517A45" w:rsidRDefault="00517A45" w:rsidP="00517A45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afirma</w:t>
      </w:r>
      <w:proofErr w:type="spellEnd"/>
      <w:r>
        <w:rPr>
          <w:lang w:val="ro-RO"/>
        </w:rPr>
        <w:t>ții sunt adevărate în cazul herniilor hiatale?</w:t>
      </w:r>
    </w:p>
    <w:p w14:paraId="42E91FFF" w14:textId="436DA054" w:rsidR="00517A45" w:rsidRPr="00517A45" w:rsidRDefault="00517A45" w:rsidP="00517A45">
      <w:pPr>
        <w:pStyle w:val="ListParagraph"/>
        <w:numPr>
          <w:ilvl w:val="0"/>
          <w:numId w:val="11"/>
        </w:numPr>
      </w:pPr>
      <w:r>
        <w:rPr>
          <w:lang w:val="ro-RO"/>
        </w:rPr>
        <w:t>Sunt descrise 5 tipuri de hernii hiatale</w:t>
      </w:r>
    </w:p>
    <w:p w14:paraId="5FAC9692" w14:textId="55513B29" w:rsidR="00517A45" w:rsidRPr="00517A45" w:rsidRDefault="00517A45" w:rsidP="00517A45">
      <w:pPr>
        <w:pStyle w:val="ListParagraph"/>
        <w:numPr>
          <w:ilvl w:val="0"/>
          <w:numId w:val="11"/>
        </w:numPr>
      </w:pPr>
      <w:r>
        <w:rPr>
          <w:lang w:val="ro-RO"/>
        </w:rPr>
        <w:t>Cel mai comun tip este hernia hiatală de alunecare</w:t>
      </w:r>
    </w:p>
    <w:p w14:paraId="066A2140" w14:textId="34E23A1F" w:rsidR="00517A45" w:rsidRPr="00517A45" w:rsidRDefault="00517A45" w:rsidP="00517A45">
      <w:pPr>
        <w:pStyle w:val="ListParagraph"/>
        <w:numPr>
          <w:ilvl w:val="0"/>
          <w:numId w:val="11"/>
        </w:numPr>
      </w:pPr>
      <w:r>
        <w:rPr>
          <w:lang w:val="ro-RO"/>
        </w:rPr>
        <w:t>În tipul II joncțiunea esogastrică alunecă în torace prin hiatusul esofagian</w:t>
      </w:r>
    </w:p>
    <w:p w14:paraId="65DC9332" w14:textId="1A9E4C48" w:rsidR="00517A45" w:rsidRPr="00517A45" w:rsidRDefault="00517A45" w:rsidP="00517A45">
      <w:pPr>
        <w:pStyle w:val="ListParagraph"/>
        <w:numPr>
          <w:ilvl w:val="0"/>
          <w:numId w:val="11"/>
        </w:numPr>
      </w:pPr>
      <w:r>
        <w:rPr>
          <w:lang w:val="ro-RO"/>
        </w:rPr>
        <w:t>În tipul I apare fenomenul de prolaps al stomacului în torace</w:t>
      </w:r>
    </w:p>
    <w:p w14:paraId="45E132A8" w14:textId="7F4BF2FB" w:rsidR="00517A45" w:rsidRPr="00517A45" w:rsidRDefault="00517A45" w:rsidP="00517A45">
      <w:pPr>
        <w:pStyle w:val="ListParagraph"/>
        <w:numPr>
          <w:ilvl w:val="0"/>
          <w:numId w:val="11"/>
        </w:numPr>
      </w:pPr>
      <w:r>
        <w:rPr>
          <w:lang w:val="ro-RO"/>
        </w:rPr>
        <w:t>Tipul IV implică hernierea altor organe cum ar fi colonul sau splina</w:t>
      </w:r>
    </w:p>
    <w:p w14:paraId="57AA1D4B" w14:textId="234F1EAB" w:rsidR="00517A45" w:rsidRDefault="00517A45" w:rsidP="00517A45">
      <w:proofErr w:type="spellStart"/>
      <w:r>
        <w:t>Răspuns</w:t>
      </w:r>
      <w:proofErr w:type="spellEnd"/>
      <w:r>
        <w:t>: b, e</w:t>
      </w:r>
    </w:p>
    <w:p w14:paraId="2D5852D9" w14:textId="306F28AC" w:rsidR="00517A45" w:rsidRDefault="00517A45" w:rsidP="00517A45"/>
    <w:p w14:paraId="33782028" w14:textId="2D49F73F" w:rsidR="00517A45" w:rsidRDefault="00517A45" w:rsidP="00517A45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afirmații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adevărate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explorărilor</w:t>
      </w:r>
      <w:proofErr w:type="spellEnd"/>
      <w:r>
        <w:t xml:space="preserve"> </w:t>
      </w:r>
      <w:proofErr w:type="spellStart"/>
      <w:r>
        <w:t>imagistice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la </w:t>
      </w:r>
      <w:proofErr w:type="spellStart"/>
      <w:r>
        <w:t>pacienții</w:t>
      </w:r>
      <w:proofErr w:type="spellEnd"/>
      <w:r>
        <w:t xml:space="preserve"> cu </w:t>
      </w:r>
      <w:proofErr w:type="spellStart"/>
      <w:r>
        <w:t>hernii</w:t>
      </w:r>
      <w:proofErr w:type="spellEnd"/>
      <w:r>
        <w:t xml:space="preserve"> </w:t>
      </w:r>
      <w:proofErr w:type="spellStart"/>
      <w:r>
        <w:t>hiatale</w:t>
      </w:r>
      <w:proofErr w:type="spellEnd"/>
      <w:r>
        <w:t>?</w:t>
      </w:r>
    </w:p>
    <w:p w14:paraId="3307D939" w14:textId="53B32091" w:rsidR="00517A45" w:rsidRPr="00312408" w:rsidRDefault="00517A45" w:rsidP="00517A45">
      <w:pPr>
        <w:pStyle w:val="ListParagraph"/>
        <w:numPr>
          <w:ilvl w:val="1"/>
          <w:numId w:val="11"/>
        </w:numPr>
      </w:pPr>
      <w:proofErr w:type="spellStart"/>
      <w:r>
        <w:t>Radiografia</w:t>
      </w:r>
      <w:proofErr w:type="spellEnd"/>
      <w:r>
        <w:t xml:space="preserve"> </w:t>
      </w:r>
      <w:proofErr w:type="spellStart"/>
      <w:r>
        <w:t>toracic</w:t>
      </w:r>
      <w:proofErr w:type="spellEnd"/>
      <w:r>
        <w:rPr>
          <w:lang w:val="ro-RO"/>
        </w:rPr>
        <w:t xml:space="preserve">ă simplă poate demonstra prezența unui nivel </w:t>
      </w:r>
      <w:r w:rsidR="00312408">
        <w:rPr>
          <w:lang w:val="ro-RO"/>
        </w:rPr>
        <w:t>hidroaeric în mediastin</w:t>
      </w:r>
    </w:p>
    <w:p w14:paraId="19F53258" w14:textId="76413317" w:rsidR="00312408" w:rsidRPr="00312408" w:rsidRDefault="00312408" w:rsidP="00517A45">
      <w:pPr>
        <w:pStyle w:val="ListParagraph"/>
        <w:numPr>
          <w:ilvl w:val="1"/>
          <w:numId w:val="11"/>
        </w:numPr>
      </w:pPr>
      <w:r>
        <w:rPr>
          <w:lang w:val="ro-RO"/>
        </w:rPr>
        <w:t xml:space="preserve">Tranzitul baritat este contraindicat  </w:t>
      </w:r>
    </w:p>
    <w:p w14:paraId="464B7540" w14:textId="393A9197" w:rsidR="00312408" w:rsidRDefault="00312408" w:rsidP="00517A45">
      <w:pPr>
        <w:pStyle w:val="ListParagraph"/>
        <w:numPr>
          <w:ilvl w:val="1"/>
          <w:numId w:val="11"/>
        </w:numPr>
      </w:pPr>
      <w:proofErr w:type="spellStart"/>
      <w:r>
        <w:t>Tranzitul</w:t>
      </w:r>
      <w:proofErr w:type="spellEnd"/>
      <w:r>
        <w:t xml:space="preserve"> </w:t>
      </w:r>
      <w:proofErr w:type="spellStart"/>
      <w:r>
        <w:t>digestiv</w:t>
      </w:r>
      <w:proofErr w:type="spellEnd"/>
      <w:r>
        <w:t xml:space="preserve"> superior cu </w:t>
      </w:r>
      <w:proofErr w:type="spellStart"/>
      <w:r>
        <w:t>substanță</w:t>
      </w:r>
      <w:proofErr w:type="spellEnd"/>
      <w:r>
        <w:t xml:space="preserve"> de contrast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standardul</w:t>
      </w:r>
      <w:proofErr w:type="spellEnd"/>
      <w:r>
        <w:t xml:space="preserve"> de </w:t>
      </w:r>
      <w:proofErr w:type="spellStart"/>
      <w:r>
        <w:t>aur</w:t>
      </w:r>
      <w:proofErr w:type="spellEnd"/>
    </w:p>
    <w:p w14:paraId="2FA3C7F3" w14:textId="3EB2CA57" w:rsidR="00312408" w:rsidRDefault="00312408" w:rsidP="00517A45">
      <w:pPr>
        <w:pStyle w:val="ListParagraph"/>
        <w:numPr>
          <w:ilvl w:val="1"/>
          <w:numId w:val="11"/>
        </w:numPr>
      </w:pPr>
      <w:proofErr w:type="spellStart"/>
      <w:r>
        <w:t>Examenul</w:t>
      </w:r>
      <w:proofErr w:type="spellEnd"/>
      <w:r>
        <w:t xml:space="preserve"> CT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anatomia</w:t>
      </w:r>
      <w:proofErr w:type="spellEnd"/>
      <w:r>
        <w:t xml:space="preserve"> </w:t>
      </w:r>
      <w:proofErr w:type="spellStart"/>
      <w:r>
        <w:t>herniei</w:t>
      </w:r>
      <w:proofErr w:type="spellEnd"/>
    </w:p>
    <w:p w14:paraId="6C0953D4" w14:textId="6AFDA561" w:rsidR="00312408" w:rsidRDefault="00312408" w:rsidP="00517A45">
      <w:pPr>
        <w:pStyle w:val="ListParagraph"/>
        <w:numPr>
          <w:ilvl w:val="1"/>
          <w:numId w:val="11"/>
        </w:numPr>
      </w:pPr>
      <w:proofErr w:type="spellStart"/>
      <w:r>
        <w:t>Examinarea</w:t>
      </w:r>
      <w:proofErr w:type="spellEnd"/>
      <w:r>
        <w:t xml:space="preserve"> RMN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obligatorie</w:t>
      </w:r>
      <w:proofErr w:type="spellEnd"/>
    </w:p>
    <w:p w14:paraId="67C34D02" w14:textId="1FBE68E9" w:rsidR="00312408" w:rsidRDefault="00312408" w:rsidP="00312408">
      <w:proofErr w:type="spellStart"/>
      <w:r>
        <w:t>Răspuns</w:t>
      </w:r>
      <w:proofErr w:type="spellEnd"/>
      <w:r>
        <w:t xml:space="preserve">: </w:t>
      </w:r>
      <w:proofErr w:type="spellStart"/>
      <w:proofErr w:type="gramStart"/>
      <w:r>
        <w:t>a,c</w:t>
      </w:r>
      <w:proofErr w:type="gramEnd"/>
      <w:r>
        <w:t>,d</w:t>
      </w:r>
      <w:proofErr w:type="spellEnd"/>
    </w:p>
    <w:p w14:paraId="66CB710F" w14:textId="25BD320E" w:rsidR="00312408" w:rsidRDefault="00312408" w:rsidP="00312408"/>
    <w:p w14:paraId="66360240" w14:textId="382B028C" w:rsidR="00312408" w:rsidRDefault="00312408" w:rsidP="00312408">
      <w:pPr>
        <w:pStyle w:val="ListParagraph"/>
        <w:numPr>
          <w:ilvl w:val="0"/>
          <w:numId w:val="1"/>
        </w:numPr>
      </w:pPr>
      <w:proofErr w:type="spellStart"/>
      <w:r>
        <w:t>Următoare</w:t>
      </w:r>
      <w:r w:rsidR="004034BC">
        <w:t>a</w:t>
      </w:r>
      <w:proofErr w:type="spellEnd"/>
      <w:r>
        <w:t xml:space="preserve"> </w:t>
      </w:r>
      <w:proofErr w:type="spellStart"/>
      <w:r>
        <w:t>afirmați</w:t>
      </w:r>
      <w:r w:rsidR="004034BC">
        <w:t>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tratamentul</w:t>
      </w:r>
      <w:proofErr w:type="spellEnd"/>
      <w:r>
        <w:t xml:space="preserve"> </w:t>
      </w:r>
      <w:proofErr w:type="spellStart"/>
      <w:r>
        <w:t>herniilor</w:t>
      </w:r>
      <w:proofErr w:type="spellEnd"/>
      <w:r>
        <w:t xml:space="preserve"> </w:t>
      </w:r>
      <w:proofErr w:type="spellStart"/>
      <w:r>
        <w:t>hiatale</w:t>
      </w:r>
      <w:proofErr w:type="spellEnd"/>
      <w:r>
        <w:t xml:space="preserve"> </w:t>
      </w:r>
      <w:proofErr w:type="spellStart"/>
      <w:r w:rsidR="004034BC">
        <w:t>este</w:t>
      </w:r>
      <w:proofErr w:type="spellEnd"/>
      <w:r w:rsidR="004034BC">
        <w:t xml:space="preserve"> </w:t>
      </w:r>
      <w:proofErr w:type="spellStart"/>
      <w:r w:rsidR="004034BC">
        <w:t>falsă</w:t>
      </w:r>
      <w:proofErr w:type="spellEnd"/>
      <w:r>
        <w:t>:</w:t>
      </w:r>
    </w:p>
    <w:p w14:paraId="4FE5B7A6" w14:textId="1088249E" w:rsidR="00312408" w:rsidRDefault="00312408" w:rsidP="00312408">
      <w:pPr>
        <w:pStyle w:val="ListParagraph"/>
        <w:numPr>
          <w:ilvl w:val="0"/>
          <w:numId w:val="12"/>
        </w:numPr>
      </w:pPr>
      <w:proofErr w:type="spellStart"/>
      <w:r>
        <w:t>Indica</w:t>
      </w:r>
      <w:proofErr w:type="spellEnd"/>
      <w:r>
        <w:rPr>
          <w:lang w:val="ro-RO"/>
        </w:rPr>
        <w:t>ț</w:t>
      </w:r>
      <w:proofErr w:type="spellStart"/>
      <w:r>
        <w:t>ia</w:t>
      </w:r>
      <w:proofErr w:type="spellEnd"/>
      <w:r>
        <w:t xml:space="preserve"> de </w:t>
      </w:r>
      <w:proofErr w:type="spellStart"/>
      <w:r>
        <w:t>tratament</w:t>
      </w:r>
      <w:proofErr w:type="spellEnd"/>
      <w:r>
        <w:t xml:space="preserve"> chirurgical al </w:t>
      </w:r>
      <w:proofErr w:type="spellStart"/>
      <w:r>
        <w:t>herniei</w:t>
      </w:r>
      <w:proofErr w:type="spellEnd"/>
      <w:r>
        <w:t xml:space="preserve"> de tip I </w:t>
      </w:r>
      <w:proofErr w:type="spellStart"/>
      <w:r>
        <w:t>este</w:t>
      </w:r>
      <w:proofErr w:type="spellEnd"/>
      <w:r>
        <w:t xml:space="preserve"> de </w:t>
      </w:r>
      <w:proofErr w:type="spellStart"/>
      <w:r>
        <w:t>obicei</w:t>
      </w:r>
      <w:proofErr w:type="spellEnd"/>
      <w:r>
        <w:t xml:space="preserve"> </w:t>
      </w:r>
      <w:proofErr w:type="spellStart"/>
      <w:r>
        <w:t>dată</w:t>
      </w:r>
      <w:proofErr w:type="spellEnd"/>
      <w:r>
        <w:t xml:space="preserve"> de </w:t>
      </w:r>
      <w:proofErr w:type="spellStart"/>
      <w:r>
        <w:t>simptome</w:t>
      </w:r>
      <w:proofErr w:type="spellEnd"/>
      <w:r>
        <w:t xml:space="preserve"> ale </w:t>
      </w:r>
      <w:proofErr w:type="spellStart"/>
      <w:r>
        <w:t>refluxului</w:t>
      </w:r>
      <w:proofErr w:type="spellEnd"/>
      <w:r>
        <w:t xml:space="preserve"> gastro</w:t>
      </w:r>
      <w:r w:rsidR="00A162B2">
        <w:t>-</w:t>
      </w:r>
      <w:proofErr w:type="spellStart"/>
      <w:r>
        <w:t>esofagian</w:t>
      </w:r>
      <w:proofErr w:type="spellEnd"/>
    </w:p>
    <w:p w14:paraId="77937B42" w14:textId="55EF88D1" w:rsidR="00312408" w:rsidRDefault="00312408" w:rsidP="00312408">
      <w:pPr>
        <w:pStyle w:val="ListParagraph"/>
        <w:numPr>
          <w:ilvl w:val="0"/>
          <w:numId w:val="12"/>
        </w:numPr>
      </w:pPr>
      <w:proofErr w:type="spellStart"/>
      <w:r>
        <w:t>Managementul</w:t>
      </w:r>
      <w:proofErr w:type="spellEnd"/>
      <w:r>
        <w:t xml:space="preserve"> </w:t>
      </w:r>
      <w:proofErr w:type="spellStart"/>
      <w:r>
        <w:t>herniilor</w:t>
      </w:r>
      <w:proofErr w:type="spellEnd"/>
      <w:r>
        <w:t xml:space="preserve"> </w:t>
      </w:r>
      <w:proofErr w:type="spellStart"/>
      <w:r>
        <w:t>asimptomatice</w:t>
      </w:r>
      <w:proofErr w:type="spellEnd"/>
      <w:r>
        <w:t xml:space="preserve"> de tip II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controversat</w:t>
      </w:r>
      <w:proofErr w:type="spellEnd"/>
    </w:p>
    <w:p w14:paraId="61608C58" w14:textId="0F06FDCF" w:rsidR="00312408" w:rsidRDefault="00312408" w:rsidP="00312408">
      <w:pPr>
        <w:pStyle w:val="ListParagraph"/>
        <w:numPr>
          <w:ilvl w:val="0"/>
          <w:numId w:val="12"/>
        </w:numPr>
      </w:pPr>
      <w:proofErr w:type="spellStart"/>
      <w:r>
        <w:t>Tratamentul</w:t>
      </w:r>
      <w:proofErr w:type="spellEnd"/>
      <w:r>
        <w:t xml:space="preserve"> chirurgical al </w:t>
      </w:r>
      <w:proofErr w:type="spellStart"/>
      <w:r>
        <w:t>herniilor</w:t>
      </w:r>
      <w:proofErr w:type="spellEnd"/>
      <w:r>
        <w:t xml:space="preserve"> </w:t>
      </w:r>
      <w:proofErr w:type="spellStart"/>
      <w:r>
        <w:t>hiatale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r w:rsidR="004034BC">
        <w:t xml:space="preserve">de </w:t>
      </w:r>
      <w:proofErr w:type="spellStart"/>
      <w:r w:rsidR="004034BC">
        <w:t>obicei</w:t>
      </w:r>
      <w:proofErr w:type="spellEnd"/>
      <w:r w:rsidR="004034BC">
        <w:t xml:space="preserve"> </w:t>
      </w:r>
      <w:proofErr w:type="spellStart"/>
      <w:r>
        <w:t>indicat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simptomele</w:t>
      </w:r>
      <w:proofErr w:type="spellEnd"/>
      <w:r>
        <w:t xml:space="preserve"> </w:t>
      </w:r>
      <w:proofErr w:type="spellStart"/>
      <w:r>
        <w:t>sunt</w:t>
      </w:r>
      <w:proofErr w:type="spellEnd"/>
      <w:r w:rsidR="004034BC">
        <w:t xml:space="preserve"> </w:t>
      </w:r>
      <w:proofErr w:type="spellStart"/>
      <w:r>
        <w:t>prezente</w:t>
      </w:r>
      <w:proofErr w:type="spellEnd"/>
    </w:p>
    <w:p w14:paraId="1C70B02B" w14:textId="004AE6C7" w:rsidR="00312408" w:rsidRDefault="004034BC" w:rsidP="00312408">
      <w:pPr>
        <w:pStyle w:val="ListParagraph"/>
        <w:numPr>
          <w:ilvl w:val="0"/>
          <w:numId w:val="12"/>
        </w:numPr>
      </w:pPr>
      <w:proofErr w:type="spellStart"/>
      <w:r>
        <w:t>Etapele</w:t>
      </w:r>
      <w:proofErr w:type="spellEnd"/>
      <w:r>
        <w:t xml:space="preserve"> </w:t>
      </w:r>
      <w:proofErr w:type="spellStart"/>
      <w:r>
        <w:t>operatorii</w:t>
      </w:r>
      <w:proofErr w:type="spellEnd"/>
      <w:r>
        <w:t xml:space="preserve"> </w:t>
      </w:r>
      <w:proofErr w:type="spellStart"/>
      <w:r>
        <w:t>includ</w:t>
      </w:r>
      <w:proofErr w:type="spellEnd"/>
      <w:r>
        <w:t xml:space="preserve">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incompletă</w:t>
      </w:r>
      <w:proofErr w:type="spellEnd"/>
      <w:r>
        <w:t xml:space="preserve"> a </w:t>
      </w:r>
      <w:proofErr w:type="spellStart"/>
      <w:r>
        <w:t>sacului</w:t>
      </w:r>
      <w:proofErr w:type="spellEnd"/>
      <w:r>
        <w:t xml:space="preserve"> de </w:t>
      </w:r>
      <w:proofErr w:type="spellStart"/>
      <w:r>
        <w:t>hernie</w:t>
      </w:r>
      <w:proofErr w:type="spellEnd"/>
      <w:r>
        <w:t xml:space="preserve">, </w:t>
      </w:r>
      <w:proofErr w:type="spellStart"/>
      <w:r>
        <w:t>mobilizarea</w:t>
      </w:r>
      <w:proofErr w:type="spellEnd"/>
      <w:r>
        <w:t xml:space="preserve"> </w:t>
      </w:r>
      <w:proofErr w:type="spellStart"/>
      <w:r>
        <w:t>esofagului</w:t>
      </w:r>
      <w:proofErr w:type="spellEnd"/>
      <w:r>
        <w:t xml:space="preserve"> cervical, </w:t>
      </w:r>
      <w:proofErr w:type="spellStart"/>
      <w:r>
        <w:t>închiderea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tensiune</w:t>
      </w:r>
      <w:proofErr w:type="spellEnd"/>
      <w:r>
        <w:t xml:space="preserve"> a </w:t>
      </w:r>
      <w:proofErr w:type="spellStart"/>
      <w:r>
        <w:t>defectului</w:t>
      </w:r>
      <w:proofErr w:type="spellEnd"/>
      <w:r>
        <w:t xml:space="preserve"> </w:t>
      </w:r>
      <w:proofErr w:type="spellStart"/>
      <w:r>
        <w:t>diafragmatic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 se </w:t>
      </w:r>
      <w:proofErr w:type="spellStart"/>
      <w:r>
        <w:t>practica</w:t>
      </w:r>
      <w:proofErr w:type="spellEnd"/>
      <w:r>
        <w:t xml:space="preserve"> </w:t>
      </w:r>
      <w:proofErr w:type="spellStart"/>
      <w:r>
        <w:t>fundoplicatură</w:t>
      </w:r>
      <w:proofErr w:type="spellEnd"/>
    </w:p>
    <w:p w14:paraId="54840E99" w14:textId="65F68D73" w:rsidR="004034BC" w:rsidRDefault="004034BC" w:rsidP="00312408">
      <w:pPr>
        <w:pStyle w:val="ListParagraph"/>
        <w:numPr>
          <w:ilvl w:val="0"/>
          <w:numId w:val="12"/>
        </w:numPr>
      </w:pPr>
      <w:r>
        <w:t xml:space="preserve">La </w:t>
      </w:r>
      <w:proofErr w:type="spellStart"/>
      <w:r>
        <w:t>pacienții</w:t>
      </w:r>
      <w:proofErr w:type="spellEnd"/>
      <w:r>
        <w:t xml:space="preserve"> </w:t>
      </w:r>
      <w:proofErr w:type="spellStart"/>
      <w:r>
        <w:t>tarați</w:t>
      </w:r>
      <w:proofErr w:type="spellEnd"/>
      <w:r>
        <w:t xml:space="preserve"> se </w:t>
      </w:r>
      <w:proofErr w:type="spellStart"/>
      <w:r>
        <w:t>preferă</w:t>
      </w:r>
      <w:proofErr w:type="spellEnd"/>
      <w:r>
        <w:t xml:space="preserve"> o </w:t>
      </w:r>
      <w:proofErr w:type="spellStart"/>
      <w:r>
        <w:t>simplă</w:t>
      </w:r>
      <w:proofErr w:type="spellEnd"/>
      <w:r>
        <w:t xml:space="preserve"> </w:t>
      </w:r>
      <w:proofErr w:type="spellStart"/>
      <w:r>
        <w:t>reducere</w:t>
      </w:r>
      <w:proofErr w:type="spellEnd"/>
      <w:r>
        <w:t xml:space="preserve"> a </w:t>
      </w:r>
      <w:proofErr w:type="spellStart"/>
      <w:r>
        <w:t>stomacului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gastropexie</w:t>
      </w:r>
      <w:proofErr w:type="spellEnd"/>
    </w:p>
    <w:p w14:paraId="3BC1270B" w14:textId="39C88A91" w:rsidR="006C6711" w:rsidRDefault="004034BC" w:rsidP="004034BC">
      <w:proofErr w:type="spellStart"/>
      <w:r>
        <w:t>Răspuns</w:t>
      </w:r>
      <w:proofErr w:type="spellEnd"/>
      <w:r>
        <w:t>: d</w:t>
      </w:r>
    </w:p>
    <w:p w14:paraId="5D78A5CE" w14:textId="77777777" w:rsidR="006C6711" w:rsidRDefault="006C6711" w:rsidP="004034BC"/>
    <w:p w14:paraId="1FE93BF2" w14:textId="422BAA0A" w:rsidR="006C6711" w:rsidRPr="006C6711" w:rsidRDefault="006C6711" w:rsidP="006C6711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afirma</w:t>
      </w:r>
      <w:proofErr w:type="spellEnd"/>
      <w:r>
        <w:rPr>
          <w:lang w:val="ro-RO"/>
        </w:rPr>
        <w:t xml:space="preserve">ții în cazul </w:t>
      </w:r>
      <w:proofErr w:type="spellStart"/>
      <w:r>
        <w:rPr>
          <w:lang w:val="ro-RO"/>
        </w:rPr>
        <w:t>achalaziei</w:t>
      </w:r>
      <w:proofErr w:type="spellEnd"/>
      <w:r>
        <w:rPr>
          <w:lang w:val="ro-RO"/>
        </w:rPr>
        <w:t xml:space="preserve"> sunt adevărate?</w:t>
      </w:r>
    </w:p>
    <w:p w14:paraId="20271182" w14:textId="2DAE0DC4" w:rsidR="006C6711" w:rsidRPr="006C6711" w:rsidRDefault="006C6711" w:rsidP="006C6711">
      <w:pPr>
        <w:pStyle w:val="ListParagraph"/>
        <w:numPr>
          <w:ilvl w:val="0"/>
          <w:numId w:val="13"/>
        </w:numPr>
      </w:pPr>
      <w:r>
        <w:rPr>
          <w:lang w:val="ro-RO"/>
        </w:rPr>
        <w:t>Anomalia primară este o boală degenerativă a plexului nervos mienteric (Auerbach)</w:t>
      </w:r>
    </w:p>
    <w:p w14:paraId="0952F20C" w14:textId="2176E659" w:rsidR="006C6711" w:rsidRPr="006C6711" w:rsidRDefault="006C6711" w:rsidP="006C6711">
      <w:pPr>
        <w:pStyle w:val="ListParagraph"/>
        <w:numPr>
          <w:ilvl w:val="0"/>
          <w:numId w:val="13"/>
        </w:numPr>
      </w:pPr>
      <w:r>
        <w:rPr>
          <w:lang w:val="ro-RO"/>
        </w:rPr>
        <w:t>Se caracterizează prin exagerarea contractilității sfincterului esofagian inferior la deglutiție</w:t>
      </w:r>
    </w:p>
    <w:p w14:paraId="28E59C17" w14:textId="3289DB5F" w:rsidR="006C6711" w:rsidRPr="006C6711" w:rsidRDefault="006C6711" w:rsidP="006C6711">
      <w:pPr>
        <w:pStyle w:val="ListParagraph"/>
        <w:numPr>
          <w:ilvl w:val="0"/>
          <w:numId w:val="13"/>
        </w:numPr>
      </w:pPr>
      <w:r>
        <w:rPr>
          <w:lang w:val="ro-RO"/>
        </w:rPr>
        <w:t>Principalul simptom este disfagia progresivă la solide și apoi la lichide</w:t>
      </w:r>
    </w:p>
    <w:p w14:paraId="05E4E0E4" w14:textId="70CBA256" w:rsidR="006C6711" w:rsidRDefault="006C6711" w:rsidP="006C6711">
      <w:pPr>
        <w:pStyle w:val="ListParagraph"/>
        <w:numPr>
          <w:ilvl w:val="0"/>
          <w:numId w:val="13"/>
        </w:numPr>
      </w:pPr>
      <w:r>
        <w:t xml:space="preserve">Este </w:t>
      </w:r>
      <w:proofErr w:type="spellStart"/>
      <w:r>
        <w:t>adesea</w:t>
      </w:r>
      <w:proofErr w:type="spellEnd"/>
      <w:r>
        <w:t xml:space="preserve"> </w:t>
      </w:r>
      <w:proofErr w:type="spellStart"/>
      <w:r>
        <w:t>diagnosticată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tranzit</w:t>
      </w:r>
      <w:proofErr w:type="spellEnd"/>
      <w:r>
        <w:t xml:space="preserve"> </w:t>
      </w:r>
      <w:proofErr w:type="spellStart"/>
      <w:r>
        <w:t>baritat</w:t>
      </w:r>
      <w:proofErr w:type="spellEnd"/>
    </w:p>
    <w:p w14:paraId="70549792" w14:textId="73D06DE6" w:rsidR="006C6711" w:rsidRDefault="006C6711" w:rsidP="006C6711">
      <w:pPr>
        <w:pStyle w:val="ListParagraph"/>
        <w:numPr>
          <w:ilvl w:val="0"/>
          <w:numId w:val="13"/>
        </w:numPr>
      </w:pPr>
      <w:proofErr w:type="spellStart"/>
      <w:r>
        <w:t>Endoscopia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importantă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diagnostic</w:t>
      </w:r>
    </w:p>
    <w:p w14:paraId="1E14FD21" w14:textId="7A031CCE" w:rsidR="006C6711" w:rsidRDefault="006C6711" w:rsidP="006C6711">
      <w:proofErr w:type="spellStart"/>
      <w:r>
        <w:t>Răspuns</w:t>
      </w:r>
      <w:proofErr w:type="spellEnd"/>
      <w:r>
        <w:t xml:space="preserve">: a, </w:t>
      </w:r>
      <w:proofErr w:type="spellStart"/>
      <w:proofErr w:type="gramStart"/>
      <w:r>
        <w:t>c,d</w:t>
      </w:r>
      <w:proofErr w:type="spellEnd"/>
      <w:proofErr w:type="gramEnd"/>
    </w:p>
    <w:p w14:paraId="64751527" w14:textId="53C5A4D4" w:rsidR="006C6711" w:rsidRPr="006C6711" w:rsidRDefault="006C6711" w:rsidP="006C6711">
      <w:pPr>
        <w:pStyle w:val="ListParagraph"/>
        <w:numPr>
          <w:ilvl w:val="0"/>
          <w:numId w:val="1"/>
        </w:numPr>
      </w:pPr>
      <w:r>
        <w:lastRenderedPageBreak/>
        <w:t xml:space="preserve">Care </w:t>
      </w:r>
      <w:proofErr w:type="spellStart"/>
      <w:r>
        <w:t>afirma</w:t>
      </w:r>
      <w:proofErr w:type="spellEnd"/>
      <w:r>
        <w:rPr>
          <w:lang w:val="ro-RO"/>
        </w:rPr>
        <w:t>ții sunt adevărate în cazul tratamentului achalaziei?</w:t>
      </w:r>
    </w:p>
    <w:p w14:paraId="60514B34" w14:textId="4743F250" w:rsidR="006C6711" w:rsidRPr="003446B1" w:rsidRDefault="006C6711" w:rsidP="006C6711">
      <w:pPr>
        <w:pStyle w:val="ListParagraph"/>
        <w:numPr>
          <w:ilvl w:val="0"/>
          <w:numId w:val="14"/>
        </w:numPr>
      </w:pPr>
      <w:r>
        <w:rPr>
          <w:lang w:val="ro-RO"/>
        </w:rPr>
        <w:t>Tratamentul este limitat la intervenții paliative</w:t>
      </w:r>
    </w:p>
    <w:p w14:paraId="14B3CEEB" w14:textId="41B77A5B" w:rsidR="003446B1" w:rsidRPr="003446B1" w:rsidRDefault="003446B1" w:rsidP="006C6711">
      <w:pPr>
        <w:pStyle w:val="ListParagraph"/>
        <w:numPr>
          <w:ilvl w:val="0"/>
          <w:numId w:val="14"/>
        </w:numPr>
      </w:pPr>
      <w:r>
        <w:rPr>
          <w:lang w:val="ro-RO"/>
        </w:rPr>
        <w:t>Tratamentul medicamentos include utilizarea blocanților canalelor de calciu</w:t>
      </w:r>
    </w:p>
    <w:p w14:paraId="36DDC622" w14:textId="684EA5D0" w:rsidR="003446B1" w:rsidRPr="003446B1" w:rsidRDefault="003446B1" w:rsidP="006C6711">
      <w:pPr>
        <w:pStyle w:val="ListParagraph"/>
        <w:numPr>
          <w:ilvl w:val="0"/>
          <w:numId w:val="14"/>
        </w:numPr>
      </w:pPr>
      <w:r>
        <w:rPr>
          <w:lang w:val="ro-RO"/>
        </w:rPr>
        <w:t>Dilatarea cu balonaș a sfincterului esofagian inferior este întotdeauna contraindicată</w:t>
      </w:r>
    </w:p>
    <w:p w14:paraId="2C3C0816" w14:textId="35EF84B3" w:rsidR="003446B1" w:rsidRPr="003446B1" w:rsidRDefault="003446B1" w:rsidP="006C6711">
      <w:pPr>
        <w:pStyle w:val="ListParagraph"/>
        <w:numPr>
          <w:ilvl w:val="0"/>
          <w:numId w:val="14"/>
        </w:numPr>
      </w:pPr>
      <w:r>
        <w:rPr>
          <w:lang w:val="ro-RO"/>
        </w:rPr>
        <w:t>Miotomia chirurgicală este adesea efectuată preferențial la vârstnici</w:t>
      </w:r>
    </w:p>
    <w:p w14:paraId="40C28CC9" w14:textId="1011B6A9" w:rsidR="003446B1" w:rsidRPr="003446B1" w:rsidRDefault="003446B1" w:rsidP="006C6711">
      <w:pPr>
        <w:pStyle w:val="ListParagraph"/>
        <w:numPr>
          <w:ilvl w:val="0"/>
          <w:numId w:val="14"/>
        </w:numPr>
      </w:pPr>
      <w:r>
        <w:rPr>
          <w:lang w:val="ro-RO"/>
        </w:rPr>
        <w:t>Miotomia chirurgicală se poate efectua prin abord transtoracic sau transabdominal</w:t>
      </w:r>
    </w:p>
    <w:p w14:paraId="12991AFC" w14:textId="4C748CD5" w:rsidR="003446B1" w:rsidRDefault="003446B1" w:rsidP="003446B1">
      <w:proofErr w:type="spellStart"/>
      <w:r>
        <w:t>Răspuns</w:t>
      </w:r>
      <w:proofErr w:type="spellEnd"/>
      <w:r>
        <w:t xml:space="preserve">: </w:t>
      </w:r>
      <w:proofErr w:type="spellStart"/>
      <w:proofErr w:type="gramStart"/>
      <w:r>
        <w:t>a,b</w:t>
      </w:r>
      <w:proofErr w:type="gramEnd"/>
      <w:r>
        <w:t>,e</w:t>
      </w:r>
      <w:proofErr w:type="spellEnd"/>
    </w:p>
    <w:p w14:paraId="2E4BA378" w14:textId="26CAEF23" w:rsidR="003446B1" w:rsidRDefault="003446B1" w:rsidP="003446B1"/>
    <w:p w14:paraId="5244E290" w14:textId="20677AB0" w:rsidR="003446B1" w:rsidRDefault="003446B1" w:rsidP="003446B1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afirmații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adevărate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diverticulului</w:t>
      </w:r>
      <w:proofErr w:type="spellEnd"/>
      <w:r>
        <w:t xml:space="preserve"> </w:t>
      </w:r>
      <w:proofErr w:type="spellStart"/>
      <w:r>
        <w:t>Zenker</w:t>
      </w:r>
      <w:proofErr w:type="spellEnd"/>
      <w:r>
        <w:t>?</w:t>
      </w:r>
    </w:p>
    <w:p w14:paraId="3CDA699C" w14:textId="4456CBF8" w:rsidR="003446B1" w:rsidRDefault="003446B1" w:rsidP="003446B1">
      <w:pPr>
        <w:pStyle w:val="ListParagraph"/>
        <w:numPr>
          <w:ilvl w:val="0"/>
          <w:numId w:val="15"/>
        </w:numPr>
      </w:pPr>
      <w:proofErr w:type="spellStart"/>
      <w:r>
        <w:t>Apare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esofagului</w:t>
      </w:r>
      <w:proofErr w:type="spellEnd"/>
      <w:r>
        <w:t xml:space="preserve"> </w:t>
      </w:r>
      <w:proofErr w:type="spellStart"/>
      <w:r>
        <w:t>toracic</w:t>
      </w:r>
      <w:proofErr w:type="spellEnd"/>
      <w:r>
        <w:t xml:space="preserve"> inferior</w:t>
      </w:r>
    </w:p>
    <w:p w14:paraId="5B0A6A2A" w14:textId="1DF427DA" w:rsidR="003446B1" w:rsidRDefault="003446B1" w:rsidP="003446B1">
      <w:pPr>
        <w:pStyle w:val="ListParagraph"/>
        <w:numPr>
          <w:ilvl w:val="0"/>
          <w:numId w:val="15"/>
        </w:numPr>
      </w:pPr>
      <w:r>
        <w:t xml:space="preserve">Este un </w:t>
      </w:r>
      <w:proofErr w:type="spellStart"/>
      <w:r>
        <w:t>diverticul</w:t>
      </w:r>
      <w:proofErr w:type="spellEnd"/>
      <w:r>
        <w:t xml:space="preserve"> de </w:t>
      </w:r>
      <w:proofErr w:type="spellStart"/>
      <w:r>
        <w:t>pulsiune</w:t>
      </w:r>
      <w:proofErr w:type="spellEnd"/>
    </w:p>
    <w:p w14:paraId="3AA98BB2" w14:textId="28AE443B" w:rsidR="003446B1" w:rsidRDefault="003446B1" w:rsidP="003446B1">
      <w:pPr>
        <w:pStyle w:val="ListParagraph"/>
        <w:numPr>
          <w:ilvl w:val="0"/>
          <w:numId w:val="15"/>
        </w:numPr>
      </w:pPr>
      <w:proofErr w:type="spellStart"/>
      <w:r>
        <w:t>Apare</w:t>
      </w:r>
      <w:proofErr w:type="spellEnd"/>
      <w:r>
        <w:t xml:space="preserve"> </w:t>
      </w:r>
      <w:proofErr w:type="spellStart"/>
      <w:r>
        <w:t>adesea</w:t>
      </w:r>
      <w:proofErr w:type="spellEnd"/>
      <w:r>
        <w:t xml:space="preserve"> la </w:t>
      </w:r>
      <w:proofErr w:type="spellStart"/>
      <w:r>
        <w:t>pacienți</w:t>
      </w:r>
      <w:proofErr w:type="spellEnd"/>
      <w:r>
        <w:t xml:space="preserve"> </w:t>
      </w:r>
      <w:proofErr w:type="spellStart"/>
      <w:r>
        <w:t>vârstnici</w:t>
      </w:r>
      <w:proofErr w:type="spellEnd"/>
      <w:r w:rsidR="003012B8">
        <w:t xml:space="preserve"> care </w:t>
      </w:r>
      <w:proofErr w:type="spellStart"/>
      <w:r w:rsidR="003012B8">
        <w:t>prezintă</w:t>
      </w:r>
      <w:proofErr w:type="spellEnd"/>
      <w:r w:rsidR="003012B8">
        <w:t xml:space="preserve"> </w:t>
      </w:r>
      <w:proofErr w:type="spellStart"/>
      <w:r w:rsidR="003012B8">
        <w:t>unele</w:t>
      </w:r>
      <w:proofErr w:type="spellEnd"/>
      <w:r w:rsidR="003012B8">
        <w:t xml:space="preserve"> </w:t>
      </w:r>
      <w:proofErr w:type="spellStart"/>
      <w:r w:rsidR="003012B8">
        <w:t>tulburări</w:t>
      </w:r>
      <w:proofErr w:type="spellEnd"/>
      <w:r w:rsidR="003012B8">
        <w:t xml:space="preserve"> de </w:t>
      </w:r>
      <w:proofErr w:type="spellStart"/>
      <w:r w:rsidR="003012B8">
        <w:t>deglutiție</w:t>
      </w:r>
      <w:proofErr w:type="spellEnd"/>
    </w:p>
    <w:p w14:paraId="6C0FDCEB" w14:textId="3D1F9668" w:rsidR="003012B8" w:rsidRDefault="003012B8" w:rsidP="003446B1">
      <w:pPr>
        <w:pStyle w:val="ListParagraph"/>
        <w:numPr>
          <w:ilvl w:val="0"/>
          <w:numId w:val="15"/>
        </w:numPr>
      </w:pPr>
      <w:proofErr w:type="spellStart"/>
      <w:r>
        <w:t>Diagnosticul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confirmat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tranzit</w:t>
      </w:r>
      <w:proofErr w:type="spellEnd"/>
      <w:r>
        <w:t xml:space="preserve"> </w:t>
      </w:r>
      <w:proofErr w:type="spellStart"/>
      <w:r>
        <w:t>baritat</w:t>
      </w:r>
      <w:proofErr w:type="spellEnd"/>
    </w:p>
    <w:p w14:paraId="7FD9F6FC" w14:textId="51F171CD" w:rsidR="003012B8" w:rsidRDefault="003012B8" w:rsidP="003446B1">
      <w:pPr>
        <w:pStyle w:val="ListParagraph"/>
        <w:numPr>
          <w:ilvl w:val="0"/>
          <w:numId w:val="15"/>
        </w:numPr>
      </w:pPr>
      <w:proofErr w:type="spellStart"/>
      <w:r>
        <w:t>Pacienții</w:t>
      </w:r>
      <w:proofErr w:type="spellEnd"/>
      <w:r>
        <w:t xml:space="preserve"> </w:t>
      </w:r>
      <w:proofErr w:type="spellStart"/>
      <w:r>
        <w:t>simptomatici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tratați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miotomie</w:t>
      </w:r>
      <w:proofErr w:type="spellEnd"/>
      <w:r>
        <w:t xml:space="preserve"> </w:t>
      </w:r>
      <w:proofErr w:type="spellStart"/>
      <w:r>
        <w:t>cricofaringiană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diverticulectomie</w:t>
      </w:r>
      <w:proofErr w:type="spellEnd"/>
      <w:r w:rsidR="00A162B2"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diverticulopexie</w:t>
      </w:r>
      <w:proofErr w:type="spellEnd"/>
    </w:p>
    <w:p w14:paraId="66FBA31B" w14:textId="407C52D7" w:rsidR="003012B8" w:rsidRDefault="003012B8" w:rsidP="003012B8">
      <w:proofErr w:type="spellStart"/>
      <w:r>
        <w:t>Răspuns</w:t>
      </w:r>
      <w:proofErr w:type="spellEnd"/>
      <w:r>
        <w:t xml:space="preserve">: </w:t>
      </w:r>
      <w:proofErr w:type="spellStart"/>
      <w:proofErr w:type="gramStart"/>
      <w:r>
        <w:t>b,c</w:t>
      </w:r>
      <w:proofErr w:type="gramEnd"/>
      <w:r>
        <w:t>,d,e</w:t>
      </w:r>
      <w:proofErr w:type="spellEnd"/>
    </w:p>
    <w:p w14:paraId="7C82EB6A" w14:textId="458E39D8" w:rsidR="003012B8" w:rsidRDefault="003012B8" w:rsidP="003012B8"/>
    <w:p w14:paraId="7C4DE284" w14:textId="6B2AB873" w:rsidR="003012B8" w:rsidRDefault="003012B8" w:rsidP="003012B8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afirmație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falsă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tumorilor</w:t>
      </w:r>
      <w:proofErr w:type="spellEnd"/>
      <w:r>
        <w:t xml:space="preserve"> </w:t>
      </w:r>
      <w:proofErr w:type="spellStart"/>
      <w:r>
        <w:t>esofagiene</w:t>
      </w:r>
      <w:proofErr w:type="spellEnd"/>
      <w:r>
        <w:t xml:space="preserve"> </w:t>
      </w:r>
      <w:proofErr w:type="spellStart"/>
      <w:r>
        <w:t>benigne</w:t>
      </w:r>
      <w:proofErr w:type="spellEnd"/>
      <w:r>
        <w:t>?</w:t>
      </w:r>
    </w:p>
    <w:p w14:paraId="1D0E90C3" w14:textId="1D995E71" w:rsidR="003012B8" w:rsidRDefault="003012B8" w:rsidP="003012B8">
      <w:pPr>
        <w:pStyle w:val="ListParagraph"/>
        <w:numPr>
          <w:ilvl w:val="0"/>
          <w:numId w:val="16"/>
        </w:numPr>
      </w:pPr>
      <w:proofErr w:type="spellStart"/>
      <w:r>
        <w:t>Sunt</w:t>
      </w:r>
      <w:proofErr w:type="spellEnd"/>
      <w:r>
        <w:t xml:space="preserve"> </w:t>
      </w:r>
      <w:proofErr w:type="spellStart"/>
      <w:r>
        <w:t>clasificate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localizarea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peretele</w:t>
      </w:r>
      <w:proofErr w:type="spellEnd"/>
      <w:r>
        <w:t xml:space="preserve"> </w:t>
      </w:r>
      <w:proofErr w:type="spellStart"/>
      <w:r>
        <w:t>esofagian</w:t>
      </w:r>
      <w:proofErr w:type="spellEnd"/>
    </w:p>
    <w:p w14:paraId="70AF7136" w14:textId="299C7625" w:rsidR="003012B8" w:rsidRDefault="003012B8" w:rsidP="003012B8">
      <w:pPr>
        <w:pStyle w:val="ListParagraph"/>
        <w:numPr>
          <w:ilvl w:val="0"/>
          <w:numId w:val="16"/>
        </w:numPr>
      </w:pPr>
      <w:proofErr w:type="spellStart"/>
      <w:r>
        <w:t>Sunt</w:t>
      </w:r>
      <w:proofErr w:type="spellEnd"/>
      <w:r>
        <w:t xml:space="preserve"> </w:t>
      </w:r>
      <w:proofErr w:type="spellStart"/>
      <w:r>
        <w:t>adesea</w:t>
      </w:r>
      <w:proofErr w:type="spellEnd"/>
      <w:r>
        <w:t xml:space="preserve"> </w:t>
      </w:r>
      <w:proofErr w:type="spellStart"/>
      <w:r>
        <w:t>descoperite</w:t>
      </w:r>
      <w:proofErr w:type="spellEnd"/>
      <w:r>
        <w:t xml:space="preserve"> </w:t>
      </w:r>
      <w:proofErr w:type="spellStart"/>
      <w:r>
        <w:t>întâmplător</w:t>
      </w:r>
      <w:proofErr w:type="spellEnd"/>
    </w:p>
    <w:p w14:paraId="63EE26A4" w14:textId="4C841276" w:rsidR="003012B8" w:rsidRDefault="003012B8" w:rsidP="003012B8">
      <w:pPr>
        <w:pStyle w:val="ListParagraph"/>
        <w:numPr>
          <w:ilvl w:val="0"/>
          <w:numId w:val="16"/>
        </w:numPr>
      </w:pP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frecventă</w:t>
      </w:r>
      <w:proofErr w:type="spellEnd"/>
      <w:r>
        <w:t xml:space="preserve"> </w:t>
      </w:r>
      <w:proofErr w:type="spellStart"/>
      <w:r>
        <w:t>tumoră</w:t>
      </w:r>
      <w:proofErr w:type="spellEnd"/>
      <w:r>
        <w:t xml:space="preserve"> </w:t>
      </w:r>
      <w:proofErr w:type="spellStart"/>
      <w:r>
        <w:t>benignă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lipomul</w:t>
      </w:r>
      <w:proofErr w:type="spellEnd"/>
    </w:p>
    <w:p w14:paraId="01C51B67" w14:textId="6B16509F" w:rsidR="003012B8" w:rsidRDefault="003012B8" w:rsidP="003012B8">
      <w:pPr>
        <w:pStyle w:val="ListParagraph"/>
        <w:numPr>
          <w:ilvl w:val="0"/>
          <w:numId w:val="16"/>
        </w:numPr>
      </w:pPr>
      <w:proofErr w:type="spellStart"/>
      <w:r>
        <w:t>Mucoasa</w:t>
      </w:r>
      <w:proofErr w:type="spellEnd"/>
      <w:r>
        <w:t xml:space="preserve"> de </w:t>
      </w:r>
      <w:proofErr w:type="spellStart"/>
      <w:r>
        <w:t>acoperire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aproape</w:t>
      </w:r>
      <w:proofErr w:type="spellEnd"/>
      <w:r>
        <w:t xml:space="preserve"> </w:t>
      </w:r>
      <w:proofErr w:type="spellStart"/>
      <w:r>
        <w:t>întotdeauna</w:t>
      </w:r>
      <w:proofErr w:type="spellEnd"/>
      <w:r>
        <w:t xml:space="preserve"> </w:t>
      </w:r>
      <w:proofErr w:type="spellStart"/>
      <w:r>
        <w:t>indemnă</w:t>
      </w:r>
      <w:proofErr w:type="spellEnd"/>
    </w:p>
    <w:p w14:paraId="521FD0B6" w14:textId="0AA095BA" w:rsidR="003012B8" w:rsidRDefault="003012B8" w:rsidP="003012B8">
      <w:pPr>
        <w:pStyle w:val="ListParagraph"/>
        <w:numPr>
          <w:ilvl w:val="0"/>
          <w:numId w:val="16"/>
        </w:numPr>
      </w:pPr>
      <w:bookmarkStart w:id="0" w:name="_Hlk71013375"/>
      <w:proofErr w:type="spellStart"/>
      <w:r>
        <w:t>Tranzitul</w:t>
      </w:r>
      <w:proofErr w:type="spellEnd"/>
      <w:r>
        <w:t xml:space="preserve"> </w:t>
      </w:r>
      <w:proofErr w:type="spellStart"/>
      <w:r>
        <w:t>baritat</w:t>
      </w:r>
      <w:proofErr w:type="spellEnd"/>
      <w:r>
        <w:t xml:space="preserve"> </w:t>
      </w:r>
      <w:proofErr w:type="spellStart"/>
      <w:r>
        <w:t>evidențiază</w:t>
      </w:r>
      <w:proofErr w:type="spellEnd"/>
      <w:r>
        <w:t xml:space="preserve"> o masa cu </w:t>
      </w:r>
      <w:proofErr w:type="spellStart"/>
      <w:r>
        <w:t>contur</w:t>
      </w:r>
      <w:proofErr w:type="spellEnd"/>
      <w:r>
        <w:t xml:space="preserve"> </w:t>
      </w:r>
      <w:proofErr w:type="spellStart"/>
      <w:r>
        <w:t>neted</w:t>
      </w:r>
      <w:proofErr w:type="spellEnd"/>
      <w:r>
        <w:t xml:space="preserve">, bine </w:t>
      </w:r>
      <w:proofErr w:type="spellStart"/>
      <w:r>
        <w:t>delimitat</w:t>
      </w:r>
      <w:proofErr w:type="spellEnd"/>
      <w:r>
        <w:t xml:space="preserve"> care </w:t>
      </w:r>
      <w:proofErr w:type="spellStart"/>
      <w:r>
        <w:t>ocupă</w:t>
      </w:r>
      <w:proofErr w:type="spellEnd"/>
      <w:r>
        <w:t xml:space="preserve"> </w:t>
      </w:r>
      <w:proofErr w:type="spellStart"/>
      <w:r>
        <w:t>lumenul</w:t>
      </w:r>
      <w:proofErr w:type="spellEnd"/>
      <w:r>
        <w:t xml:space="preserve"> </w:t>
      </w:r>
      <w:proofErr w:type="spellStart"/>
      <w:r>
        <w:t>esofagului</w:t>
      </w:r>
      <w:proofErr w:type="spellEnd"/>
    </w:p>
    <w:bookmarkEnd w:id="0"/>
    <w:p w14:paraId="4D9CBCC6" w14:textId="06E8843E" w:rsidR="003012B8" w:rsidRDefault="003012B8" w:rsidP="003012B8">
      <w:proofErr w:type="spellStart"/>
      <w:r>
        <w:t>Raspuns</w:t>
      </w:r>
      <w:proofErr w:type="spellEnd"/>
      <w:r>
        <w:t>: c</w:t>
      </w:r>
    </w:p>
    <w:p w14:paraId="2125E5B7" w14:textId="7A179458" w:rsidR="003012B8" w:rsidRDefault="003012B8" w:rsidP="003012B8"/>
    <w:p w14:paraId="0DD475A5" w14:textId="77777777" w:rsidR="00F17C30" w:rsidRDefault="00F17C30" w:rsidP="00F17C30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afirmații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adevărate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explorărilor</w:t>
      </w:r>
      <w:proofErr w:type="spellEnd"/>
      <w:r>
        <w:t xml:space="preserve"> </w:t>
      </w:r>
      <w:proofErr w:type="spellStart"/>
      <w:r>
        <w:t>paraclinice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diagnosticul</w:t>
      </w:r>
      <w:proofErr w:type="spellEnd"/>
      <w:r>
        <w:t xml:space="preserve"> </w:t>
      </w:r>
      <w:proofErr w:type="spellStart"/>
      <w:r>
        <w:t>tumorilor</w:t>
      </w:r>
      <w:proofErr w:type="spellEnd"/>
      <w:r>
        <w:t xml:space="preserve"> </w:t>
      </w:r>
      <w:proofErr w:type="spellStart"/>
      <w:r>
        <w:t>esofagiene</w:t>
      </w:r>
      <w:proofErr w:type="spellEnd"/>
      <w:r>
        <w:t xml:space="preserve"> </w:t>
      </w:r>
      <w:proofErr w:type="spellStart"/>
      <w:r>
        <w:t>benigne</w:t>
      </w:r>
      <w:proofErr w:type="spellEnd"/>
      <w:r>
        <w:t>?</w:t>
      </w:r>
    </w:p>
    <w:p w14:paraId="302FDCF9" w14:textId="315612B6" w:rsidR="00F17C30" w:rsidRDefault="00F17C30" w:rsidP="00F17C30">
      <w:pPr>
        <w:pStyle w:val="ListParagraph"/>
        <w:numPr>
          <w:ilvl w:val="0"/>
          <w:numId w:val="18"/>
        </w:numPr>
      </w:pPr>
      <w:proofErr w:type="spellStart"/>
      <w:r w:rsidRPr="00F17C30">
        <w:t>Tranzitul</w:t>
      </w:r>
      <w:proofErr w:type="spellEnd"/>
      <w:r w:rsidRPr="00F17C30">
        <w:t xml:space="preserve"> </w:t>
      </w:r>
      <w:proofErr w:type="spellStart"/>
      <w:r w:rsidRPr="00F17C30">
        <w:t>baritat</w:t>
      </w:r>
      <w:proofErr w:type="spellEnd"/>
      <w:r w:rsidRPr="00F17C30">
        <w:t xml:space="preserve"> </w:t>
      </w:r>
      <w:proofErr w:type="spellStart"/>
      <w:r w:rsidRPr="00F17C30">
        <w:t>evidențiază</w:t>
      </w:r>
      <w:proofErr w:type="spellEnd"/>
      <w:r w:rsidRPr="00F17C30">
        <w:t xml:space="preserve"> o masa cu </w:t>
      </w:r>
      <w:proofErr w:type="spellStart"/>
      <w:r w:rsidRPr="00F17C30">
        <w:t>contur</w:t>
      </w:r>
      <w:proofErr w:type="spellEnd"/>
      <w:r w:rsidRPr="00F17C30">
        <w:t xml:space="preserve"> </w:t>
      </w:r>
      <w:proofErr w:type="spellStart"/>
      <w:r w:rsidRPr="00F17C30">
        <w:t>neted</w:t>
      </w:r>
      <w:proofErr w:type="spellEnd"/>
      <w:r w:rsidRPr="00F17C30">
        <w:t xml:space="preserve">, bine </w:t>
      </w:r>
      <w:proofErr w:type="spellStart"/>
      <w:r w:rsidRPr="00F17C30">
        <w:t>delimitat</w:t>
      </w:r>
      <w:proofErr w:type="spellEnd"/>
      <w:r w:rsidRPr="00F17C30">
        <w:t xml:space="preserve"> care </w:t>
      </w:r>
      <w:proofErr w:type="spellStart"/>
      <w:r w:rsidRPr="00F17C30">
        <w:t>ocupă</w:t>
      </w:r>
      <w:proofErr w:type="spellEnd"/>
      <w:r w:rsidRPr="00F17C30">
        <w:t xml:space="preserve"> </w:t>
      </w:r>
      <w:proofErr w:type="spellStart"/>
      <w:r w:rsidRPr="00F17C30">
        <w:t>lumenul</w:t>
      </w:r>
      <w:proofErr w:type="spellEnd"/>
      <w:r w:rsidRPr="00F17C30">
        <w:t xml:space="preserve"> </w:t>
      </w:r>
      <w:proofErr w:type="spellStart"/>
      <w:r w:rsidRPr="00F17C30">
        <w:t>esofagului</w:t>
      </w:r>
      <w:proofErr w:type="spellEnd"/>
    </w:p>
    <w:p w14:paraId="4E189F17" w14:textId="0A75B214" w:rsidR="00F17C30" w:rsidRDefault="00F17C30" w:rsidP="00F17C30">
      <w:pPr>
        <w:pStyle w:val="ListParagraph"/>
        <w:numPr>
          <w:ilvl w:val="0"/>
          <w:numId w:val="18"/>
        </w:numPr>
      </w:pPr>
      <w:proofErr w:type="spellStart"/>
      <w:r>
        <w:t>Evaluarea</w:t>
      </w:r>
      <w:proofErr w:type="spellEnd"/>
      <w:r>
        <w:t xml:space="preserve"> </w:t>
      </w:r>
      <w:proofErr w:type="spellStart"/>
      <w:r>
        <w:t>diagnostică</w:t>
      </w:r>
      <w:proofErr w:type="spellEnd"/>
      <w:r>
        <w:t xml:space="preserve"> include </w:t>
      </w:r>
      <w:proofErr w:type="spellStart"/>
      <w:r>
        <w:t>vizualizarea</w:t>
      </w:r>
      <w:proofErr w:type="spellEnd"/>
      <w:r>
        <w:t xml:space="preserve"> </w:t>
      </w:r>
      <w:proofErr w:type="spellStart"/>
      <w:r>
        <w:t>endoscopică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ecoendoscopie</w:t>
      </w:r>
      <w:proofErr w:type="spellEnd"/>
    </w:p>
    <w:p w14:paraId="310FA4D2" w14:textId="5BF68626" w:rsidR="00F17C30" w:rsidRDefault="00F17C30" w:rsidP="00F17C30">
      <w:pPr>
        <w:pStyle w:val="ListParagraph"/>
        <w:numPr>
          <w:ilvl w:val="0"/>
          <w:numId w:val="18"/>
        </w:numPr>
      </w:pPr>
      <w:proofErr w:type="spellStart"/>
      <w:r>
        <w:t>Aspira</w:t>
      </w:r>
      <w:proofErr w:type="spellEnd"/>
      <w:r>
        <w:rPr>
          <w:lang w:val="ro-RO"/>
        </w:rPr>
        <w:t>ț</w:t>
      </w:r>
      <w:proofErr w:type="spellStart"/>
      <w:r>
        <w:t>ia</w:t>
      </w:r>
      <w:proofErr w:type="spellEnd"/>
      <w:r>
        <w:t xml:space="preserve"> cu ac fin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biopsiile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evitate</w:t>
      </w:r>
      <w:proofErr w:type="spellEnd"/>
    </w:p>
    <w:p w14:paraId="76ACA8A7" w14:textId="1C0AC43B" w:rsidR="00F17C30" w:rsidRDefault="00F17C30" w:rsidP="00F17C30">
      <w:pPr>
        <w:pStyle w:val="ListParagraph"/>
        <w:numPr>
          <w:ilvl w:val="0"/>
          <w:numId w:val="18"/>
        </w:numPr>
      </w:pPr>
      <w:proofErr w:type="spellStart"/>
      <w:r>
        <w:t>Tomografia</w:t>
      </w:r>
      <w:proofErr w:type="spellEnd"/>
      <w:r>
        <w:t xml:space="preserve"> </w:t>
      </w:r>
      <w:proofErr w:type="spellStart"/>
      <w:r>
        <w:t>computerizată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care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prețioase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tumorile</w:t>
      </w:r>
      <w:proofErr w:type="spellEnd"/>
      <w:r>
        <w:t xml:space="preserve"> </w:t>
      </w:r>
      <w:proofErr w:type="spellStart"/>
      <w:r>
        <w:t>incipiente</w:t>
      </w:r>
      <w:proofErr w:type="spellEnd"/>
    </w:p>
    <w:p w14:paraId="6416D2D7" w14:textId="3F05BA28" w:rsidR="00F17C30" w:rsidRDefault="00F17C30" w:rsidP="00F17C30">
      <w:pPr>
        <w:pStyle w:val="ListParagraph"/>
        <w:numPr>
          <w:ilvl w:val="0"/>
          <w:numId w:val="18"/>
        </w:numPr>
      </w:pPr>
      <w:proofErr w:type="spellStart"/>
      <w:r>
        <w:t>Radiografia</w:t>
      </w:r>
      <w:proofErr w:type="spellEnd"/>
      <w:r>
        <w:t xml:space="preserve"> </w:t>
      </w:r>
      <w:proofErr w:type="spellStart"/>
      <w:r>
        <w:t>toracică</w:t>
      </w:r>
      <w:proofErr w:type="spellEnd"/>
      <w:r>
        <w:t xml:space="preserve"> de </w:t>
      </w:r>
      <w:proofErr w:type="spellStart"/>
      <w:r>
        <w:t>față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indispensabilă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diagnostic</w:t>
      </w:r>
    </w:p>
    <w:p w14:paraId="59C3796E" w14:textId="3697CDB5" w:rsidR="00F17C30" w:rsidRDefault="00F17C30" w:rsidP="00F17C30">
      <w:proofErr w:type="spellStart"/>
      <w:r>
        <w:t>Răspuns</w:t>
      </w:r>
      <w:proofErr w:type="spellEnd"/>
      <w:r>
        <w:t xml:space="preserve">: </w:t>
      </w:r>
      <w:proofErr w:type="spellStart"/>
      <w:proofErr w:type="gramStart"/>
      <w:r>
        <w:t>a,b</w:t>
      </w:r>
      <w:proofErr w:type="gramEnd"/>
      <w:r>
        <w:t>,c</w:t>
      </w:r>
      <w:proofErr w:type="spellEnd"/>
    </w:p>
    <w:p w14:paraId="78BB66C0" w14:textId="4861D753" w:rsidR="00F17C30" w:rsidRDefault="00F17C30" w:rsidP="00F17C30"/>
    <w:p w14:paraId="6C8E637E" w14:textId="4EE9D86F" w:rsidR="00F17C30" w:rsidRDefault="00F17C30" w:rsidP="00F17C30">
      <w:pPr>
        <w:pStyle w:val="ListParagraph"/>
        <w:numPr>
          <w:ilvl w:val="0"/>
          <w:numId w:val="1"/>
        </w:numPr>
      </w:pPr>
      <w:proofErr w:type="spellStart"/>
      <w:r>
        <w:t>Următoarele</w:t>
      </w:r>
      <w:proofErr w:type="spellEnd"/>
      <w:r>
        <w:t xml:space="preserve"> </w:t>
      </w:r>
      <w:proofErr w:type="spellStart"/>
      <w:r>
        <w:t>afirmații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ingestiei</w:t>
      </w:r>
      <w:proofErr w:type="spellEnd"/>
      <w:r>
        <w:t xml:space="preserve"> de </w:t>
      </w:r>
      <w:proofErr w:type="spellStart"/>
      <w:r>
        <w:t>corpi</w:t>
      </w:r>
      <w:proofErr w:type="spellEnd"/>
      <w:r>
        <w:t xml:space="preserve"> </w:t>
      </w:r>
      <w:proofErr w:type="spellStart"/>
      <w:r>
        <w:t>străini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adevărate</w:t>
      </w:r>
      <w:proofErr w:type="spellEnd"/>
      <w:r>
        <w:t>:</w:t>
      </w:r>
    </w:p>
    <w:p w14:paraId="7C20EFBD" w14:textId="550642EF" w:rsidR="00F17C30" w:rsidRPr="00F17C30" w:rsidRDefault="00F17C30" w:rsidP="00F17C30">
      <w:pPr>
        <w:pStyle w:val="ListParagraph"/>
        <w:numPr>
          <w:ilvl w:val="0"/>
          <w:numId w:val="19"/>
        </w:numPr>
      </w:pPr>
      <w:r>
        <w:lastRenderedPageBreak/>
        <w:t xml:space="preserve">Este </w:t>
      </w:r>
      <w:proofErr w:type="spellStart"/>
      <w:r>
        <w:t>frecvent</w:t>
      </w:r>
      <w:proofErr w:type="spellEnd"/>
      <w:r>
        <w:rPr>
          <w:lang w:val="ro-RO"/>
        </w:rPr>
        <w:t>ă la copii și adulții bolnavi psihic</w:t>
      </w:r>
    </w:p>
    <w:p w14:paraId="6C42A02A" w14:textId="1113416C" w:rsidR="00F17C30" w:rsidRPr="00D52E73" w:rsidRDefault="00F17C30" w:rsidP="00F17C30">
      <w:pPr>
        <w:pStyle w:val="ListParagraph"/>
        <w:numPr>
          <w:ilvl w:val="0"/>
          <w:numId w:val="19"/>
        </w:numPr>
      </w:pPr>
      <w:r>
        <w:rPr>
          <w:lang w:val="ro-RO"/>
        </w:rPr>
        <w:t xml:space="preserve">La adulți, majoritatea cazurilor constau în impactarea </w:t>
      </w:r>
      <w:r w:rsidR="00D52E73">
        <w:rPr>
          <w:lang w:val="ro-RO"/>
        </w:rPr>
        <w:t>alimentelor</w:t>
      </w:r>
    </w:p>
    <w:p w14:paraId="2AC19345" w14:textId="4950B33A" w:rsidR="00D52E73" w:rsidRPr="00D52E73" w:rsidRDefault="00D52E73" w:rsidP="00F17C30">
      <w:pPr>
        <w:pStyle w:val="ListParagraph"/>
        <w:numPr>
          <w:ilvl w:val="0"/>
          <w:numId w:val="19"/>
        </w:numPr>
      </w:pPr>
      <w:r>
        <w:rPr>
          <w:lang w:val="ro-RO"/>
        </w:rPr>
        <w:t>Majoritatea impactărilor apar la nivelul mușchiului cricofaringian  sau la nivelul unei stricturi peptice în esofagul distal</w:t>
      </w:r>
    </w:p>
    <w:p w14:paraId="6CBB9084" w14:textId="77777777" w:rsidR="00D52E73" w:rsidRPr="00D52E73" w:rsidRDefault="00D52E73" w:rsidP="00D52E73">
      <w:pPr>
        <w:pStyle w:val="ListParagraph"/>
        <w:numPr>
          <w:ilvl w:val="0"/>
          <w:numId w:val="19"/>
        </w:numPr>
      </w:pPr>
      <w:r>
        <w:rPr>
          <w:lang w:val="ro-RO"/>
        </w:rPr>
        <w:t>Tranzitul baritat este cea mai sigura metodă de diagnostic</w:t>
      </w:r>
    </w:p>
    <w:p w14:paraId="670148D1" w14:textId="6CAF872F" w:rsidR="00D52E73" w:rsidRPr="00D52E73" w:rsidRDefault="00D52E73" w:rsidP="00D52E73">
      <w:pPr>
        <w:pStyle w:val="ListParagraph"/>
        <w:numPr>
          <w:ilvl w:val="0"/>
          <w:numId w:val="19"/>
        </w:numPr>
      </w:pPr>
      <w:r w:rsidRPr="00D52E73">
        <w:rPr>
          <w:lang w:val="ro-RO"/>
        </w:rPr>
        <w:t xml:space="preserve">Simptomele </w:t>
      </w:r>
      <w:r>
        <w:rPr>
          <w:lang w:val="ro-RO"/>
        </w:rPr>
        <w:t>includ incapacitatea de a înghiți secreții, sialoree și dureri toracice</w:t>
      </w:r>
    </w:p>
    <w:p w14:paraId="364609C1" w14:textId="3360D9C8" w:rsidR="00D52E73" w:rsidRDefault="00D52E73" w:rsidP="00D52E73">
      <w:proofErr w:type="spellStart"/>
      <w:r>
        <w:t>Răspuns</w:t>
      </w:r>
      <w:proofErr w:type="spellEnd"/>
      <w:r>
        <w:t xml:space="preserve">: </w:t>
      </w:r>
      <w:proofErr w:type="spellStart"/>
      <w:proofErr w:type="gramStart"/>
      <w:r>
        <w:t>a,b</w:t>
      </w:r>
      <w:proofErr w:type="gramEnd"/>
      <w:r>
        <w:t>,c,e</w:t>
      </w:r>
      <w:proofErr w:type="spellEnd"/>
    </w:p>
    <w:p w14:paraId="258FA09B" w14:textId="121110B6" w:rsidR="00D52E73" w:rsidRDefault="00D52E73" w:rsidP="00D52E73"/>
    <w:p w14:paraId="33BAC4A6" w14:textId="29269E89" w:rsidR="00D52E73" w:rsidRPr="001A5A95" w:rsidRDefault="001A5A95" w:rsidP="00D52E73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afirma</w:t>
      </w:r>
      <w:proofErr w:type="spellEnd"/>
      <w:r>
        <w:rPr>
          <w:lang w:val="ro-RO"/>
        </w:rPr>
        <w:t>ții sunt adevărate în cazul explorării imagistice a pacienților ce au ingerat corpi străini?</w:t>
      </w:r>
    </w:p>
    <w:p w14:paraId="5A3AB5E9" w14:textId="4956B243" w:rsidR="00D52E73" w:rsidRPr="001A5A95" w:rsidRDefault="001A5A95" w:rsidP="001A5A95">
      <w:pPr>
        <w:pStyle w:val="ListParagraph"/>
        <w:numPr>
          <w:ilvl w:val="0"/>
          <w:numId w:val="21"/>
        </w:numPr>
      </w:pPr>
      <w:r>
        <w:rPr>
          <w:lang w:val="ro-RO"/>
        </w:rPr>
        <w:t>Radiografia simplă cervicală și toracică pentru a exclude emfizemul cervical și mediastinal</w:t>
      </w:r>
    </w:p>
    <w:p w14:paraId="1E019C58" w14:textId="4257F22A" w:rsidR="001A5A95" w:rsidRPr="001A5A95" w:rsidRDefault="001A5A95" w:rsidP="001A5A95">
      <w:pPr>
        <w:pStyle w:val="ListParagraph"/>
        <w:numPr>
          <w:ilvl w:val="0"/>
          <w:numId w:val="21"/>
        </w:numPr>
      </w:pPr>
      <w:r>
        <w:rPr>
          <w:lang w:val="ro-RO"/>
        </w:rPr>
        <w:t>Tranzitul baritat este investigația uzuală</w:t>
      </w:r>
    </w:p>
    <w:p w14:paraId="3AD47D47" w14:textId="54F49681" w:rsidR="001A5A95" w:rsidRDefault="001A5A95" w:rsidP="001A5A95">
      <w:pPr>
        <w:pStyle w:val="ListParagraph"/>
        <w:numPr>
          <w:ilvl w:val="0"/>
          <w:numId w:val="21"/>
        </w:numPr>
      </w:pPr>
      <w:proofErr w:type="spellStart"/>
      <w:r>
        <w:t>Scanarea</w:t>
      </w:r>
      <w:proofErr w:type="spellEnd"/>
      <w:r>
        <w:t xml:space="preserve"> </w:t>
      </w:r>
      <w:proofErr w:type="spellStart"/>
      <w:r>
        <w:t>tomografică</w:t>
      </w:r>
      <w:proofErr w:type="spellEnd"/>
      <w:r>
        <w:t xml:space="preserve"> </w:t>
      </w:r>
      <w:proofErr w:type="spellStart"/>
      <w:r>
        <w:t>cervicală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toracică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utile</w:t>
      </w:r>
    </w:p>
    <w:p w14:paraId="463EBA90" w14:textId="7FAB86AB" w:rsidR="001A5A95" w:rsidRDefault="001A5A95" w:rsidP="001A5A95">
      <w:pPr>
        <w:pStyle w:val="ListParagraph"/>
        <w:numPr>
          <w:ilvl w:val="0"/>
          <w:numId w:val="21"/>
        </w:numPr>
      </w:pPr>
      <w:proofErr w:type="spellStart"/>
      <w:r>
        <w:t>Explorarea</w:t>
      </w:r>
      <w:proofErr w:type="spellEnd"/>
      <w:r>
        <w:t xml:space="preserve"> </w:t>
      </w:r>
      <w:proofErr w:type="spellStart"/>
      <w:r>
        <w:t>endoscopică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facută</w:t>
      </w:r>
      <w:proofErr w:type="spellEnd"/>
      <w:r>
        <w:t xml:space="preserve"> sub </w:t>
      </w:r>
      <w:proofErr w:type="spellStart"/>
      <w:r>
        <w:t>anestezie</w:t>
      </w:r>
      <w:proofErr w:type="spellEnd"/>
    </w:p>
    <w:p w14:paraId="725A4BEC" w14:textId="5D7F8F74" w:rsidR="001A5A95" w:rsidRDefault="001A5A95" w:rsidP="001A5A95">
      <w:pPr>
        <w:pStyle w:val="ListParagraph"/>
        <w:numPr>
          <w:ilvl w:val="0"/>
          <w:numId w:val="21"/>
        </w:numPr>
      </w:pPr>
      <w:proofErr w:type="spellStart"/>
      <w:r>
        <w:t>Examinarea</w:t>
      </w:r>
      <w:proofErr w:type="spellEnd"/>
      <w:r>
        <w:t xml:space="preserve"> cu </w:t>
      </w:r>
      <w:proofErr w:type="spellStart"/>
      <w:r>
        <w:t>substanță</w:t>
      </w:r>
      <w:proofErr w:type="spellEnd"/>
      <w:r>
        <w:t xml:space="preserve"> de contrast </w:t>
      </w:r>
      <w:proofErr w:type="spellStart"/>
      <w:r w:rsidR="00A162B2">
        <w:t>este</w:t>
      </w:r>
      <w:proofErr w:type="spellEnd"/>
      <w:r w:rsidR="00A162B2">
        <w:t xml:space="preserve"> </w:t>
      </w:r>
      <w:proofErr w:type="spellStart"/>
      <w:r w:rsidR="00A162B2">
        <w:t>contraindicată</w:t>
      </w:r>
      <w:proofErr w:type="spellEnd"/>
    </w:p>
    <w:p w14:paraId="79AB9BFF" w14:textId="397BFB6A" w:rsidR="001A5A95" w:rsidRDefault="001A5A95" w:rsidP="001A5A95">
      <w:proofErr w:type="spellStart"/>
      <w:r>
        <w:t>Răspuns</w:t>
      </w:r>
      <w:proofErr w:type="spellEnd"/>
      <w:r>
        <w:t xml:space="preserve">: </w:t>
      </w:r>
      <w:proofErr w:type="spellStart"/>
      <w:proofErr w:type="gramStart"/>
      <w:r>
        <w:t>a,c</w:t>
      </w:r>
      <w:proofErr w:type="gramEnd"/>
      <w:r>
        <w:t>,d</w:t>
      </w:r>
      <w:proofErr w:type="spellEnd"/>
    </w:p>
    <w:p w14:paraId="0EE99D75" w14:textId="334A3924" w:rsidR="001A5A95" w:rsidRDefault="001A5A95" w:rsidP="001A5A95"/>
    <w:p w14:paraId="417EF74A" w14:textId="3A928A31" w:rsidR="001A5A95" w:rsidRPr="00A82A80" w:rsidRDefault="00A82A80" w:rsidP="001A5A95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afirma</w:t>
      </w:r>
      <w:proofErr w:type="spellEnd"/>
      <w:r>
        <w:rPr>
          <w:lang w:val="ro-RO"/>
        </w:rPr>
        <w:t>ții sunt adevărate în cazul ingestiei de substanțe caustice?</w:t>
      </w:r>
    </w:p>
    <w:p w14:paraId="22CC52BE" w14:textId="660AAFBC" w:rsidR="00A82A80" w:rsidRPr="00A82A80" w:rsidRDefault="00A82A80" w:rsidP="00A82A80">
      <w:pPr>
        <w:pStyle w:val="ListParagraph"/>
        <w:numPr>
          <w:ilvl w:val="0"/>
          <w:numId w:val="22"/>
        </w:numPr>
      </w:pPr>
      <w:r>
        <w:rPr>
          <w:lang w:val="ro-RO"/>
        </w:rPr>
        <w:t>Poate fi accidentală la copii</w:t>
      </w:r>
    </w:p>
    <w:p w14:paraId="4304B72F" w14:textId="1A6E9469" w:rsidR="00A82A80" w:rsidRPr="00A82A80" w:rsidRDefault="00A82A80" w:rsidP="00A82A80">
      <w:pPr>
        <w:pStyle w:val="ListParagraph"/>
        <w:numPr>
          <w:ilvl w:val="0"/>
          <w:numId w:val="22"/>
        </w:numPr>
      </w:pPr>
      <w:r>
        <w:rPr>
          <w:lang w:val="ro-RO"/>
        </w:rPr>
        <w:t>Reprezintă o urgență medicală</w:t>
      </w:r>
    </w:p>
    <w:p w14:paraId="1F404FA5" w14:textId="1EA33985" w:rsidR="00A82A80" w:rsidRPr="00A82A80" w:rsidRDefault="00A82A80" w:rsidP="00A82A80">
      <w:pPr>
        <w:pStyle w:val="ListParagraph"/>
        <w:numPr>
          <w:ilvl w:val="0"/>
          <w:numId w:val="22"/>
        </w:numPr>
      </w:pPr>
      <w:r>
        <w:rPr>
          <w:lang w:val="ro-RO"/>
        </w:rPr>
        <w:t>Ingestia de substanțe alcaline are ca rezultat vătămarea doar a stratului muscular al peretelui esofagian</w:t>
      </w:r>
    </w:p>
    <w:p w14:paraId="76E27536" w14:textId="78FF6C9B" w:rsidR="00A82A80" w:rsidRPr="00A82A80" w:rsidRDefault="00A82A80" w:rsidP="00A82A80">
      <w:pPr>
        <w:pStyle w:val="ListParagraph"/>
        <w:numPr>
          <w:ilvl w:val="0"/>
          <w:numId w:val="22"/>
        </w:numPr>
      </w:pPr>
      <w:r>
        <w:rPr>
          <w:lang w:val="ro-RO"/>
        </w:rPr>
        <w:t>Ingestia de material acid duce adesea la leziuni mai superficiale</w:t>
      </w:r>
    </w:p>
    <w:p w14:paraId="79F6601B" w14:textId="54781786" w:rsidR="00A82A80" w:rsidRPr="001A429B" w:rsidRDefault="00A82A80" w:rsidP="00A82A80">
      <w:pPr>
        <w:pStyle w:val="ListParagraph"/>
        <w:numPr>
          <w:ilvl w:val="0"/>
          <w:numId w:val="22"/>
        </w:numPr>
      </w:pPr>
      <w:r>
        <w:rPr>
          <w:lang w:val="ro-RO"/>
        </w:rPr>
        <w:t>Complicația pe termen lung este formarea stenozelor</w:t>
      </w:r>
    </w:p>
    <w:p w14:paraId="1E2B5788" w14:textId="7CFCE6EF" w:rsidR="001A429B" w:rsidRPr="00A82A80" w:rsidRDefault="001A429B" w:rsidP="001A429B">
      <w:proofErr w:type="spellStart"/>
      <w:r>
        <w:t>Răspuns</w:t>
      </w:r>
      <w:proofErr w:type="spellEnd"/>
      <w:r>
        <w:t xml:space="preserve">: </w:t>
      </w:r>
      <w:proofErr w:type="spellStart"/>
      <w:proofErr w:type="gramStart"/>
      <w:r>
        <w:t>a,b</w:t>
      </w:r>
      <w:proofErr w:type="gramEnd"/>
      <w:r>
        <w:t>,d,e</w:t>
      </w:r>
      <w:proofErr w:type="spellEnd"/>
    </w:p>
    <w:p w14:paraId="5BAE9E3A" w14:textId="54F90789" w:rsidR="00A82A80" w:rsidRDefault="00A82A80" w:rsidP="00A82A80">
      <w:pPr>
        <w:pStyle w:val="ListParagraph"/>
        <w:ind w:left="1080"/>
        <w:rPr>
          <w:lang w:val="ro-RO"/>
        </w:rPr>
      </w:pPr>
    </w:p>
    <w:p w14:paraId="083004A3" w14:textId="77777777" w:rsidR="00D52E73" w:rsidRPr="00F17C30" w:rsidRDefault="00D52E73" w:rsidP="00D52E73">
      <w:pPr>
        <w:pStyle w:val="ListParagraph"/>
        <w:ind w:left="1080"/>
      </w:pPr>
      <w:bookmarkStart w:id="1" w:name="_GoBack"/>
      <w:bookmarkEnd w:id="1"/>
    </w:p>
    <w:p w14:paraId="143C7B04" w14:textId="77777777" w:rsidR="004034BC" w:rsidRDefault="004034BC" w:rsidP="004034BC"/>
    <w:sectPr w:rsidR="00403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732"/>
    <w:multiLevelType w:val="hybridMultilevel"/>
    <w:tmpl w:val="E56AC882"/>
    <w:lvl w:ilvl="0" w:tplc="B4824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F1FF8"/>
    <w:multiLevelType w:val="hybridMultilevel"/>
    <w:tmpl w:val="3EE2B748"/>
    <w:lvl w:ilvl="0" w:tplc="511854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97CC6"/>
    <w:multiLevelType w:val="hybridMultilevel"/>
    <w:tmpl w:val="DB1414C6"/>
    <w:lvl w:ilvl="0" w:tplc="8298A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70F8D"/>
    <w:multiLevelType w:val="hybridMultilevel"/>
    <w:tmpl w:val="30407572"/>
    <w:lvl w:ilvl="0" w:tplc="64AEE9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57E25"/>
    <w:multiLevelType w:val="hybridMultilevel"/>
    <w:tmpl w:val="C5B2DED4"/>
    <w:lvl w:ilvl="0" w:tplc="44829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32A96"/>
    <w:multiLevelType w:val="hybridMultilevel"/>
    <w:tmpl w:val="9392BDFA"/>
    <w:lvl w:ilvl="0" w:tplc="E37CA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81836"/>
    <w:multiLevelType w:val="hybridMultilevel"/>
    <w:tmpl w:val="0C407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067C7"/>
    <w:multiLevelType w:val="hybridMultilevel"/>
    <w:tmpl w:val="64EC5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762A"/>
    <w:multiLevelType w:val="hybridMultilevel"/>
    <w:tmpl w:val="4A66A382"/>
    <w:lvl w:ilvl="0" w:tplc="BF20E2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1610E"/>
    <w:multiLevelType w:val="hybridMultilevel"/>
    <w:tmpl w:val="C58E5054"/>
    <w:lvl w:ilvl="0" w:tplc="7090C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A560B"/>
    <w:multiLevelType w:val="hybridMultilevel"/>
    <w:tmpl w:val="56F2EF0C"/>
    <w:lvl w:ilvl="0" w:tplc="648E39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A2B92"/>
    <w:multiLevelType w:val="hybridMultilevel"/>
    <w:tmpl w:val="9F60B430"/>
    <w:lvl w:ilvl="0" w:tplc="303CE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357086"/>
    <w:multiLevelType w:val="hybridMultilevel"/>
    <w:tmpl w:val="1A70C288"/>
    <w:lvl w:ilvl="0" w:tplc="E09A33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80743"/>
    <w:multiLevelType w:val="hybridMultilevel"/>
    <w:tmpl w:val="934C5C68"/>
    <w:lvl w:ilvl="0" w:tplc="29D88D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6E296A"/>
    <w:multiLevelType w:val="hybridMultilevel"/>
    <w:tmpl w:val="597E8E18"/>
    <w:lvl w:ilvl="0" w:tplc="3D322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9E74F6"/>
    <w:multiLevelType w:val="hybridMultilevel"/>
    <w:tmpl w:val="2344734A"/>
    <w:lvl w:ilvl="0" w:tplc="4C944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4B480F"/>
    <w:multiLevelType w:val="hybridMultilevel"/>
    <w:tmpl w:val="636A4B1C"/>
    <w:lvl w:ilvl="0" w:tplc="CDD62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8D3E31"/>
    <w:multiLevelType w:val="hybridMultilevel"/>
    <w:tmpl w:val="C4BCF488"/>
    <w:lvl w:ilvl="0" w:tplc="1152E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BE2240"/>
    <w:multiLevelType w:val="hybridMultilevel"/>
    <w:tmpl w:val="0F0489CC"/>
    <w:lvl w:ilvl="0" w:tplc="C9A0B6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0029"/>
    <w:multiLevelType w:val="hybridMultilevel"/>
    <w:tmpl w:val="74369FB2"/>
    <w:lvl w:ilvl="0" w:tplc="306ABF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F242B"/>
    <w:multiLevelType w:val="hybridMultilevel"/>
    <w:tmpl w:val="5BC4CCA0"/>
    <w:lvl w:ilvl="0" w:tplc="F00EF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B3836"/>
    <w:multiLevelType w:val="hybridMultilevel"/>
    <w:tmpl w:val="1E786392"/>
    <w:lvl w:ilvl="0" w:tplc="EC2A9A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87694"/>
    <w:multiLevelType w:val="hybridMultilevel"/>
    <w:tmpl w:val="D6B8C9AA"/>
    <w:lvl w:ilvl="0" w:tplc="15AA6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4C2A1A"/>
    <w:multiLevelType w:val="hybridMultilevel"/>
    <w:tmpl w:val="E35E394E"/>
    <w:lvl w:ilvl="0" w:tplc="0BA63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B04A47"/>
    <w:multiLevelType w:val="hybridMultilevel"/>
    <w:tmpl w:val="7C9CD526"/>
    <w:lvl w:ilvl="0" w:tplc="7AAC9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A42F3"/>
    <w:multiLevelType w:val="hybridMultilevel"/>
    <w:tmpl w:val="EDB4C8A4"/>
    <w:lvl w:ilvl="0" w:tplc="C3A07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E324A34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20C1A"/>
    <w:multiLevelType w:val="hybridMultilevel"/>
    <w:tmpl w:val="D174F7C2"/>
    <w:lvl w:ilvl="0" w:tplc="C108C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2530F4"/>
    <w:multiLevelType w:val="hybridMultilevel"/>
    <w:tmpl w:val="821010B0"/>
    <w:lvl w:ilvl="0" w:tplc="B950A2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24"/>
  </w:num>
  <w:num w:numId="6">
    <w:abstractNumId w:val="11"/>
  </w:num>
  <w:num w:numId="7">
    <w:abstractNumId w:val="8"/>
  </w:num>
  <w:num w:numId="8">
    <w:abstractNumId w:val="3"/>
  </w:num>
  <w:num w:numId="9">
    <w:abstractNumId w:val="13"/>
  </w:num>
  <w:num w:numId="10">
    <w:abstractNumId w:val="14"/>
  </w:num>
  <w:num w:numId="11">
    <w:abstractNumId w:val="25"/>
  </w:num>
  <w:num w:numId="12">
    <w:abstractNumId w:val="22"/>
  </w:num>
  <w:num w:numId="13">
    <w:abstractNumId w:val="10"/>
  </w:num>
  <w:num w:numId="14">
    <w:abstractNumId w:val="17"/>
  </w:num>
  <w:num w:numId="15">
    <w:abstractNumId w:val="20"/>
  </w:num>
  <w:num w:numId="16">
    <w:abstractNumId w:val="5"/>
  </w:num>
  <w:num w:numId="17">
    <w:abstractNumId w:val="9"/>
  </w:num>
  <w:num w:numId="18">
    <w:abstractNumId w:val="12"/>
  </w:num>
  <w:num w:numId="19">
    <w:abstractNumId w:val="26"/>
  </w:num>
  <w:num w:numId="20">
    <w:abstractNumId w:val="23"/>
  </w:num>
  <w:num w:numId="21">
    <w:abstractNumId w:val="19"/>
  </w:num>
  <w:num w:numId="22">
    <w:abstractNumId w:val="15"/>
  </w:num>
  <w:num w:numId="23">
    <w:abstractNumId w:val="21"/>
  </w:num>
  <w:num w:numId="24">
    <w:abstractNumId w:val="6"/>
  </w:num>
  <w:num w:numId="25">
    <w:abstractNumId w:val="4"/>
  </w:num>
  <w:num w:numId="26">
    <w:abstractNumId w:val="18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D"/>
    <w:rsid w:val="000252E5"/>
    <w:rsid w:val="00096D49"/>
    <w:rsid w:val="00152A69"/>
    <w:rsid w:val="001A429B"/>
    <w:rsid w:val="001A5A95"/>
    <w:rsid w:val="003012B8"/>
    <w:rsid w:val="00312408"/>
    <w:rsid w:val="0032633D"/>
    <w:rsid w:val="003446B1"/>
    <w:rsid w:val="003D346D"/>
    <w:rsid w:val="004034BC"/>
    <w:rsid w:val="004676D4"/>
    <w:rsid w:val="00517A45"/>
    <w:rsid w:val="006C6711"/>
    <w:rsid w:val="00A162B2"/>
    <w:rsid w:val="00A82A80"/>
    <w:rsid w:val="00B61468"/>
    <w:rsid w:val="00B674F8"/>
    <w:rsid w:val="00C42ADC"/>
    <w:rsid w:val="00D52E73"/>
    <w:rsid w:val="00DF5C96"/>
    <w:rsid w:val="00F17C30"/>
    <w:rsid w:val="00F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4603"/>
  <w15:chartTrackingRefBased/>
  <w15:docId w15:val="{D4115891-DE6A-475D-A9B3-D8F4794B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1128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Chirurgie2-Allinone</dc:creator>
  <cp:keywords/>
  <dc:description/>
  <cp:lastModifiedBy>user</cp:lastModifiedBy>
  <cp:revision>7</cp:revision>
  <dcterms:created xsi:type="dcterms:W3CDTF">2021-04-29T05:45:00Z</dcterms:created>
  <dcterms:modified xsi:type="dcterms:W3CDTF">2021-07-08T08:21:00Z</dcterms:modified>
</cp:coreProperties>
</file>